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6EBED" w14:textId="77777777" w:rsidR="00231AD6" w:rsidRDefault="00231AD6">
      <w:pPr>
        <w:pStyle w:val="Subtitle"/>
        <w:rPr>
          <w:rFonts w:ascii="Arial" w:hAnsi="Arial" w:cs="Arial"/>
        </w:rPr>
      </w:pPr>
    </w:p>
    <w:p w14:paraId="5085C567" w14:textId="77777777" w:rsidR="00231AD6" w:rsidRDefault="00231AD6" w:rsidP="00231AD6">
      <w:pPr>
        <w:jc w:val="center"/>
        <w:rPr>
          <w:rFonts w:ascii="Arial" w:hAnsi="Arial" w:cs="Arial"/>
          <w:b/>
          <w:sz w:val="28"/>
        </w:rPr>
      </w:pPr>
      <w:r>
        <w:rPr>
          <w:rFonts w:ascii="Arial" w:hAnsi="Arial" w:cs="Arial"/>
          <w:b/>
          <w:noProof/>
          <w:sz w:val="28"/>
        </w:rPr>
        <w:drawing>
          <wp:inline distT="0" distB="0" distL="0" distR="0" wp14:anchorId="3DF762D2" wp14:editId="5696E310">
            <wp:extent cx="6216926" cy="39474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MIAH web project ITI 2nd shoot-3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16926" cy="3947429"/>
                    </a:xfrm>
                    <a:prstGeom prst="rect">
                      <a:avLst/>
                    </a:prstGeom>
                  </pic:spPr>
                </pic:pic>
              </a:graphicData>
            </a:graphic>
          </wp:inline>
        </w:drawing>
      </w:r>
    </w:p>
    <w:p w14:paraId="36F2E63F" w14:textId="77777777" w:rsidR="00C004D9" w:rsidRPr="00C004D9" w:rsidRDefault="00C004D9" w:rsidP="00C004D9">
      <w:pPr>
        <w:rPr>
          <w:rFonts w:ascii="Arial" w:hAnsi="Arial" w:cs="Arial"/>
          <w:b/>
          <w:sz w:val="28"/>
        </w:rPr>
      </w:pPr>
      <w:r w:rsidRPr="00C004D9">
        <w:rPr>
          <w:rFonts w:ascii="Arial" w:hAnsi="Arial" w:cs="Arial"/>
          <w:b/>
          <w:noProof/>
          <w:sz w:val="28"/>
        </w:rPr>
        <mc:AlternateContent>
          <mc:Choice Requires="wps">
            <w:drawing>
              <wp:anchor distT="45720" distB="45720" distL="182880" distR="182880" simplePos="0" relativeHeight="251659264" behindDoc="1" locked="0" layoutInCell="1" allowOverlap="0" wp14:anchorId="37267270" wp14:editId="5901034F">
                <wp:simplePos x="0" y="0"/>
                <wp:positionH relativeFrom="column">
                  <wp:posOffset>0</wp:posOffset>
                </wp:positionH>
                <wp:positionV relativeFrom="paragraph">
                  <wp:posOffset>250825</wp:posOffset>
                </wp:positionV>
                <wp:extent cx="6216650" cy="2065655"/>
                <wp:effectExtent l="38100" t="38100" r="31750" b="45720"/>
                <wp:wrapSquare wrapText="bothSides"/>
                <wp:docPr id="2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650" cy="2065655"/>
                        </a:xfrm>
                        <a:prstGeom prst="rect">
                          <a:avLst/>
                        </a:prstGeom>
                        <a:solidFill>
                          <a:schemeClr val="tx2"/>
                        </a:solidFill>
                        <a:ln w="76200" cmpd="dbl">
                          <a:solidFill>
                            <a:schemeClr val="tx2"/>
                          </a:solidFill>
                          <a:miter lim="800000"/>
                          <a:headEnd/>
                          <a:tailEnd/>
                        </a:ln>
                      </wps:spPr>
                      <wps:txbx>
                        <w:txbxContent>
                          <w:p w14:paraId="18E3D788" w14:textId="77D04CBA" w:rsidR="00BE08D8" w:rsidRDefault="00BE08D8" w:rsidP="00C004D9">
                            <w:pPr>
                              <w:pStyle w:val="Subtitle"/>
                              <w:rPr>
                                <w:rFonts w:ascii="Arial" w:hAnsi="Arial" w:cs="Arial"/>
                                <w:color w:val="FFFFFF" w:themeColor="background1"/>
                              </w:rPr>
                            </w:pPr>
                            <w:r>
                              <w:rPr>
                                <w:rFonts w:ascii="Arial" w:hAnsi="Arial" w:cs="Arial"/>
                                <w:color w:val="FFFFFF" w:themeColor="background1"/>
                              </w:rPr>
                              <w:t>ITI Technical College</w:t>
                            </w:r>
                          </w:p>
                          <w:p w14:paraId="19FF0C4D" w14:textId="77777777" w:rsidR="00BE08D8" w:rsidRPr="00C004D9" w:rsidRDefault="00BE08D8" w:rsidP="00C004D9">
                            <w:pPr>
                              <w:pStyle w:val="Subtitle"/>
                              <w:rPr>
                                <w:rFonts w:ascii="Arial" w:hAnsi="Arial" w:cs="Arial"/>
                                <w:color w:val="FFFFFF" w:themeColor="background1"/>
                              </w:rPr>
                            </w:pPr>
                            <w:r w:rsidRPr="00C004D9">
                              <w:rPr>
                                <w:rFonts w:ascii="Arial" w:hAnsi="Arial" w:cs="Arial"/>
                                <w:color w:val="FFFFFF" w:themeColor="background1"/>
                              </w:rPr>
                              <w:t>ANNUAL CLERY CAMPUS SECURITY REPORT</w:t>
                            </w:r>
                          </w:p>
                          <w:p w14:paraId="6887983F" w14:textId="77777777" w:rsidR="00BE08D8" w:rsidRPr="00C004D9" w:rsidRDefault="00BE08D8" w:rsidP="00C004D9">
                            <w:pPr>
                              <w:jc w:val="center"/>
                              <w:rPr>
                                <w:rFonts w:ascii="Arial" w:hAnsi="Arial" w:cs="Arial"/>
                                <w:b/>
                                <w:color w:val="FFFFFF" w:themeColor="background1"/>
                                <w:sz w:val="28"/>
                              </w:rPr>
                            </w:pPr>
                          </w:p>
                          <w:p w14:paraId="34E8A485" w14:textId="6A9981D0" w:rsidR="00BE08D8" w:rsidRPr="00C004D9" w:rsidRDefault="00BE08D8" w:rsidP="00C004D9">
                            <w:pPr>
                              <w:jc w:val="center"/>
                              <w:rPr>
                                <w:rFonts w:ascii="Arial" w:hAnsi="Arial" w:cs="Arial"/>
                                <w:b/>
                                <w:color w:val="FFFFFF" w:themeColor="background1"/>
                                <w:sz w:val="28"/>
                              </w:rPr>
                            </w:pPr>
                            <w:r>
                              <w:rPr>
                                <w:rFonts w:ascii="Arial" w:hAnsi="Arial" w:cs="Arial"/>
                                <w:b/>
                                <w:color w:val="FFFFFF" w:themeColor="background1"/>
                                <w:sz w:val="28"/>
                              </w:rPr>
                              <w:t>October 2022</w:t>
                            </w:r>
                          </w:p>
                          <w:p w14:paraId="5BFC50EA" w14:textId="77777777" w:rsidR="00BE08D8" w:rsidRDefault="00BE08D8" w:rsidP="00C004D9">
                            <w:pPr>
                              <w:jc w:val="center"/>
                            </w:pPr>
                          </w:p>
                        </w:txbxContent>
                      </wps:txbx>
                      <wps:bodyPr rot="0" vert="horz" wrap="square" lIns="182880" tIns="182880" rIns="182880" bIns="182880" anchor="ctr" anchorCtr="0" upright="1">
                        <a:spAutoFit/>
                      </wps:bodyPr>
                    </wps:wsp>
                  </a:graphicData>
                </a:graphic>
                <wp14:sizeRelH relativeFrom="page">
                  <wp14:pctWidth>0</wp14:pctWidth>
                </wp14:sizeRelH>
                <wp14:sizeRelV relativeFrom="page">
                  <wp14:pctHeight>20000</wp14:pctHeight>
                </wp14:sizeRelV>
              </wp:anchor>
            </w:drawing>
          </mc:Choice>
          <mc:Fallback>
            <w:pict>
              <v:rect w14:anchorId="37267270" id="Rectangle 4" o:spid="_x0000_s1026" style="position:absolute;margin-left:0;margin-top:19.75pt;width:489.5pt;height:162.65pt;z-index:-251657216;visibility:visible;mso-wrap-style:square;mso-width-percent:0;mso-height-percent:200;mso-wrap-distance-left:14.4pt;mso-wrap-distance-top:3.6pt;mso-wrap-distance-right:14.4pt;mso-wrap-distance-bottom:3.6pt;mso-position-horizontal:absolute;mso-position-horizontal-relative:text;mso-position-vertical:absolute;mso-position-vertical-relative:text;mso-width-percent:0;mso-height-percent:2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" o:allowoverlap="f" fillcolor="#1f497d [3215]" strokecolor="#1f497d [3215]" strokeweight="6pt">
                <v:stroke linestyle="thinThin"/>
                <v:textbox style="mso-fit-shape-to-text:t" inset="14.4pt,14.4pt,14.4pt,14.4pt">
                  <w:txbxContent>
                    <w:p w14:paraId="18E3D788" w14:textId="77D04CBA" w:rsidR="00BE08D8" w:rsidRDefault="00BE08D8" w:rsidP="00C004D9">
                      <w:pPr>
                        <w:pStyle w:val="Subtitle"/>
                        <w:rPr>
                          <w:rFonts w:ascii="Arial" w:hAnsi="Arial" w:cs="Arial"/>
                          <w:color w:val="FFFFFF" w:themeColor="background1"/>
                        </w:rPr>
                      </w:pPr>
                      <w:r>
                        <w:rPr>
                          <w:rFonts w:ascii="Arial" w:hAnsi="Arial" w:cs="Arial"/>
                          <w:color w:val="FFFFFF" w:themeColor="background1"/>
                        </w:rPr>
                        <w:t>ITI Technical College</w:t>
                      </w:r>
                    </w:p>
                    <w:p w14:paraId="19FF0C4D" w14:textId="77777777" w:rsidR="00BE08D8" w:rsidRPr="00C004D9" w:rsidRDefault="00BE08D8" w:rsidP="00C004D9">
                      <w:pPr>
                        <w:pStyle w:val="Subtitle"/>
                        <w:rPr>
                          <w:rFonts w:ascii="Arial" w:hAnsi="Arial" w:cs="Arial"/>
                          <w:color w:val="FFFFFF" w:themeColor="background1"/>
                        </w:rPr>
                      </w:pPr>
                      <w:r w:rsidRPr="00C004D9">
                        <w:rPr>
                          <w:rFonts w:ascii="Arial" w:hAnsi="Arial" w:cs="Arial"/>
                          <w:color w:val="FFFFFF" w:themeColor="background1"/>
                        </w:rPr>
                        <w:t>ANNUAL CLERY CAMPUS SECURITY REPORT</w:t>
                      </w:r>
                    </w:p>
                    <w:p w14:paraId="6887983F" w14:textId="77777777" w:rsidR="00BE08D8" w:rsidRPr="00C004D9" w:rsidRDefault="00BE08D8" w:rsidP="00C004D9">
                      <w:pPr>
                        <w:jc w:val="center"/>
                        <w:rPr>
                          <w:rFonts w:ascii="Arial" w:hAnsi="Arial" w:cs="Arial"/>
                          <w:b/>
                          <w:color w:val="FFFFFF" w:themeColor="background1"/>
                          <w:sz w:val="28"/>
                        </w:rPr>
                      </w:pPr>
                    </w:p>
                    <w:p w14:paraId="34E8A485" w14:textId="6A9981D0" w:rsidR="00BE08D8" w:rsidRPr="00C004D9" w:rsidRDefault="00BE08D8" w:rsidP="00C004D9">
                      <w:pPr>
                        <w:jc w:val="center"/>
                        <w:rPr>
                          <w:rFonts w:ascii="Arial" w:hAnsi="Arial" w:cs="Arial"/>
                          <w:b/>
                          <w:color w:val="FFFFFF" w:themeColor="background1"/>
                          <w:sz w:val="28"/>
                        </w:rPr>
                      </w:pPr>
                      <w:r>
                        <w:rPr>
                          <w:rFonts w:ascii="Arial" w:hAnsi="Arial" w:cs="Arial"/>
                          <w:b/>
                          <w:color w:val="FFFFFF" w:themeColor="background1"/>
                          <w:sz w:val="28"/>
                        </w:rPr>
                        <w:t>October 2022</w:t>
                      </w:r>
                    </w:p>
                    <w:p w14:paraId="5BFC50EA" w14:textId="77777777" w:rsidR="00BE08D8" w:rsidRDefault="00BE08D8" w:rsidP="00C004D9">
                      <w:pPr>
                        <w:jc w:val="center"/>
                      </w:pPr>
                    </w:p>
                  </w:txbxContent>
                </v:textbox>
                <w10:wrap type="square"/>
              </v:rect>
            </w:pict>
          </mc:Fallback>
        </mc:AlternateContent>
      </w:r>
      <w:r>
        <w:rPr>
          <w:rFonts w:ascii="Arial" w:hAnsi="Arial" w:cs="Arial"/>
          <w:b/>
          <w:sz w:val="28"/>
        </w:rPr>
        <w:br w:type="page"/>
      </w:r>
    </w:p>
    <w:p w14:paraId="52E4D333" w14:textId="77777777" w:rsidR="00602EAA" w:rsidRDefault="00602EAA" w:rsidP="00602EAA">
      <w:pPr>
        <w:pStyle w:val="Default"/>
        <w:rPr>
          <w:b/>
          <w:bCs/>
          <w:color w:val="FFC000"/>
          <w:sz w:val="44"/>
          <w:szCs w:val="44"/>
        </w:rPr>
      </w:pPr>
      <w:r>
        <w:rPr>
          <w:b/>
          <w:bCs/>
          <w:color w:val="FFC000"/>
          <w:sz w:val="44"/>
          <w:szCs w:val="44"/>
        </w:rPr>
        <w:lastRenderedPageBreak/>
        <w:t xml:space="preserve">The Campus Security Act and Legal Requirements </w:t>
      </w:r>
    </w:p>
    <w:p w14:paraId="2F872F55" w14:textId="77777777" w:rsidR="00602EAA" w:rsidRDefault="00602EAA" w:rsidP="00602EAA">
      <w:pPr>
        <w:pStyle w:val="Default"/>
        <w:rPr>
          <w:color w:val="000099"/>
          <w:sz w:val="28"/>
          <w:szCs w:val="28"/>
        </w:rPr>
      </w:pPr>
      <w:r>
        <w:rPr>
          <w:b/>
          <w:bCs/>
          <w:color w:val="000099"/>
          <w:sz w:val="28"/>
          <w:szCs w:val="28"/>
        </w:rPr>
        <w:t xml:space="preserve">The Campus Security Act requires colleges and universities to: </w:t>
      </w:r>
    </w:p>
    <w:p w14:paraId="702FA79E" w14:textId="77777777" w:rsidR="00602EAA" w:rsidRDefault="00602EAA" w:rsidP="00602EAA">
      <w:pPr>
        <w:pStyle w:val="Default"/>
        <w:numPr>
          <w:ilvl w:val="0"/>
          <w:numId w:val="3"/>
        </w:numPr>
        <w:spacing w:after="66"/>
        <w:rPr>
          <w:sz w:val="22"/>
          <w:szCs w:val="22"/>
        </w:rPr>
      </w:pPr>
      <w:r>
        <w:rPr>
          <w:sz w:val="22"/>
          <w:szCs w:val="22"/>
        </w:rPr>
        <w:t xml:space="preserve">publish an annual report every year by October 1 that contains three years of campus crime statistics and certain campus security policy statements; </w:t>
      </w:r>
    </w:p>
    <w:p w14:paraId="6F3E4D22" w14:textId="77777777" w:rsidR="00602EAA" w:rsidRDefault="00602EAA" w:rsidP="00602EAA">
      <w:pPr>
        <w:pStyle w:val="Default"/>
        <w:numPr>
          <w:ilvl w:val="0"/>
          <w:numId w:val="3"/>
        </w:numPr>
        <w:spacing w:after="66"/>
        <w:rPr>
          <w:sz w:val="22"/>
          <w:szCs w:val="22"/>
        </w:rPr>
      </w:pPr>
      <w:proofErr w:type="gramStart"/>
      <w:r>
        <w:rPr>
          <w:sz w:val="22"/>
          <w:szCs w:val="22"/>
        </w:rPr>
        <w:t>disclose</w:t>
      </w:r>
      <w:proofErr w:type="gramEnd"/>
      <w:r>
        <w:rPr>
          <w:sz w:val="22"/>
          <w:szCs w:val="22"/>
        </w:rPr>
        <w:t xml:space="preserve"> crime statistics for the campus, public areas immediately adjacent to or running through the campus, and certain non-campus facilities and remote classrooms. The statistics must be gathered from campus police or security, local law enforcement, and other University officials who have “significant responsibility for student and campus activities;” </w:t>
      </w:r>
    </w:p>
    <w:p w14:paraId="4422118E" w14:textId="77777777" w:rsidR="00602EAA" w:rsidRDefault="00602EAA" w:rsidP="00602EAA">
      <w:pPr>
        <w:pStyle w:val="Default"/>
        <w:numPr>
          <w:ilvl w:val="0"/>
          <w:numId w:val="3"/>
        </w:numPr>
        <w:spacing w:after="66"/>
        <w:rPr>
          <w:sz w:val="22"/>
          <w:szCs w:val="22"/>
        </w:rPr>
      </w:pPr>
      <w:r>
        <w:rPr>
          <w:sz w:val="22"/>
          <w:szCs w:val="22"/>
        </w:rPr>
        <w:t xml:space="preserve">provide “timely warning” notices of those crimes that have occurred and “pose an ongoing threat to students and employees;” </w:t>
      </w:r>
    </w:p>
    <w:p w14:paraId="6A084655" w14:textId="77777777" w:rsidR="00602EAA" w:rsidRDefault="00602EAA" w:rsidP="00602EAA">
      <w:pPr>
        <w:pStyle w:val="Default"/>
        <w:numPr>
          <w:ilvl w:val="0"/>
          <w:numId w:val="3"/>
        </w:numPr>
        <w:spacing w:after="66"/>
        <w:rPr>
          <w:sz w:val="22"/>
          <w:szCs w:val="22"/>
        </w:rPr>
      </w:pPr>
      <w:r>
        <w:rPr>
          <w:sz w:val="22"/>
          <w:szCs w:val="22"/>
        </w:rPr>
        <w:t xml:space="preserve">disclose in a public crime log “any crime that occurred on campus. . . or within the patrol jurisdiction of the campus police or the campus security department and is reported to the campus police or security department;” and </w:t>
      </w:r>
    </w:p>
    <w:p w14:paraId="5A7F0B3C" w14:textId="77777777" w:rsidR="00602EAA" w:rsidRDefault="00602EAA" w:rsidP="00602EAA">
      <w:pPr>
        <w:pStyle w:val="Default"/>
        <w:numPr>
          <w:ilvl w:val="0"/>
          <w:numId w:val="3"/>
        </w:numPr>
        <w:rPr>
          <w:sz w:val="22"/>
          <w:szCs w:val="22"/>
        </w:rPr>
      </w:pPr>
      <w:proofErr w:type="gramStart"/>
      <w:r>
        <w:rPr>
          <w:sz w:val="22"/>
          <w:szCs w:val="22"/>
        </w:rPr>
        <w:t>disclose</w:t>
      </w:r>
      <w:proofErr w:type="gramEnd"/>
      <w:r>
        <w:rPr>
          <w:sz w:val="22"/>
          <w:szCs w:val="22"/>
        </w:rPr>
        <w:t xml:space="preserve"> any agreements with state and/or local law enforcement</w:t>
      </w:r>
      <w:r>
        <w:rPr>
          <w:b/>
          <w:bCs/>
          <w:i/>
          <w:iCs/>
          <w:sz w:val="22"/>
          <w:szCs w:val="22"/>
        </w:rPr>
        <w:t xml:space="preserve">. </w:t>
      </w:r>
    </w:p>
    <w:p w14:paraId="56DEED43" w14:textId="77777777" w:rsidR="00602EAA" w:rsidRDefault="00602EAA" w:rsidP="00602EAA">
      <w:pPr>
        <w:pStyle w:val="Default"/>
        <w:rPr>
          <w:sz w:val="22"/>
          <w:szCs w:val="22"/>
        </w:rPr>
      </w:pPr>
    </w:p>
    <w:p w14:paraId="414115D5" w14:textId="77777777" w:rsidR="00602EAA" w:rsidRDefault="00602EAA" w:rsidP="00602EAA">
      <w:pPr>
        <w:pStyle w:val="Default"/>
        <w:rPr>
          <w:color w:val="000099"/>
          <w:sz w:val="28"/>
          <w:szCs w:val="28"/>
        </w:rPr>
      </w:pPr>
      <w:r>
        <w:rPr>
          <w:b/>
          <w:bCs/>
          <w:color w:val="000099"/>
          <w:sz w:val="28"/>
          <w:szCs w:val="28"/>
        </w:rPr>
        <w:t>Preparation</w:t>
      </w:r>
      <w:r w:rsidR="00F95378">
        <w:rPr>
          <w:b/>
          <w:bCs/>
          <w:color w:val="000099"/>
          <w:sz w:val="28"/>
          <w:szCs w:val="28"/>
        </w:rPr>
        <w:t xml:space="preserve"> and Distribution</w:t>
      </w:r>
      <w:r>
        <w:rPr>
          <w:b/>
          <w:bCs/>
          <w:color w:val="000099"/>
          <w:sz w:val="28"/>
          <w:szCs w:val="28"/>
        </w:rPr>
        <w:t xml:space="preserve"> of the Annual Security Report </w:t>
      </w:r>
    </w:p>
    <w:p w14:paraId="78EF54D5" w14:textId="3D2A857F" w:rsidR="00602EAA" w:rsidRDefault="00602EAA" w:rsidP="00602EAA">
      <w:pPr>
        <w:pStyle w:val="Default"/>
        <w:rPr>
          <w:sz w:val="22"/>
          <w:szCs w:val="22"/>
        </w:rPr>
      </w:pPr>
      <w:r>
        <w:rPr>
          <w:sz w:val="22"/>
          <w:szCs w:val="22"/>
        </w:rPr>
        <w:t xml:space="preserve">The ITI Technical College Administration prepares and distributes this report. We gather crime statistics and policy information from the East Baton Rouge Sheriff’s Office. </w:t>
      </w:r>
      <w:r w:rsidR="00F618ED">
        <w:rPr>
          <w:sz w:val="22"/>
          <w:szCs w:val="22"/>
        </w:rPr>
        <w:t>ITI Technical College does not monitor or recognize any off campus housing or locations of student organizations</w:t>
      </w:r>
      <w:r w:rsidR="00A201E8">
        <w:rPr>
          <w:sz w:val="22"/>
          <w:szCs w:val="22"/>
        </w:rPr>
        <w:t xml:space="preserve"> (i.e. non-campus property)</w:t>
      </w:r>
      <w:r w:rsidR="006326C5">
        <w:rPr>
          <w:sz w:val="22"/>
          <w:szCs w:val="22"/>
        </w:rPr>
        <w:t>.</w:t>
      </w:r>
    </w:p>
    <w:p w14:paraId="10966206" w14:textId="654459B7" w:rsidR="00602EAA" w:rsidRDefault="00602EAA" w:rsidP="00602EAA">
      <w:pPr>
        <w:pStyle w:val="Default"/>
        <w:rPr>
          <w:sz w:val="22"/>
          <w:szCs w:val="22"/>
        </w:rPr>
      </w:pPr>
      <w:r>
        <w:rPr>
          <w:sz w:val="22"/>
          <w:szCs w:val="22"/>
        </w:rPr>
        <w:t xml:space="preserve">We encourage members of the ITI Technical College community to use this report as a guide for safe practices on and off campus. Each member of the </w:t>
      </w:r>
      <w:r w:rsidR="00F95378">
        <w:rPr>
          <w:sz w:val="22"/>
          <w:szCs w:val="22"/>
        </w:rPr>
        <w:t>College</w:t>
      </w:r>
      <w:r>
        <w:rPr>
          <w:sz w:val="22"/>
          <w:szCs w:val="22"/>
        </w:rPr>
        <w:t xml:space="preserve"> community receives an email that </w:t>
      </w:r>
      <w:r w:rsidR="00B477EA">
        <w:rPr>
          <w:sz w:val="22"/>
          <w:szCs w:val="22"/>
        </w:rPr>
        <w:t xml:space="preserve">includes and </w:t>
      </w:r>
      <w:r>
        <w:rPr>
          <w:sz w:val="22"/>
          <w:szCs w:val="22"/>
        </w:rPr>
        <w:t xml:space="preserve">describes the report and </w:t>
      </w:r>
      <w:r w:rsidR="00F618ED">
        <w:rPr>
          <w:sz w:val="22"/>
          <w:szCs w:val="22"/>
        </w:rPr>
        <w:t>report</w:t>
      </w:r>
      <w:r w:rsidR="00E73D0D">
        <w:rPr>
          <w:sz w:val="22"/>
          <w:szCs w:val="22"/>
        </w:rPr>
        <w:t xml:space="preserve"> information</w:t>
      </w:r>
      <w:r w:rsidR="00F618ED">
        <w:rPr>
          <w:sz w:val="22"/>
          <w:szCs w:val="22"/>
        </w:rPr>
        <w:t xml:space="preserve"> </w:t>
      </w:r>
      <w:proofErr w:type="gramStart"/>
      <w:r w:rsidR="00B477EA">
        <w:rPr>
          <w:sz w:val="22"/>
          <w:szCs w:val="22"/>
        </w:rPr>
        <w:t>is also</w:t>
      </w:r>
      <w:proofErr w:type="gramEnd"/>
      <w:r w:rsidR="00B477EA">
        <w:rPr>
          <w:sz w:val="22"/>
          <w:szCs w:val="22"/>
        </w:rPr>
        <w:t xml:space="preserve"> included </w:t>
      </w:r>
      <w:r w:rsidR="00F95378">
        <w:rPr>
          <w:sz w:val="22"/>
          <w:szCs w:val="22"/>
        </w:rPr>
        <w:t>in the School Catalog</w:t>
      </w:r>
      <w:r>
        <w:rPr>
          <w:sz w:val="22"/>
          <w:szCs w:val="22"/>
        </w:rPr>
        <w:t xml:space="preserve">. </w:t>
      </w:r>
      <w:r w:rsidR="00C312BE">
        <w:rPr>
          <w:sz w:val="22"/>
          <w:szCs w:val="22"/>
        </w:rPr>
        <w:t xml:space="preserve">This report </w:t>
      </w:r>
      <w:proofErr w:type="gramStart"/>
      <w:r w:rsidR="00C312BE">
        <w:rPr>
          <w:sz w:val="22"/>
          <w:szCs w:val="22"/>
        </w:rPr>
        <w:t>can also be found</w:t>
      </w:r>
      <w:proofErr w:type="gramEnd"/>
      <w:r w:rsidR="00C312BE">
        <w:rPr>
          <w:sz w:val="22"/>
          <w:szCs w:val="22"/>
        </w:rPr>
        <w:t xml:space="preserve"> at www.iticollege.edu. </w:t>
      </w:r>
      <w:r>
        <w:rPr>
          <w:sz w:val="22"/>
          <w:szCs w:val="22"/>
        </w:rPr>
        <w:t xml:space="preserve">For a paper copy, contact the </w:t>
      </w:r>
      <w:r w:rsidR="00F95378">
        <w:rPr>
          <w:sz w:val="22"/>
          <w:szCs w:val="22"/>
        </w:rPr>
        <w:t>School Director at (225)752-4233</w:t>
      </w:r>
      <w:r w:rsidR="00E73D0D">
        <w:rPr>
          <w:sz w:val="22"/>
          <w:szCs w:val="22"/>
        </w:rPr>
        <w:t>.</w:t>
      </w:r>
    </w:p>
    <w:p w14:paraId="2DB7EE31" w14:textId="77777777" w:rsidR="00A55AF8" w:rsidRDefault="00A55AF8" w:rsidP="00602EAA">
      <w:pPr>
        <w:pStyle w:val="Default"/>
        <w:rPr>
          <w:sz w:val="22"/>
          <w:szCs w:val="22"/>
        </w:rPr>
      </w:pPr>
    </w:p>
    <w:p w14:paraId="663F21C3" w14:textId="77777777" w:rsidR="00187071" w:rsidRDefault="00187071">
      <w:pPr>
        <w:rPr>
          <w:rFonts w:ascii="Calibri" w:hAnsi="Calibri" w:cs="Calibri"/>
          <w:b/>
          <w:bCs/>
          <w:color w:val="000099"/>
          <w:sz w:val="28"/>
          <w:szCs w:val="28"/>
        </w:rPr>
      </w:pPr>
      <w:r>
        <w:rPr>
          <w:b/>
          <w:bCs/>
          <w:color w:val="000099"/>
          <w:sz w:val="28"/>
          <w:szCs w:val="28"/>
        </w:rPr>
        <w:br w:type="page"/>
      </w:r>
      <w:bookmarkStart w:id="0" w:name="_GoBack"/>
      <w:bookmarkEnd w:id="0"/>
    </w:p>
    <w:p w14:paraId="325CD633" w14:textId="5022E885" w:rsidR="00A55AF8" w:rsidRDefault="00A55AF8" w:rsidP="00602EAA">
      <w:pPr>
        <w:pStyle w:val="Default"/>
        <w:rPr>
          <w:b/>
          <w:bCs/>
          <w:color w:val="000099"/>
          <w:sz w:val="28"/>
          <w:szCs w:val="28"/>
        </w:rPr>
      </w:pPr>
      <w:r>
        <w:rPr>
          <w:b/>
          <w:bCs/>
          <w:color w:val="000099"/>
          <w:sz w:val="28"/>
          <w:szCs w:val="28"/>
        </w:rPr>
        <w:lastRenderedPageBreak/>
        <w:t xml:space="preserve">Campus </w:t>
      </w:r>
      <w:r w:rsidRPr="00A55AF8">
        <w:rPr>
          <w:b/>
          <w:bCs/>
          <w:color w:val="000099"/>
          <w:sz w:val="28"/>
          <w:szCs w:val="28"/>
        </w:rPr>
        <w:t>Crime Statistics</w:t>
      </w:r>
    </w:p>
    <w:p w14:paraId="177DC616" w14:textId="1EFF21D0" w:rsidR="00643B0C" w:rsidRPr="00643B0C" w:rsidRDefault="00643B0C" w:rsidP="00602EAA">
      <w:pPr>
        <w:pStyle w:val="Default"/>
        <w:rPr>
          <w:rFonts w:ascii="Arial" w:hAnsi="Arial" w:cs="Arial"/>
          <w:i/>
          <w:color w:val="auto"/>
          <w:szCs w:val="20"/>
        </w:rPr>
      </w:pPr>
      <w:r w:rsidRPr="00643B0C">
        <w:rPr>
          <w:rFonts w:ascii="Arial" w:hAnsi="Arial" w:cs="Arial"/>
          <w:i/>
          <w:color w:val="auto"/>
          <w:szCs w:val="20"/>
        </w:rPr>
        <w:t>Primary Crimes</w:t>
      </w:r>
      <w:r w:rsidR="00187071">
        <w:rPr>
          <w:rFonts w:ascii="Arial" w:hAnsi="Arial" w:cs="Arial"/>
          <w:i/>
          <w:color w:val="auto"/>
          <w:szCs w:val="20"/>
        </w:rPr>
        <w:t xml:space="preserve"> (On-Campus)</w:t>
      </w:r>
    </w:p>
    <w:tbl>
      <w:tblPr>
        <w:tblStyle w:val="TableGrid"/>
        <w:tblW w:w="0" w:type="auto"/>
        <w:tblLook w:val="04A0" w:firstRow="1" w:lastRow="0" w:firstColumn="1" w:lastColumn="0" w:noHBand="0" w:noVBand="1"/>
      </w:tblPr>
      <w:tblGrid>
        <w:gridCol w:w="4735"/>
        <w:gridCol w:w="1524"/>
        <w:gridCol w:w="1524"/>
        <w:gridCol w:w="1524"/>
      </w:tblGrid>
      <w:tr w:rsidR="009264C4" w:rsidRPr="009264C4" w14:paraId="3B637B97" w14:textId="77777777" w:rsidTr="003F13CD">
        <w:trPr>
          <w:trHeight w:val="205"/>
        </w:trPr>
        <w:tc>
          <w:tcPr>
            <w:tcW w:w="0" w:type="auto"/>
          </w:tcPr>
          <w:p w14:paraId="2A608CE9" w14:textId="40924010" w:rsidR="009264C4" w:rsidRPr="009264C4" w:rsidRDefault="009264C4" w:rsidP="009264C4">
            <w:pPr>
              <w:jc w:val="center"/>
              <w:rPr>
                <w:rFonts w:ascii="Arial" w:hAnsi="Arial" w:cs="Arial"/>
                <w:b/>
                <w:i/>
                <w:sz w:val="28"/>
                <w:szCs w:val="28"/>
                <w:u w:val="single"/>
              </w:rPr>
            </w:pPr>
            <w:r w:rsidRPr="009264C4">
              <w:rPr>
                <w:rFonts w:ascii="Arial" w:hAnsi="Arial" w:cs="Arial"/>
                <w:b/>
                <w:i/>
                <w:sz w:val="28"/>
                <w:szCs w:val="28"/>
                <w:u w:val="single"/>
              </w:rPr>
              <w:t>Criminal Offense</w:t>
            </w:r>
          </w:p>
        </w:tc>
        <w:tc>
          <w:tcPr>
            <w:tcW w:w="0" w:type="auto"/>
          </w:tcPr>
          <w:p w14:paraId="550A9F95" w14:textId="6A6F6227" w:rsidR="009264C4" w:rsidRPr="009264C4" w:rsidRDefault="009264C4" w:rsidP="006417AB">
            <w:pPr>
              <w:jc w:val="center"/>
              <w:rPr>
                <w:rFonts w:ascii="Arial" w:hAnsi="Arial" w:cs="Arial"/>
                <w:b/>
                <w:i/>
                <w:sz w:val="28"/>
                <w:szCs w:val="28"/>
                <w:u w:val="single"/>
              </w:rPr>
            </w:pPr>
            <w:r w:rsidRPr="009264C4">
              <w:rPr>
                <w:rFonts w:ascii="Arial" w:hAnsi="Arial" w:cs="Arial"/>
                <w:b/>
                <w:i/>
                <w:sz w:val="28"/>
                <w:szCs w:val="28"/>
                <w:u w:val="single"/>
              </w:rPr>
              <w:t>Year 201</w:t>
            </w:r>
            <w:r w:rsidR="00B70361">
              <w:rPr>
                <w:rFonts w:ascii="Arial" w:hAnsi="Arial" w:cs="Arial"/>
                <w:b/>
                <w:i/>
                <w:sz w:val="28"/>
                <w:szCs w:val="28"/>
                <w:u w:val="single"/>
              </w:rPr>
              <w:t>9</w:t>
            </w:r>
          </w:p>
        </w:tc>
        <w:tc>
          <w:tcPr>
            <w:tcW w:w="0" w:type="auto"/>
          </w:tcPr>
          <w:p w14:paraId="13990846" w14:textId="27743BC2" w:rsidR="009264C4" w:rsidRPr="009264C4" w:rsidRDefault="009264C4" w:rsidP="00B70361">
            <w:pPr>
              <w:jc w:val="center"/>
              <w:rPr>
                <w:rFonts w:ascii="Arial" w:hAnsi="Arial" w:cs="Arial"/>
                <w:b/>
                <w:i/>
                <w:sz w:val="28"/>
                <w:szCs w:val="28"/>
                <w:u w:val="single"/>
              </w:rPr>
            </w:pPr>
            <w:r w:rsidRPr="009264C4">
              <w:rPr>
                <w:rFonts w:ascii="Arial" w:hAnsi="Arial" w:cs="Arial"/>
                <w:b/>
                <w:i/>
                <w:sz w:val="28"/>
                <w:szCs w:val="28"/>
                <w:u w:val="single"/>
              </w:rPr>
              <w:t>Year 20</w:t>
            </w:r>
            <w:r w:rsidR="00B70361">
              <w:rPr>
                <w:rFonts w:ascii="Arial" w:hAnsi="Arial" w:cs="Arial"/>
                <w:b/>
                <w:i/>
                <w:sz w:val="28"/>
                <w:szCs w:val="28"/>
                <w:u w:val="single"/>
              </w:rPr>
              <w:t>20</w:t>
            </w:r>
          </w:p>
        </w:tc>
        <w:tc>
          <w:tcPr>
            <w:tcW w:w="0" w:type="auto"/>
          </w:tcPr>
          <w:p w14:paraId="70DF238B" w14:textId="79F20550" w:rsidR="009264C4" w:rsidRPr="009264C4" w:rsidRDefault="009264C4" w:rsidP="00B70361">
            <w:pPr>
              <w:jc w:val="center"/>
              <w:rPr>
                <w:rFonts w:ascii="Arial" w:hAnsi="Arial" w:cs="Arial"/>
                <w:b/>
                <w:i/>
                <w:sz w:val="28"/>
                <w:szCs w:val="28"/>
                <w:u w:val="single"/>
              </w:rPr>
            </w:pPr>
            <w:r w:rsidRPr="009264C4">
              <w:rPr>
                <w:rFonts w:ascii="Arial" w:hAnsi="Arial" w:cs="Arial"/>
                <w:b/>
                <w:i/>
                <w:sz w:val="28"/>
                <w:szCs w:val="28"/>
                <w:u w:val="single"/>
              </w:rPr>
              <w:t>Year 20</w:t>
            </w:r>
            <w:r w:rsidR="0029160E">
              <w:rPr>
                <w:rFonts w:ascii="Arial" w:hAnsi="Arial" w:cs="Arial"/>
                <w:b/>
                <w:i/>
                <w:sz w:val="28"/>
                <w:szCs w:val="28"/>
                <w:u w:val="single"/>
              </w:rPr>
              <w:t>2</w:t>
            </w:r>
            <w:r w:rsidR="00B70361">
              <w:rPr>
                <w:rFonts w:ascii="Arial" w:hAnsi="Arial" w:cs="Arial"/>
                <w:b/>
                <w:i/>
                <w:sz w:val="28"/>
                <w:szCs w:val="28"/>
                <w:u w:val="single"/>
              </w:rPr>
              <w:t>1</w:t>
            </w:r>
          </w:p>
        </w:tc>
      </w:tr>
      <w:tr w:rsidR="009264C4" w14:paraId="6870609D" w14:textId="77777777" w:rsidTr="003F13CD">
        <w:trPr>
          <w:trHeight w:val="356"/>
        </w:trPr>
        <w:tc>
          <w:tcPr>
            <w:tcW w:w="0" w:type="auto"/>
          </w:tcPr>
          <w:p w14:paraId="72891F80" w14:textId="4CFC0230" w:rsidR="009264C4" w:rsidRDefault="009264C4" w:rsidP="00A55AF8">
            <w:pPr>
              <w:rPr>
                <w:rFonts w:ascii="Arial" w:hAnsi="Arial" w:cs="Arial"/>
              </w:rPr>
            </w:pPr>
            <w:r w:rsidRPr="00484C57">
              <w:rPr>
                <w:rFonts w:ascii="Arial" w:hAnsi="Arial" w:cs="Arial"/>
              </w:rPr>
              <w:t>Murder/Non-negligent manslaughter</w:t>
            </w:r>
          </w:p>
        </w:tc>
        <w:tc>
          <w:tcPr>
            <w:tcW w:w="0" w:type="auto"/>
          </w:tcPr>
          <w:p w14:paraId="118A74ED" w14:textId="2E27010C" w:rsidR="009264C4" w:rsidRDefault="00187071" w:rsidP="00D17602">
            <w:pPr>
              <w:jc w:val="center"/>
              <w:rPr>
                <w:rFonts w:ascii="Arial" w:hAnsi="Arial" w:cs="Arial"/>
              </w:rPr>
            </w:pPr>
            <w:r>
              <w:rPr>
                <w:rFonts w:ascii="Arial" w:hAnsi="Arial" w:cs="Arial"/>
              </w:rPr>
              <w:t>0</w:t>
            </w:r>
          </w:p>
        </w:tc>
        <w:tc>
          <w:tcPr>
            <w:tcW w:w="0" w:type="auto"/>
          </w:tcPr>
          <w:p w14:paraId="07B472A8" w14:textId="295FF9C2" w:rsidR="009264C4" w:rsidRDefault="00187071" w:rsidP="00D17602">
            <w:pPr>
              <w:jc w:val="center"/>
              <w:rPr>
                <w:rFonts w:ascii="Arial" w:hAnsi="Arial" w:cs="Arial"/>
              </w:rPr>
            </w:pPr>
            <w:r>
              <w:rPr>
                <w:rFonts w:ascii="Arial" w:hAnsi="Arial" w:cs="Arial"/>
              </w:rPr>
              <w:t>0</w:t>
            </w:r>
          </w:p>
        </w:tc>
        <w:tc>
          <w:tcPr>
            <w:tcW w:w="0" w:type="auto"/>
          </w:tcPr>
          <w:p w14:paraId="309F403E" w14:textId="1C32B692" w:rsidR="009264C4" w:rsidRDefault="00187071" w:rsidP="00D17602">
            <w:pPr>
              <w:jc w:val="center"/>
              <w:rPr>
                <w:rFonts w:ascii="Arial" w:hAnsi="Arial" w:cs="Arial"/>
              </w:rPr>
            </w:pPr>
            <w:r>
              <w:rPr>
                <w:rFonts w:ascii="Arial" w:hAnsi="Arial" w:cs="Arial"/>
              </w:rPr>
              <w:t>0</w:t>
            </w:r>
          </w:p>
        </w:tc>
      </w:tr>
      <w:tr w:rsidR="009264C4" w14:paraId="475FD985" w14:textId="77777777" w:rsidTr="003F13CD">
        <w:trPr>
          <w:trHeight w:val="356"/>
        </w:trPr>
        <w:tc>
          <w:tcPr>
            <w:tcW w:w="0" w:type="auto"/>
          </w:tcPr>
          <w:p w14:paraId="3A375BED" w14:textId="59E023AD" w:rsidR="009264C4" w:rsidRDefault="009264C4" w:rsidP="00A55AF8">
            <w:pPr>
              <w:rPr>
                <w:rFonts w:ascii="Arial" w:hAnsi="Arial" w:cs="Arial"/>
              </w:rPr>
            </w:pPr>
            <w:r w:rsidRPr="00484C57">
              <w:rPr>
                <w:rFonts w:ascii="Arial" w:hAnsi="Arial" w:cs="Arial"/>
              </w:rPr>
              <w:t>Murder/Negligent manslaughter</w:t>
            </w:r>
          </w:p>
        </w:tc>
        <w:tc>
          <w:tcPr>
            <w:tcW w:w="0" w:type="auto"/>
          </w:tcPr>
          <w:p w14:paraId="78CE545B" w14:textId="222E486C" w:rsidR="009264C4" w:rsidRDefault="00187071" w:rsidP="00D17602">
            <w:pPr>
              <w:jc w:val="center"/>
              <w:rPr>
                <w:rFonts w:ascii="Arial" w:hAnsi="Arial" w:cs="Arial"/>
              </w:rPr>
            </w:pPr>
            <w:r>
              <w:rPr>
                <w:rFonts w:ascii="Arial" w:hAnsi="Arial" w:cs="Arial"/>
              </w:rPr>
              <w:t>0</w:t>
            </w:r>
          </w:p>
        </w:tc>
        <w:tc>
          <w:tcPr>
            <w:tcW w:w="0" w:type="auto"/>
          </w:tcPr>
          <w:p w14:paraId="1E872F48" w14:textId="61FD5D7E" w:rsidR="009264C4" w:rsidRDefault="00187071" w:rsidP="00D17602">
            <w:pPr>
              <w:jc w:val="center"/>
              <w:rPr>
                <w:rFonts w:ascii="Arial" w:hAnsi="Arial" w:cs="Arial"/>
              </w:rPr>
            </w:pPr>
            <w:r>
              <w:rPr>
                <w:rFonts w:ascii="Arial" w:hAnsi="Arial" w:cs="Arial"/>
              </w:rPr>
              <w:t>0</w:t>
            </w:r>
          </w:p>
        </w:tc>
        <w:tc>
          <w:tcPr>
            <w:tcW w:w="0" w:type="auto"/>
          </w:tcPr>
          <w:p w14:paraId="432D9953" w14:textId="6092C240" w:rsidR="009264C4" w:rsidRDefault="00187071" w:rsidP="00D17602">
            <w:pPr>
              <w:jc w:val="center"/>
              <w:rPr>
                <w:rFonts w:ascii="Arial" w:hAnsi="Arial" w:cs="Arial"/>
              </w:rPr>
            </w:pPr>
            <w:r>
              <w:rPr>
                <w:rFonts w:ascii="Arial" w:hAnsi="Arial" w:cs="Arial"/>
              </w:rPr>
              <w:t>0</w:t>
            </w:r>
          </w:p>
        </w:tc>
      </w:tr>
      <w:tr w:rsidR="009264C4" w14:paraId="425AD9FC" w14:textId="77777777" w:rsidTr="003F13CD">
        <w:trPr>
          <w:trHeight w:val="356"/>
        </w:trPr>
        <w:tc>
          <w:tcPr>
            <w:tcW w:w="0" w:type="auto"/>
          </w:tcPr>
          <w:p w14:paraId="4328B163" w14:textId="2064B1C8" w:rsidR="009264C4" w:rsidRDefault="009264C4" w:rsidP="00A55AF8">
            <w:pPr>
              <w:rPr>
                <w:rFonts w:ascii="Arial" w:hAnsi="Arial" w:cs="Arial"/>
              </w:rPr>
            </w:pPr>
            <w:r w:rsidRPr="00484C57">
              <w:rPr>
                <w:rFonts w:ascii="Arial" w:hAnsi="Arial" w:cs="Arial"/>
              </w:rPr>
              <w:t>Sexual Offense – Forcible</w:t>
            </w:r>
          </w:p>
        </w:tc>
        <w:tc>
          <w:tcPr>
            <w:tcW w:w="0" w:type="auto"/>
          </w:tcPr>
          <w:p w14:paraId="0B29F64A" w14:textId="649D08C3" w:rsidR="009264C4" w:rsidRDefault="00187071" w:rsidP="00D17602">
            <w:pPr>
              <w:jc w:val="center"/>
              <w:rPr>
                <w:rFonts w:ascii="Arial" w:hAnsi="Arial" w:cs="Arial"/>
              </w:rPr>
            </w:pPr>
            <w:r>
              <w:rPr>
                <w:rFonts w:ascii="Arial" w:hAnsi="Arial" w:cs="Arial"/>
              </w:rPr>
              <w:t>0</w:t>
            </w:r>
          </w:p>
        </w:tc>
        <w:tc>
          <w:tcPr>
            <w:tcW w:w="0" w:type="auto"/>
          </w:tcPr>
          <w:p w14:paraId="63DA27C2" w14:textId="4FF898B1" w:rsidR="009264C4" w:rsidRDefault="00187071" w:rsidP="00D17602">
            <w:pPr>
              <w:jc w:val="center"/>
              <w:rPr>
                <w:rFonts w:ascii="Arial" w:hAnsi="Arial" w:cs="Arial"/>
              </w:rPr>
            </w:pPr>
            <w:r>
              <w:rPr>
                <w:rFonts w:ascii="Arial" w:hAnsi="Arial" w:cs="Arial"/>
              </w:rPr>
              <w:t>0</w:t>
            </w:r>
          </w:p>
        </w:tc>
        <w:tc>
          <w:tcPr>
            <w:tcW w:w="0" w:type="auto"/>
          </w:tcPr>
          <w:p w14:paraId="43342421" w14:textId="7932E877" w:rsidR="009264C4" w:rsidRDefault="00187071" w:rsidP="00D17602">
            <w:pPr>
              <w:jc w:val="center"/>
              <w:rPr>
                <w:rFonts w:ascii="Arial" w:hAnsi="Arial" w:cs="Arial"/>
              </w:rPr>
            </w:pPr>
            <w:r>
              <w:rPr>
                <w:rFonts w:ascii="Arial" w:hAnsi="Arial" w:cs="Arial"/>
              </w:rPr>
              <w:t>0</w:t>
            </w:r>
          </w:p>
        </w:tc>
      </w:tr>
      <w:tr w:rsidR="00187071" w14:paraId="742CDDC2" w14:textId="77777777" w:rsidTr="003F13CD">
        <w:trPr>
          <w:trHeight w:val="356"/>
        </w:trPr>
        <w:tc>
          <w:tcPr>
            <w:tcW w:w="0" w:type="auto"/>
          </w:tcPr>
          <w:p w14:paraId="5E4278FC" w14:textId="415F61CB" w:rsidR="00187071" w:rsidRPr="00187071" w:rsidRDefault="00187071" w:rsidP="00187071">
            <w:pPr>
              <w:pStyle w:val="ListParagraph"/>
              <w:numPr>
                <w:ilvl w:val="0"/>
                <w:numId w:val="11"/>
              </w:numPr>
              <w:rPr>
                <w:rFonts w:ascii="Arial" w:hAnsi="Arial" w:cs="Arial"/>
              </w:rPr>
            </w:pPr>
            <w:r>
              <w:rPr>
                <w:rFonts w:ascii="Arial" w:hAnsi="Arial" w:cs="Arial"/>
              </w:rPr>
              <w:t>Rape</w:t>
            </w:r>
          </w:p>
        </w:tc>
        <w:tc>
          <w:tcPr>
            <w:tcW w:w="0" w:type="auto"/>
          </w:tcPr>
          <w:p w14:paraId="372840ED" w14:textId="1EE136EF" w:rsidR="00187071" w:rsidRDefault="00AD759F" w:rsidP="00D17602">
            <w:pPr>
              <w:jc w:val="center"/>
              <w:rPr>
                <w:rFonts w:ascii="Arial" w:hAnsi="Arial" w:cs="Arial"/>
              </w:rPr>
            </w:pPr>
            <w:r>
              <w:rPr>
                <w:rFonts w:ascii="Arial" w:hAnsi="Arial" w:cs="Arial"/>
              </w:rPr>
              <w:t>0</w:t>
            </w:r>
          </w:p>
        </w:tc>
        <w:tc>
          <w:tcPr>
            <w:tcW w:w="0" w:type="auto"/>
          </w:tcPr>
          <w:p w14:paraId="1E4F94B9" w14:textId="4105401F" w:rsidR="00187071" w:rsidRDefault="00AD759F" w:rsidP="00D17602">
            <w:pPr>
              <w:jc w:val="center"/>
              <w:rPr>
                <w:rFonts w:ascii="Arial" w:hAnsi="Arial" w:cs="Arial"/>
              </w:rPr>
            </w:pPr>
            <w:r>
              <w:rPr>
                <w:rFonts w:ascii="Arial" w:hAnsi="Arial" w:cs="Arial"/>
              </w:rPr>
              <w:t>0</w:t>
            </w:r>
          </w:p>
        </w:tc>
        <w:tc>
          <w:tcPr>
            <w:tcW w:w="0" w:type="auto"/>
          </w:tcPr>
          <w:p w14:paraId="6E0941C4" w14:textId="202EBFCF" w:rsidR="00187071" w:rsidRDefault="00AD759F" w:rsidP="00D17602">
            <w:pPr>
              <w:jc w:val="center"/>
              <w:rPr>
                <w:rFonts w:ascii="Arial" w:hAnsi="Arial" w:cs="Arial"/>
              </w:rPr>
            </w:pPr>
            <w:r>
              <w:rPr>
                <w:rFonts w:ascii="Arial" w:hAnsi="Arial" w:cs="Arial"/>
              </w:rPr>
              <w:t>0</w:t>
            </w:r>
          </w:p>
        </w:tc>
      </w:tr>
      <w:tr w:rsidR="00187071" w14:paraId="0562649F" w14:textId="77777777" w:rsidTr="003F13CD">
        <w:trPr>
          <w:trHeight w:val="356"/>
        </w:trPr>
        <w:tc>
          <w:tcPr>
            <w:tcW w:w="0" w:type="auto"/>
          </w:tcPr>
          <w:p w14:paraId="49726576" w14:textId="6A1203A6" w:rsidR="00187071" w:rsidRDefault="00187071" w:rsidP="00187071">
            <w:pPr>
              <w:pStyle w:val="ListParagraph"/>
              <w:numPr>
                <w:ilvl w:val="0"/>
                <w:numId w:val="11"/>
              </w:numPr>
              <w:rPr>
                <w:rFonts w:ascii="Arial" w:hAnsi="Arial" w:cs="Arial"/>
              </w:rPr>
            </w:pPr>
            <w:r>
              <w:rPr>
                <w:rFonts w:ascii="Arial" w:hAnsi="Arial" w:cs="Arial"/>
              </w:rPr>
              <w:t>Fondling</w:t>
            </w:r>
          </w:p>
        </w:tc>
        <w:tc>
          <w:tcPr>
            <w:tcW w:w="0" w:type="auto"/>
          </w:tcPr>
          <w:p w14:paraId="44AB39DB" w14:textId="68E11B4D" w:rsidR="00187071" w:rsidRDefault="00AD759F" w:rsidP="00D17602">
            <w:pPr>
              <w:jc w:val="center"/>
              <w:rPr>
                <w:rFonts w:ascii="Arial" w:hAnsi="Arial" w:cs="Arial"/>
              </w:rPr>
            </w:pPr>
            <w:r>
              <w:rPr>
                <w:rFonts w:ascii="Arial" w:hAnsi="Arial" w:cs="Arial"/>
              </w:rPr>
              <w:t>0</w:t>
            </w:r>
          </w:p>
        </w:tc>
        <w:tc>
          <w:tcPr>
            <w:tcW w:w="0" w:type="auto"/>
          </w:tcPr>
          <w:p w14:paraId="77D7662A" w14:textId="0179C22D" w:rsidR="00187071" w:rsidRDefault="00AD759F" w:rsidP="00D17602">
            <w:pPr>
              <w:jc w:val="center"/>
              <w:rPr>
                <w:rFonts w:ascii="Arial" w:hAnsi="Arial" w:cs="Arial"/>
              </w:rPr>
            </w:pPr>
            <w:r>
              <w:rPr>
                <w:rFonts w:ascii="Arial" w:hAnsi="Arial" w:cs="Arial"/>
              </w:rPr>
              <w:t>0</w:t>
            </w:r>
          </w:p>
        </w:tc>
        <w:tc>
          <w:tcPr>
            <w:tcW w:w="0" w:type="auto"/>
          </w:tcPr>
          <w:p w14:paraId="1D7750C5" w14:textId="371AF4D1" w:rsidR="00187071" w:rsidRDefault="00AD759F" w:rsidP="00D17602">
            <w:pPr>
              <w:jc w:val="center"/>
              <w:rPr>
                <w:rFonts w:ascii="Arial" w:hAnsi="Arial" w:cs="Arial"/>
              </w:rPr>
            </w:pPr>
            <w:r>
              <w:rPr>
                <w:rFonts w:ascii="Arial" w:hAnsi="Arial" w:cs="Arial"/>
              </w:rPr>
              <w:t>0</w:t>
            </w:r>
          </w:p>
        </w:tc>
      </w:tr>
      <w:tr w:rsidR="009264C4" w14:paraId="6ECC7991" w14:textId="77777777" w:rsidTr="003F13CD">
        <w:trPr>
          <w:trHeight w:val="356"/>
        </w:trPr>
        <w:tc>
          <w:tcPr>
            <w:tcW w:w="0" w:type="auto"/>
          </w:tcPr>
          <w:p w14:paraId="326963C7" w14:textId="51E66A0D" w:rsidR="009264C4" w:rsidRDefault="009264C4" w:rsidP="00A55AF8">
            <w:pPr>
              <w:rPr>
                <w:rFonts w:ascii="Arial" w:hAnsi="Arial" w:cs="Arial"/>
              </w:rPr>
            </w:pPr>
            <w:r w:rsidRPr="00484C57">
              <w:rPr>
                <w:rFonts w:ascii="Arial" w:hAnsi="Arial" w:cs="Arial"/>
              </w:rPr>
              <w:t>Sexual Offense – Non-forcible</w:t>
            </w:r>
          </w:p>
        </w:tc>
        <w:tc>
          <w:tcPr>
            <w:tcW w:w="0" w:type="auto"/>
          </w:tcPr>
          <w:p w14:paraId="10258ADC" w14:textId="7765FD26" w:rsidR="009264C4" w:rsidRDefault="00187071" w:rsidP="00D17602">
            <w:pPr>
              <w:jc w:val="center"/>
              <w:rPr>
                <w:rFonts w:ascii="Arial" w:hAnsi="Arial" w:cs="Arial"/>
              </w:rPr>
            </w:pPr>
            <w:r>
              <w:rPr>
                <w:rFonts w:ascii="Arial" w:hAnsi="Arial" w:cs="Arial"/>
              </w:rPr>
              <w:t>0</w:t>
            </w:r>
          </w:p>
        </w:tc>
        <w:tc>
          <w:tcPr>
            <w:tcW w:w="0" w:type="auto"/>
          </w:tcPr>
          <w:p w14:paraId="0B4CCAEE" w14:textId="0F06AA0D" w:rsidR="009264C4" w:rsidRDefault="00187071" w:rsidP="00D17602">
            <w:pPr>
              <w:jc w:val="center"/>
              <w:rPr>
                <w:rFonts w:ascii="Arial" w:hAnsi="Arial" w:cs="Arial"/>
              </w:rPr>
            </w:pPr>
            <w:r>
              <w:rPr>
                <w:rFonts w:ascii="Arial" w:hAnsi="Arial" w:cs="Arial"/>
              </w:rPr>
              <w:t>0</w:t>
            </w:r>
          </w:p>
        </w:tc>
        <w:tc>
          <w:tcPr>
            <w:tcW w:w="0" w:type="auto"/>
          </w:tcPr>
          <w:p w14:paraId="1C11B7FF" w14:textId="310D078E" w:rsidR="009264C4" w:rsidRDefault="00187071" w:rsidP="00D17602">
            <w:pPr>
              <w:jc w:val="center"/>
              <w:rPr>
                <w:rFonts w:ascii="Arial" w:hAnsi="Arial" w:cs="Arial"/>
              </w:rPr>
            </w:pPr>
            <w:r>
              <w:rPr>
                <w:rFonts w:ascii="Arial" w:hAnsi="Arial" w:cs="Arial"/>
              </w:rPr>
              <w:t>0</w:t>
            </w:r>
          </w:p>
        </w:tc>
      </w:tr>
      <w:tr w:rsidR="00187071" w14:paraId="72A0A3C1" w14:textId="77777777" w:rsidTr="003F13CD">
        <w:trPr>
          <w:trHeight w:val="356"/>
        </w:trPr>
        <w:tc>
          <w:tcPr>
            <w:tcW w:w="0" w:type="auto"/>
          </w:tcPr>
          <w:p w14:paraId="32505329" w14:textId="14DED20F" w:rsidR="00187071" w:rsidRPr="00187071" w:rsidRDefault="00187071" w:rsidP="00187071">
            <w:pPr>
              <w:pStyle w:val="ListParagraph"/>
              <w:numPr>
                <w:ilvl w:val="0"/>
                <w:numId w:val="12"/>
              </w:numPr>
              <w:rPr>
                <w:rFonts w:ascii="Arial" w:hAnsi="Arial" w:cs="Arial"/>
              </w:rPr>
            </w:pPr>
            <w:r>
              <w:rPr>
                <w:rFonts w:ascii="Arial" w:hAnsi="Arial" w:cs="Arial"/>
              </w:rPr>
              <w:t>Incest</w:t>
            </w:r>
          </w:p>
        </w:tc>
        <w:tc>
          <w:tcPr>
            <w:tcW w:w="0" w:type="auto"/>
          </w:tcPr>
          <w:p w14:paraId="4E932402" w14:textId="0A39DD07" w:rsidR="00187071" w:rsidRDefault="00AD759F" w:rsidP="00D17602">
            <w:pPr>
              <w:jc w:val="center"/>
              <w:rPr>
                <w:rFonts w:ascii="Arial" w:hAnsi="Arial" w:cs="Arial"/>
              </w:rPr>
            </w:pPr>
            <w:r>
              <w:rPr>
                <w:rFonts w:ascii="Arial" w:hAnsi="Arial" w:cs="Arial"/>
              </w:rPr>
              <w:t>0</w:t>
            </w:r>
          </w:p>
        </w:tc>
        <w:tc>
          <w:tcPr>
            <w:tcW w:w="0" w:type="auto"/>
          </w:tcPr>
          <w:p w14:paraId="7DD951F1" w14:textId="47F7D882" w:rsidR="00187071" w:rsidRDefault="00AD759F" w:rsidP="00D17602">
            <w:pPr>
              <w:jc w:val="center"/>
              <w:rPr>
                <w:rFonts w:ascii="Arial" w:hAnsi="Arial" w:cs="Arial"/>
              </w:rPr>
            </w:pPr>
            <w:r>
              <w:rPr>
                <w:rFonts w:ascii="Arial" w:hAnsi="Arial" w:cs="Arial"/>
              </w:rPr>
              <w:t>0</w:t>
            </w:r>
          </w:p>
        </w:tc>
        <w:tc>
          <w:tcPr>
            <w:tcW w:w="0" w:type="auto"/>
          </w:tcPr>
          <w:p w14:paraId="15297600" w14:textId="5ACB653E" w:rsidR="00187071" w:rsidRDefault="00AD759F" w:rsidP="00D17602">
            <w:pPr>
              <w:jc w:val="center"/>
              <w:rPr>
                <w:rFonts w:ascii="Arial" w:hAnsi="Arial" w:cs="Arial"/>
              </w:rPr>
            </w:pPr>
            <w:r>
              <w:rPr>
                <w:rFonts w:ascii="Arial" w:hAnsi="Arial" w:cs="Arial"/>
              </w:rPr>
              <w:t>0</w:t>
            </w:r>
          </w:p>
        </w:tc>
      </w:tr>
      <w:tr w:rsidR="00187071" w14:paraId="2C6A4E58" w14:textId="77777777" w:rsidTr="003F13CD">
        <w:trPr>
          <w:trHeight w:val="356"/>
        </w:trPr>
        <w:tc>
          <w:tcPr>
            <w:tcW w:w="0" w:type="auto"/>
          </w:tcPr>
          <w:p w14:paraId="66F57BDF" w14:textId="3242BA46" w:rsidR="00187071" w:rsidRDefault="00187071" w:rsidP="00187071">
            <w:pPr>
              <w:pStyle w:val="ListParagraph"/>
              <w:numPr>
                <w:ilvl w:val="0"/>
                <w:numId w:val="12"/>
              </w:numPr>
              <w:rPr>
                <w:rFonts w:ascii="Arial" w:hAnsi="Arial" w:cs="Arial"/>
              </w:rPr>
            </w:pPr>
            <w:r>
              <w:rPr>
                <w:rFonts w:ascii="Arial" w:hAnsi="Arial" w:cs="Arial"/>
              </w:rPr>
              <w:t>Statutory Rape</w:t>
            </w:r>
          </w:p>
        </w:tc>
        <w:tc>
          <w:tcPr>
            <w:tcW w:w="0" w:type="auto"/>
          </w:tcPr>
          <w:p w14:paraId="729DF99E" w14:textId="711E73BB" w:rsidR="00187071" w:rsidRDefault="00AD759F" w:rsidP="00D17602">
            <w:pPr>
              <w:jc w:val="center"/>
              <w:rPr>
                <w:rFonts w:ascii="Arial" w:hAnsi="Arial" w:cs="Arial"/>
              </w:rPr>
            </w:pPr>
            <w:r>
              <w:rPr>
                <w:rFonts w:ascii="Arial" w:hAnsi="Arial" w:cs="Arial"/>
              </w:rPr>
              <w:t>0</w:t>
            </w:r>
          </w:p>
        </w:tc>
        <w:tc>
          <w:tcPr>
            <w:tcW w:w="0" w:type="auto"/>
          </w:tcPr>
          <w:p w14:paraId="317E19E9" w14:textId="384AC86B" w:rsidR="00187071" w:rsidRDefault="00AD759F" w:rsidP="00D17602">
            <w:pPr>
              <w:jc w:val="center"/>
              <w:rPr>
                <w:rFonts w:ascii="Arial" w:hAnsi="Arial" w:cs="Arial"/>
              </w:rPr>
            </w:pPr>
            <w:r>
              <w:rPr>
                <w:rFonts w:ascii="Arial" w:hAnsi="Arial" w:cs="Arial"/>
              </w:rPr>
              <w:t>0</w:t>
            </w:r>
          </w:p>
        </w:tc>
        <w:tc>
          <w:tcPr>
            <w:tcW w:w="0" w:type="auto"/>
          </w:tcPr>
          <w:p w14:paraId="4DB4CEB2" w14:textId="27F77189" w:rsidR="00187071" w:rsidRDefault="00AD759F" w:rsidP="00D17602">
            <w:pPr>
              <w:jc w:val="center"/>
              <w:rPr>
                <w:rFonts w:ascii="Arial" w:hAnsi="Arial" w:cs="Arial"/>
              </w:rPr>
            </w:pPr>
            <w:r>
              <w:rPr>
                <w:rFonts w:ascii="Arial" w:hAnsi="Arial" w:cs="Arial"/>
              </w:rPr>
              <w:t>0</w:t>
            </w:r>
          </w:p>
        </w:tc>
      </w:tr>
      <w:tr w:rsidR="009264C4" w14:paraId="59E68683" w14:textId="77777777" w:rsidTr="003F13CD">
        <w:trPr>
          <w:trHeight w:val="174"/>
        </w:trPr>
        <w:tc>
          <w:tcPr>
            <w:tcW w:w="0" w:type="auto"/>
          </w:tcPr>
          <w:p w14:paraId="356097E7" w14:textId="5F72DC3B" w:rsidR="009264C4" w:rsidRDefault="009264C4" w:rsidP="00A55AF8">
            <w:pPr>
              <w:rPr>
                <w:rFonts w:ascii="Arial" w:hAnsi="Arial" w:cs="Arial"/>
              </w:rPr>
            </w:pPr>
            <w:r w:rsidRPr="00484C57">
              <w:rPr>
                <w:rFonts w:ascii="Arial" w:hAnsi="Arial" w:cs="Arial"/>
              </w:rPr>
              <w:t>Robbery</w:t>
            </w:r>
          </w:p>
        </w:tc>
        <w:tc>
          <w:tcPr>
            <w:tcW w:w="0" w:type="auto"/>
          </w:tcPr>
          <w:p w14:paraId="55B045DE" w14:textId="1EAD929E" w:rsidR="009264C4" w:rsidRDefault="00187071" w:rsidP="00D17602">
            <w:pPr>
              <w:jc w:val="center"/>
              <w:rPr>
                <w:rFonts w:ascii="Arial" w:hAnsi="Arial" w:cs="Arial"/>
              </w:rPr>
            </w:pPr>
            <w:r>
              <w:rPr>
                <w:rFonts w:ascii="Arial" w:hAnsi="Arial" w:cs="Arial"/>
              </w:rPr>
              <w:t>0</w:t>
            </w:r>
          </w:p>
        </w:tc>
        <w:tc>
          <w:tcPr>
            <w:tcW w:w="0" w:type="auto"/>
          </w:tcPr>
          <w:p w14:paraId="66754464" w14:textId="0DB66FD8" w:rsidR="009264C4" w:rsidRDefault="00187071" w:rsidP="00D17602">
            <w:pPr>
              <w:jc w:val="center"/>
              <w:rPr>
                <w:rFonts w:ascii="Arial" w:hAnsi="Arial" w:cs="Arial"/>
              </w:rPr>
            </w:pPr>
            <w:r>
              <w:rPr>
                <w:rFonts w:ascii="Arial" w:hAnsi="Arial" w:cs="Arial"/>
              </w:rPr>
              <w:t>0</w:t>
            </w:r>
          </w:p>
        </w:tc>
        <w:tc>
          <w:tcPr>
            <w:tcW w:w="0" w:type="auto"/>
          </w:tcPr>
          <w:p w14:paraId="3BCD9C00" w14:textId="5BE7A2D5" w:rsidR="009264C4" w:rsidRDefault="00187071" w:rsidP="00D17602">
            <w:pPr>
              <w:jc w:val="center"/>
              <w:rPr>
                <w:rFonts w:ascii="Arial" w:hAnsi="Arial" w:cs="Arial"/>
              </w:rPr>
            </w:pPr>
            <w:r>
              <w:rPr>
                <w:rFonts w:ascii="Arial" w:hAnsi="Arial" w:cs="Arial"/>
              </w:rPr>
              <w:t>0</w:t>
            </w:r>
          </w:p>
        </w:tc>
      </w:tr>
      <w:tr w:rsidR="009264C4" w14:paraId="5956EEFC" w14:textId="77777777" w:rsidTr="003F13CD">
        <w:trPr>
          <w:trHeight w:val="180"/>
        </w:trPr>
        <w:tc>
          <w:tcPr>
            <w:tcW w:w="0" w:type="auto"/>
          </w:tcPr>
          <w:p w14:paraId="7BC3399C" w14:textId="3965F348" w:rsidR="009264C4" w:rsidRDefault="009264C4" w:rsidP="00A55AF8">
            <w:pPr>
              <w:rPr>
                <w:rFonts w:ascii="Arial" w:hAnsi="Arial" w:cs="Arial"/>
              </w:rPr>
            </w:pPr>
            <w:r w:rsidRPr="00484C57">
              <w:rPr>
                <w:rFonts w:ascii="Arial" w:hAnsi="Arial" w:cs="Arial"/>
              </w:rPr>
              <w:t>Aggravated Assault</w:t>
            </w:r>
          </w:p>
        </w:tc>
        <w:tc>
          <w:tcPr>
            <w:tcW w:w="0" w:type="auto"/>
          </w:tcPr>
          <w:p w14:paraId="0B8616B4" w14:textId="03DE7BF6" w:rsidR="009264C4" w:rsidRDefault="00187071" w:rsidP="00D17602">
            <w:pPr>
              <w:jc w:val="center"/>
              <w:rPr>
                <w:rFonts w:ascii="Arial" w:hAnsi="Arial" w:cs="Arial"/>
              </w:rPr>
            </w:pPr>
            <w:r>
              <w:rPr>
                <w:rFonts w:ascii="Arial" w:hAnsi="Arial" w:cs="Arial"/>
              </w:rPr>
              <w:t>0</w:t>
            </w:r>
          </w:p>
        </w:tc>
        <w:tc>
          <w:tcPr>
            <w:tcW w:w="0" w:type="auto"/>
          </w:tcPr>
          <w:p w14:paraId="3221A2C6" w14:textId="2AED7102" w:rsidR="009264C4" w:rsidRDefault="00187071" w:rsidP="00D17602">
            <w:pPr>
              <w:jc w:val="center"/>
              <w:rPr>
                <w:rFonts w:ascii="Arial" w:hAnsi="Arial" w:cs="Arial"/>
              </w:rPr>
            </w:pPr>
            <w:r>
              <w:rPr>
                <w:rFonts w:ascii="Arial" w:hAnsi="Arial" w:cs="Arial"/>
              </w:rPr>
              <w:t>0</w:t>
            </w:r>
          </w:p>
        </w:tc>
        <w:tc>
          <w:tcPr>
            <w:tcW w:w="0" w:type="auto"/>
          </w:tcPr>
          <w:p w14:paraId="4F6E6649" w14:textId="605EB3D2" w:rsidR="009264C4" w:rsidRDefault="00187071" w:rsidP="00D17602">
            <w:pPr>
              <w:jc w:val="center"/>
              <w:rPr>
                <w:rFonts w:ascii="Arial" w:hAnsi="Arial" w:cs="Arial"/>
              </w:rPr>
            </w:pPr>
            <w:r>
              <w:rPr>
                <w:rFonts w:ascii="Arial" w:hAnsi="Arial" w:cs="Arial"/>
              </w:rPr>
              <w:t>0</w:t>
            </w:r>
          </w:p>
        </w:tc>
      </w:tr>
      <w:tr w:rsidR="009264C4" w14:paraId="1B1729F7" w14:textId="77777777" w:rsidTr="003F13CD">
        <w:trPr>
          <w:trHeight w:val="174"/>
        </w:trPr>
        <w:tc>
          <w:tcPr>
            <w:tcW w:w="0" w:type="auto"/>
          </w:tcPr>
          <w:p w14:paraId="771B2C09" w14:textId="57D5D33B" w:rsidR="009264C4" w:rsidRDefault="009264C4" w:rsidP="00A55AF8">
            <w:pPr>
              <w:rPr>
                <w:rFonts w:ascii="Arial" w:hAnsi="Arial" w:cs="Arial"/>
              </w:rPr>
            </w:pPr>
            <w:r w:rsidRPr="00484C57">
              <w:rPr>
                <w:rFonts w:ascii="Arial" w:hAnsi="Arial" w:cs="Arial"/>
              </w:rPr>
              <w:t>Burglary</w:t>
            </w:r>
          </w:p>
        </w:tc>
        <w:tc>
          <w:tcPr>
            <w:tcW w:w="0" w:type="auto"/>
          </w:tcPr>
          <w:p w14:paraId="68754416" w14:textId="09464790" w:rsidR="009264C4" w:rsidRDefault="00187071" w:rsidP="00D17602">
            <w:pPr>
              <w:jc w:val="center"/>
              <w:rPr>
                <w:rFonts w:ascii="Arial" w:hAnsi="Arial" w:cs="Arial"/>
              </w:rPr>
            </w:pPr>
            <w:r>
              <w:rPr>
                <w:rFonts w:ascii="Arial" w:hAnsi="Arial" w:cs="Arial"/>
              </w:rPr>
              <w:t>0</w:t>
            </w:r>
          </w:p>
        </w:tc>
        <w:tc>
          <w:tcPr>
            <w:tcW w:w="0" w:type="auto"/>
          </w:tcPr>
          <w:p w14:paraId="75C1F2B4" w14:textId="721534C3" w:rsidR="009264C4" w:rsidRDefault="00187071" w:rsidP="00D17602">
            <w:pPr>
              <w:jc w:val="center"/>
              <w:rPr>
                <w:rFonts w:ascii="Arial" w:hAnsi="Arial" w:cs="Arial"/>
              </w:rPr>
            </w:pPr>
            <w:r>
              <w:rPr>
                <w:rFonts w:ascii="Arial" w:hAnsi="Arial" w:cs="Arial"/>
              </w:rPr>
              <w:t>0</w:t>
            </w:r>
          </w:p>
        </w:tc>
        <w:tc>
          <w:tcPr>
            <w:tcW w:w="0" w:type="auto"/>
          </w:tcPr>
          <w:p w14:paraId="2C88E71E" w14:textId="2C257574" w:rsidR="009264C4" w:rsidRDefault="00187071" w:rsidP="00D17602">
            <w:pPr>
              <w:jc w:val="center"/>
              <w:rPr>
                <w:rFonts w:ascii="Arial" w:hAnsi="Arial" w:cs="Arial"/>
              </w:rPr>
            </w:pPr>
            <w:r>
              <w:rPr>
                <w:rFonts w:ascii="Arial" w:hAnsi="Arial" w:cs="Arial"/>
              </w:rPr>
              <w:t>0</w:t>
            </w:r>
          </w:p>
        </w:tc>
      </w:tr>
      <w:tr w:rsidR="009264C4" w14:paraId="1C6704D0" w14:textId="77777777" w:rsidTr="003F13CD">
        <w:trPr>
          <w:trHeight w:val="275"/>
        </w:trPr>
        <w:tc>
          <w:tcPr>
            <w:tcW w:w="0" w:type="auto"/>
          </w:tcPr>
          <w:p w14:paraId="0E1ABBF8" w14:textId="118F0A5E" w:rsidR="009264C4" w:rsidRPr="00484C57" w:rsidRDefault="009264C4" w:rsidP="00A55AF8">
            <w:pPr>
              <w:rPr>
                <w:rFonts w:ascii="Arial" w:hAnsi="Arial" w:cs="Arial"/>
              </w:rPr>
            </w:pPr>
            <w:r w:rsidRPr="00484C57">
              <w:rPr>
                <w:rFonts w:ascii="Arial" w:hAnsi="Arial" w:cs="Arial"/>
              </w:rPr>
              <w:t xml:space="preserve">Motor Vehicle Theft </w:t>
            </w:r>
            <w:r w:rsidRPr="00484C57">
              <w:rPr>
                <w:rFonts w:ascii="Arial" w:hAnsi="Arial" w:cs="Arial"/>
              </w:rPr>
              <w:tab/>
            </w:r>
            <w:r>
              <w:rPr>
                <w:rFonts w:ascii="Arial" w:hAnsi="Arial" w:cs="Arial"/>
                <w:sz w:val="16"/>
                <w:szCs w:val="16"/>
              </w:rPr>
              <w:t xml:space="preserve">- </w:t>
            </w:r>
            <w:r w:rsidRPr="00A55AF8">
              <w:rPr>
                <w:rFonts w:ascii="Arial" w:hAnsi="Arial" w:cs="Arial"/>
                <w:sz w:val="12"/>
                <w:szCs w:val="12"/>
              </w:rPr>
              <w:t>does not include theft from a motor vehicle</w:t>
            </w:r>
            <w:r>
              <w:rPr>
                <w:rFonts w:ascii="Arial" w:hAnsi="Arial" w:cs="Arial"/>
                <w:szCs w:val="24"/>
              </w:rPr>
              <w:t xml:space="preserve">      </w:t>
            </w:r>
          </w:p>
        </w:tc>
        <w:tc>
          <w:tcPr>
            <w:tcW w:w="0" w:type="auto"/>
          </w:tcPr>
          <w:p w14:paraId="32A9D650" w14:textId="683425D1" w:rsidR="009264C4" w:rsidRDefault="00187071" w:rsidP="00D17602">
            <w:pPr>
              <w:jc w:val="center"/>
              <w:rPr>
                <w:rFonts w:ascii="Arial" w:hAnsi="Arial" w:cs="Arial"/>
              </w:rPr>
            </w:pPr>
            <w:r>
              <w:rPr>
                <w:rFonts w:ascii="Arial" w:hAnsi="Arial" w:cs="Arial"/>
              </w:rPr>
              <w:t>0</w:t>
            </w:r>
          </w:p>
        </w:tc>
        <w:tc>
          <w:tcPr>
            <w:tcW w:w="0" w:type="auto"/>
          </w:tcPr>
          <w:p w14:paraId="388F7DE6" w14:textId="32961148" w:rsidR="009264C4" w:rsidRDefault="00187071" w:rsidP="00D17602">
            <w:pPr>
              <w:jc w:val="center"/>
              <w:rPr>
                <w:rFonts w:ascii="Arial" w:hAnsi="Arial" w:cs="Arial"/>
              </w:rPr>
            </w:pPr>
            <w:r>
              <w:rPr>
                <w:rFonts w:ascii="Arial" w:hAnsi="Arial" w:cs="Arial"/>
              </w:rPr>
              <w:t>0</w:t>
            </w:r>
          </w:p>
        </w:tc>
        <w:tc>
          <w:tcPr>
            <w:tcW w:w="0" w:type="auto"/>
          </w:tcPr>
          <w:p w14:paraId="73DDBB4A" w14:textId="3417A7C7" w:rsidR="009264C4" w:rsidRDefault="00187071" w:rsidP="00D17602">
            <w:pPr>
              <w:jc w:val="center"/>
              <w:rPr>
                <w:rFonts w:ascii="Arial" w:hAnsi="Arial" w:cs="Arial"/>
              </w:rPr>
            </w:pPr>
            <w:r>
              <w:rPr>
                <w:rFonts w:ascii="Arial" w:hAnsi="Arial" w:cs="Arial"/>
              </w:rPr>
              <w:t>0</w:t>
            </w:r>
          </w:p>
        </w:tc>
      </w:tr>
      <w:tr w:rsidR="009264C4" w14:paraId="614DEC5E" w14:textId="77777777" w:rsidTr="003F13CD">
        <w:trPr>
          <w:trHeight w:val="180"/>
        </w:trPr>
        <w:tc>
          <w:tcPr>
            <w:tcW w:w="0" w:type="auto"/>
          </w:tcPr>
          <w:p w14:paraId="520A5BC8" w14:textId="0571CDDC" w:rsidR="009264C4" w:rsidRPr="00484C57" w:rsidRDefault="009264C4" w:rsidP="00A55AF8">
            <w:pPr>
              <w:rPr>
                <w:rFonts w:ascii="Arial" w:hAnsi="Arial" w:cs="Arial"/>
              </w:rPr>
            </w:pPr>
            <w:r>
              <w:rPr>
                <w:rFonts w:ascii="Arial" w:hAnsi="Arial" w:cs="Arial"/>
              </w:rPr>
              <w:t>Arson</w:t>
            </w:r>
          </w:p>
        </w:tc>
        <w:tc>
          <w:tcPr>
            <w:tcW w:w="0" w:type="auto"/>
          </w:tcPr>
          <w:p w14:paraId="726FE204" w14:textId="339BC035" w:rsidR="009264C4" w:rsidRDefault="00187071" w:rsidP="00D17602">
            <w:pPr>
              <w:jc w:val="center"/>
              <w:rPr>
                <w:rFonts w:ascii="Arial" w:hAnsi="Arial" w:cs="Arial"/>
              </w:rPr>
            </w:pPr>
            <w:r>
              <w:rPr>
                <w:rFonts w:ascii="Arial" w:hAnsi="Arial" w:cs="Arial"/>
              </w:rPr>
              <w:t>0</w:t>
            </w:r>
          </w:p>
        </w:tc>
        <w:tc>
          <w:tcPr>
            <w:tcW w:w="0" w:type="auto"/>
          </w:tcPr>
          <w:p w14:paraId="493EB5E7" w14:textId="4221B51F" w:rsidR="009264C4" w:rsidRDefault="00187071" w:rsidP="00D17602">
            <w:pPr>
              <w:jc w:val="center"/>
              <w:rPr>
                <w:rFonts w:ascii="Arial" w:hAnsi="Arial" w:cs="Arial"/>
              </w:rPr>
            </w:pPr>
            <w:r>
              <w:rPr>
                <w:rFonts w:ascii="Arial" w:hAnsi="Arial" w:cs="Arial"/>
              </w:rPr>
              <w:t>0</w:t>
            </w:r>
          </w:p>
        </w:tc>
        <w:tc>
          <w:tcPr>
            <w:tcW w:w="0" w:type="auto"/>
          </w:tcPr>
          <w:p w14:paraId="05D541E7" w14:textId="0A8C3F75" w:rsidR="009264C4" w:rsidRDefault="00187071" w:rsidP="00D17602">
            <w:pPr>
              <w:jc w:val="center"/>
              <w:rPr>
                <w:rFonts w:ascii="Arial" w:hAnsi="Arial" w:cs="Arial"/>
              </w:rPr>
            </w:pPr>
            <w:r>
              <w:rPr>
                <w:rFonts w:ascii="Arial" w:hAnsi="Arial" w:cs="Arial"/>
              </w:rPr>
              <w:t>0</w:t>
            </w:r>
          </w:p>
        </w:tc>
      </w:tr>
    </w:tbl>
    <w:p w14:paraId="71AA94FF" w14:textId="77777777" w:rsidR="009264C4" w:rsidRDefault="009264C4" w:rsidP="00A55AF8">
      <w:pPr>
        <w:rPr>
          <w:rFonts w:ascii="Arial" w:hAnsi="Arial" w:cs="Arial"/>
        </w:rPr>
      </w:pPr>
    </w:p>
    <w:p w14:paraId="7874DDE8" w14:textId="6636F08A" w:rsidR="00024495" w:rsidRPr="00643B0C" w:rsidRDefault="00024495" w:rsidP="00024495">
      <w:pPr>
        <w:pStyle w:val="Default"/>
        <w:rPr>
          <w:rFonts w:ascii="Arial" w:hAnsi="Arial" w:cs="Arial"/>
          <w:i/>
          <w:color w:val="auto"/>
          <w:szCs w:val="20"/>
        </w:rPr>
      </w:pPr>
      <w:r w:rsidRPr="00643B0C">
        <w:rPr>
          <w:rFonts w:ascii="Arial" w:hAnsi="Arial" w:cs="Arial"/>
          <w:i/>
          <w:color w:val="auto"/>
          <w:szCs w:val="20"/>
        </w:rPr>
        <w:t>Primary Crimes</w:t>
      </w:r>
      <w:r>
        <w:rPr>
          <w:rFonts w:ascii="Arial" w:hAnsi="Arial" w:cs="Arial"/>
          <w:i/>
          <w:color w:val="auto"/>
          <w:szCs w:val="20"/>
        </w:rPr>
        <w:t xml:space="preserve"> (Public Property)</w:t>
      </w:r>
    </w:p>
    <w:tbl>
      <w:tblPr>
        <w:tblStyle w:val="TableGrid"/>
        <w:tblW w:w="0" w:type="auto"/>
        <w:tblLook w:val="04A0" w:firstRow="1" w:lastRow="0" w:firstColumn="1" w:lastColumn="0" w:noHBand="0" w:noVBand="1"/>
      </w:tblPr>
      <w:tblGrid>
        <w:gridCol w:w="4735"/>
        <w:gridCol w:w="1524"/>
        <w:gridCol w:w="1524"/>
        <w:gridCol w:w="1524"/>
      </w:tblGrid>
      <w:tr w:rsidR="00024495" w:rsidRPr="009264C4" w14:paraId="001A37F0" w14:textId="77777777" w:rsidTr="0045573E">
        <w:trPr>
          <w:trHeight w:val="205"/>
        </w:trPr>
        <w:tc>
          <w:tcPr>
            <w:tcW w:w="0" w:type="auto"/>
          </w:tcPr>
          <w:p w14:paraId="3671F92E" w14:textId="77777777" w:rsidR="00024495" w:rsidRPr="009264C4" w:rsidRDefault="00024495" w:rsidP="0045573E">
            <w:pPr>
              <w:jc w:val="center"/>
              <w:rPr>
                <w:rFonts w:ascii="Arial" w:hAnsi="Arial" w:cs="Arial"/>
                <w:b/>
                <w:i/>
                <w:sz w:val="28"/>
                <w:szCs w:val="28"/>
                <w:u w:val="single"/>
              </w:rPr>
            </w:pPr>
            <w:r w:rsidRPr="009264C4">
              <w:rPr>
                <w:rFonts w:ascii="Arial" w:hAnsi="Arial" w:cs="Arial"/>
                <w:b/>
                <w:i/>
                <w:sz w:val="28"/>
                <w:szCs w:val="28"/>
                <w:u w:val="single"/>
              </w:rPr>
              <w:t>Criminal Offense</w:t>
            </w:r>
          </w:p>
        </w:tc>
        <w:tc>
          <w:tcPr>
            <w:tcW w:w="0" w:type="auto"/>
          </w:tcPr>
          <w:p w14:paraId="4D7122C4" w14:textId="1DA7C555" w:rsidR="00024495" w:rsidRPr="009264C4" w:rsidRDefault="00024495" w:rsidP="00B70361">
            <w:pPr>
              <w:jc w:val="center"/>
              <w:rPr>
                <w:rFonts w:ascii="Arial" w:hAnsi="Arial" w:cs="Arial"/>
                <w:b/>
                <w:i/>
                <w:sz w:val="28"/>
                <w:szCs w:val="28"/>
                <w:u w:val="single"/>
              </w:rPr>
            </w:pPr>
            <w:r w:rsidRPr="009264C4">
              <w:rPr>
                <w:rFonts w:ascii="Arial" w:hAnsi="Arial" w:cs="Arial"/>
                <w:b/>
                <w:i/>
                <w:sz w:val="28"/>
                <w:szCs w:val="28"/>
                <w:u w:val="single"/>
              </w:rPr>
              <w:t>Year 201</w:t>
            </w:r>
            <w:r w:rsidR="00B70361">
              <w:rPr>
                <w:rFonts w:ascii="Arial" w:hAnsi="Arial" w:cs="Arial"/>
                <w:b/>
                <w:i/>
                <w:sz w:val="28"/>
                <w:szCs w:val="28"/>
                <w:u w:val="single"/>
              </w:rPr>
              <w:t>9</w:t>
            </w:r>
          </w:p>
        </w:tc>
        <w:tc>
          <w:tcPr>
            <w:tcW w:w="0" w:type="auto"/>
          </w:tcPr>
          <w:p w14:paraId="084F96DE" w14:textId="2CBAFE35" w:rsidR="00024495" w:rsidRPr="009264C4" w:rsidRDefault="00024495" w:rsidP="00B70361">
            <w:pPr>
              <w:jc w:val="center"/>
              <w:rPr>
                <w:rFonts w:ascii="Arial" w:hAnsi="Arial" w:cs="Arial"/>
                <w:b/>
                <w:i/>
                <w:sz w:val="28"/>
                <w:szCs w:val="28"/>
                <w:u w:val="single"/>
              </w:rPr>
            </w:pPr>
            <w:r w:rsidRPr="009264C4">
              <w:rPr>
                <w:rFonts w:ascii="Arial" w:hAnsi="Arial" w:cs="Arial"/>
                <w:b/>
                <w:i/>
                <w:sz w:val="28"/>
                <w:szCs w:val="28"/>
                <w:u w:val="single"/>
              </w:rPr>
              <w:t>Year 20</w:t>
            </w:r>
            <w:r w:rsidR="00B70361">
              <w:rPr>
                <w:rFonts w:ascii="Arial" w:hAnsi="Arial" w:cs="Arial"/>
                <w:b/>
                <w:i/>
                <w:sz w:val="28"/>
                <w:szCs w:val="28"/>
                <w:u w:val="single"/>
              </w:rPr>
              <w:t>20</w:t>
            </w:r>
          </w:p>
        </w:tc>
        <w:tc>
          <w:tcPr>
            <w:tcW w:w="0" w:type="auto"/>
          </w:tcPr>
          <w:p w14:paraId="705B7812" w14:textId="6D7EBBBF" w:rsidR="00024495" w:rsidRPr="009264C4" w:rsidRDefault="00024495" w:rsidP="00B70361">
            <w:pPr>
              <w:jc w:val="center"/>
              <w:rPr>
                <w:rFonts w:ascii="Arial" w:hAnsi="Arial" w:cs="Arial"/>
                <w:b/>
                <w:i/>
                <w:sz w:val="28"/>
                <w:szCs w:val="28"/>
                <w:u w:val="single"/>
              </w:rPr>
            </w:pPr>
            <w:r w:rsidRPr="009264C4">
              <w:rPr>
                <w:rFonts w:ascii="Arial" w:hAnsi="Arial" w:cs="Arial"/>
                <w:b/>
                <w:i/>
                <w:sz w:val="28"/>
                <w:szCs w:val="28"/>
                <w:u w:val="single"/>
              </w:rPr>
              <w:t>Year 20</w:t>
            </w:r>
            <w:r w:rsidR="0029160E">
              <w:rPr>
                <w:rFonts w:ascii="Arial" w:hAnsi="Arial" w:cs="Arial"/>
                <w:b/>
                <w:i/>
                <w:sz w:val="28"/>
                <w:szCs w:val="28"/>
                <w:u w:val="single"/>
              </w:rPr>
              <w:t>2</w:t>
            </w:r>
            <w:r w:rsidR="00B70361">
              <w:rPr>
                <w:rFonts w:ascii="Arial" w:hAnsi="Arial" w:cs="Arial"/>
                <w:b/>
                <w:i/>
                <w:sz w:val="28"/>
                <w:szCs w:val="28"/>
                <w:u w:val="single"/>
              </w:rPr>
              <w:t>1</w:t>
            </w:r>
          </w:p>
        </w:tc>
      </w:tr>
      <w:tr w:rsidR="00024495" w14:paraId="7A7E0F23" w14:textId="77777777" w:rsidTr="0045573E">
        <w:trPr>
          <w:trHeight w:val="356"/>
        </w:trPr>
        <w:tc>
          <w:tcPr>
            <w:tcW w:w="0" w:type="auto"/>
          </w:tcPr>
          <w:p w14:paraId="08E0AD29" w14:textId="77777777" w:rsidR="00024495" w:rsidRDefault="00024495" w:rsidP="0045573E">
            <w:pPr>
              <w:rPr>
                <w:rFonts w:ascii="Arial" w:hAnsi="Arial" w:cs="Arial"/>
              </w:rPr>
            </w:pPr>
            <w:r w:rsidRPr="00484C57">
              <w:rPr>
                <w:rFonts w:ascii="Arial" w:hAnsi="Arial" w:cs="Arial"/>
              </w:rPr>
              <w:t>Murder/Non-negligent manslaughter</w:t>
            </w:r>
          </w:p>
        </w:tc>
        <w:tc>
          <w:tcPr>
            <w:tcW w:w="0" w:type="auto"/>
          </w:tcPr>
          <w:p w14:paraId="2E5FAF80" w14:textId="77777777" w:rsidR="00024495" w:rsidRDefault="00024495" w:rsidP="0045573E">
            <w:pPr>
              <w:jc w:val="center"/>
              <w:rPr>
                <w:rFonts w:ascii="Arial" w:hAnsi="Arial" w:cs="Arial"/>
              </w:rPr>
            </w:pPr>
            <w:r>
              <w:rPr>
                <w:rFonts w:ascii="Arial" w:hAnsi="Arial" w:cs="Arial"/>
              </w:rPr>
              <w:t>0</w:t>
            </w:r>
          </w:p>
        </w:tc>
        <w:tc>
          <w:tcPr>
            <w:tcW w:w="0" w:type="auto"/>
          </w:tcPr>
          <w:p w14:paraId="27DC8CCC" w14:textId="77777777" w:rsidR="00024495" w:rsidRDefault="00024495" w:rsidP="0045573E">
            <w:pPr>
              <w:jc w:val="center"/>
              <w:rPr>
                <w:rFonts w:ascii="Arial" w:hAnsi="Arial" w:cs="Arial"/>
              </w:rPr>
            </w:pPr>
            <w:r>
              <w:rPr>
                <w:rFonts w:ascii="Arial" w:hAnsi="Arial" w:cs="Arial"/>
              </w:rPr>
              <w:t>0</w:t>
            </w:r>
          </w:p>
        </w:tc>
        <w:tc>
          <w:tcPr>
            <w:tcW w:w="0" w:type="auto"/>
          </w:tcPr>
          <w:p w14:paraId="53122764" w14:textId="77777777" w:rsidR="00024495" w:rsidRDefault="00024495" w:rsidP="0045573E">
            <w:pPr>
              <w:jc w:val="center"/>
              <w:rPr>
                <w:rFonts w:ascii="Arial" w:hAnsi="Arial" w:cs="Arial"/>
              </w:rPr>
            </w:pPr>
            <w:r>
              <w:rPr>
                <w:rFonts w:ascii="Arial" w:hAnsi="Arial" w:cs="Arial"/>
              </w:rPr>
              <w:t>0</w:t>
            </w:r>
          </w:p>
        </w:tc>
      </w:tr>
      <w:tr w:rsidR="00024495" w14:paraId="44E09096" w14:textId="77777777" w:rsidTr="0045573E">
        <w:trPr>
          <w:trHeight w:val="356"/>
        </w:trPr>
        <w:tc>
          <w:tcPr>
            <w:tcW w:w="0" w:type="auto"/>
          </w:tcPr>
          <w:p w14:paraId="5117B823" w14:textId="77777777" w:rsidR="00024495" w:rsidRDefault="00024495" w:rsidP="0045573E">
            <w:pPr>
              <w:rPr>
                <w:rFonts w:ascii="Arial" w:hAnsi="Arial" w:cs="Arial"/>
              </w:rPr>
            </w:pPr>
            <w:r w:rsidRPr="00484C57">
              <w:rPr>
                <w:rFonts w:ascii="Arial" w:hAnsi="Arial" w:cs="Arial"/>
              </w:rPr>
              <w:t>Murder/Negligent manslaughter</w:t>
            </w:r>
          </w:p>
        </w:tc>
        <w:tc>
          <w:tcPr>
            <w:tcW w:w="0" w:type="auto"/>
          </w:tcPr>
          <w:p w14:paraId="15FFEB76" w14:textId="77777777" w:rsidR="00024495" w:rsidRDefault="00024495" w:rsidP="0045573E">
            <w:pPr>
              <w:jc w:val="center"/>
              <w:rPr>
                <w:rFonts w:ascii="Arial" w:hAnsi="Arial" w:cs="Arial"/>
              </w:rPr>
            </w:pPr>
            <w:r>
              <w:rPr>
                <w:rFonts w:ascii="Arial" w:hAnsi="Arial" w:cs="Arial"/>
              </w:rPr>
              <w:t>0</w:t>
            </w:r>
          </w:p>
        </w:tc>
        <w:tc>
          <w:tcPr>
            <w:tcW w:w="0" w:type="auto"/>
          </w:tcPr>
          <w:p w14:paraId="15F8D20E" w14:textId="77777777" w:rsidR="00024495" w:rsidRDefault="00024495" w:rsidP="0045573E">
            <w:pPr>
              <w:jc w:val="center"/>
              <w:rPr>
                <w:rFonts w:ascii="Arial" w:hAnsi="Arial" w:cs="Arial"/>
              </w:rPr>
            </w:pPr>
            <w:r>
              <w:rPr>
                <w:rFonts w:ascii="Arial" w:hAnsi="Arial" w:cs="Arial"/>
              </w:rPr>
              <w:t>0</w:t>
            </w:r>
          </w:p>
        </w:tc>
        <w:tc>
          <w:tcPr>
            <w:tcW w:w="0" w:type="auto"/>
          </w:tcPr>
          <w:p w14:paraId="059F21CE" w14:textId="77777777" w:rsidR="00024495" w:rsidRDefault="00024495" w:rsidP="0045573E">
            <w:pPr>
              <w:jc w:val="center"/>
              <w:rPr>
                <w:rFonts w:ascii="Arial" w:hAnsi="Arial" w:cs="Arial"/>
              </w:rPr>
            </w:pPr>
            <w:r>
              <w:rPr>
                <w:rFonts w:ascii="Arial" w:hAnsi="Arial" w:cs="Arial"/>
              </w:rPr>
              <w:t>0</w:t>
            </w:r>
          </w:p>
        </w:tc>
      </w:tr>
      <w:tr w:rsidR="00024495" w14:paraId="6E36BE42" w14:textId="77777777" w:rsidTr="0045573E">
        <w:trPr>
          <w:trHeight w:val="356"/>
        </w:trPr>
        <w:tc>
          <w:tcPr>
            <w:tcW w:w="0" w:type="auto"/>
          </w:tcPr>
          <w:p w14:paraId="76179F88" w14:textId="77777777" w:rsidR="00024495" w:rsidRDefault="00024495" w:rsidP="0045573E">
            <w:pPr>
              <w:rPr>
                <w:rFonts w:ascii="Arial" w:hAnsi="Arial" w:cs="Arial"/>
              </w:rPr>
            </w:pPr>
            <w:r w:rsidRPr="00484C57">
              <w:rPr>
                <w:rFonts w:ascii="Arial" w:hAnsi="Arial" w:cs="Arial"/>
              </w:rPr>
              <w:t>Sexual Offense – Forcible</w:t>
            </w:r>
          </w:p>
        </w:tc>
        <w:tc>
          <w:tcPr>
            <w:tcW w:w="0" w:type="auto"/>
          </w:tcPr>
          <w:p w14:paraId="03502AD5" w14:textId="77777777" w:rsidR="00024495" w:rsidRDefault="00024495" w:rsidP="0045573E">
            <w:pPr>
              <w:jc w:val="center"/>
              <w:rPr>
                <w:rFonts w:ascii="Arial" w:hAnsi="Arial" w:cs="Arial"/>
              </w:rPr>
            </w:pPr>
            <w:r>
              <w:rPr>
                <w:rFonts w:ascii="Arial" w:hAnsi="Arial" w:cs="Arial"/>
              </w:rPr>
              <w:t>0</w:t>
            </w:r>
          </w:p>
        </w:tc>
        <w:tc>
          <w:tcPr>
            <w:tcW w:w="0" w:type="auto"/>
          </w:tcPr>
          <w:p w14:paraId="3587DBC3" w14:textId="77777777" w:rsidR="00024495" w:rsidRDefault="00024495" w:rsidP="0045573E">
            <w:pPr>
              <w:jc w:val="center"/>
              <w:rPr>
                <w:rFonts w:ascii="Arial" w:hAnsi="Arial" w:cs="Arial"/>
              </w:rPr>
            </w:pPr>
            <w:r>
              <w:rPr>
                <w:rFonts w:ascii="Arial" w:hAnsi="Arial" w:cs="Arial"/>
              </w:rPr>
              <w:t>0</w:t>
            </w:r>
          </w:p>
        </w:tc>
        <w:tc>
          <w:tcPr>
            <w:tcW w:w="0" w:type="auto"/>
          </w:tcPr>
          <w:p w14:paraId="38068C07" w14:textId="77777777" w:rsidR="00024495" w:rsidRDefault="00024495" w:rsidP="0045573E">
            <w:pPr>
              <w:jc w:val="center"/>
              <w:rPr>
                <w:rFonts w:ascii="Arial" w:hAnsi="Arial" w:cs="Arial"/>
              </w:rPr>
            </w:pPr>
            <w:r>
              <w:rPr>
                <w:rFonts w:ascii="Arial" w:hAnsi="Arial" w:cs="Arial"/>
              </w:rPr>
              <w:t>0</w:t>
            </w:r>
          </w:p>
        </w:tc>
      </w:tr>
      <w:tr w:rsidR="00024495" w14:paraId="12BDD215" w14:textId="77777777" w:rsidTr="0045573E">
        <w:trPr>
          <w:trHeight w:val="356"/>
        </w:trPr>
        <w:tc>
          <w:tcPr>
            <w:tcW w:w="0" w:type="auto"/>
          </w:tcPr>
          <w:p w14:paraId="452DE263" w14:textId="77777777" w:rsidR="00024495" w:rsidRPr="00187071" w:rsidRDefault="00024495" w:rsidP="0045573E">
            <w:pPr>
              <w:pStyle w:val="ListParagraph"/>
              <w:numPr>
                <w:ilvl w:val="0"/>
                <w:numId w:val="11"/>
              </w:numPr>
              <w:rPr>
                <w:rFonts w:ascii="Arial" w:hAnsi="Arial" w:cs="Arial"/>
              </w:rPr>
            </w:pPr>
            <w:r>
              <w:rPr>
                <w:rFonts w:ascii="Arial" w:hAnsi="Arial" w:cs="Arial"/>
              </w:rPr>
              <w:t>Rape</w:t>
            </w:r>
          </w:p>
        </w:tc>
        <w:tc>
          <w:tcPr>
            <w:tcW w:w="0" w:type="auto"/>
          </w:tcPr>
          <w:p w14:paraId="0C52C5E9" w14:textId="6381441A" w:rsidR="00024495" w:rsidRDefault="00AD759F" w:rsidP="0045573E">
            <w:pPr>
              <w:jc w:val="center"/>
              <w:rPr>
                <w:rFonts w:ascii="Arial" w:hAnsi="Arial" w:cs="Arial"/>
              </w:rPr>
            </w:pPr>
            <w:r>
              <w:rPr>
                <w:rFonts w:ascii="Arial" w:hAnsi="Arial" w:cs="Arial"/>
              </w:rPr>
              <w:t>0</w:t>
            </w:r>
          </w:p>
        </w:tc>
        <w:tc>
          <w:tcPr>
            <w:tcW w:w="0" w:type="auto"/>
          </w:tcPr>
          <w:p w14:paraId="5E7F3C3B" w14:textId="7697C922" w:rsidR="00024495" w:rsidRDefault="00AD759F" w:rsidP="0045573E">
            <w:pPr>
              <w:jc w:val="center"/>
              <w:rPr>
                <w:rFonts w:ascii="Arial" w:hAnsi="Arial" w:cs="Arial"/>
              </w:rPr>
            </w:pPr>
            <w:r>
              <w:rPr>
                <w:rFonts w:ascii="Arial" w:hAnsi="Arial" w:cs="Arial"/>
              </w:rPr>
              <w:t>0</w:t>
            </w:r>
          </w:p>
        </w:tc>
        <w:tc>
          <w:tcPr>
            <w:tcW w:w="0" w:type="auto"/>
          </w:tcPr>
          <w:p w14:paraId="5236934D" w14:textId="719EDD2C" w:rsidR="00024495" w:rsidRDefault="00AD759F" w:rsidP="0045573E">
            <w:pPr>
              <w:jc w:val="center"/>
              <w:rPr>
                <w:rFonts w:ascii="Arial" w:hAnsi="Arial" w:cs="Arial"/>
              </w:rPr>
            </w:pPr>
            <w:r>
              <w:rPr>
                <w:rFonts w:ascii="Arial" w:hAnsi="Arial" w:cs="Arial"/>
              </w:rPr>
              <w:t>0</w:t>
            </w:r>
          </w:p>
        </w:tc>
      </w:tr>
      <w:tr w:rsidR="00024495" w14:paraId="3020D17E" w14:textId="77777777" w:rsidTr="0045573E">
        <w:trPr>
          <w:trHeight w:val="356"/>
        </w:trPr>
        <w:tc>
          <w:tcPr>
            <w:tcW w:w="0" w:type="auto"/>
          </w:tcPr>
          <w:p w14:paraId="173132B1" w14:textId="77777777" w:rsidR="00024495" w:rsidRDefault="00024495" w:rsidP="0045573E">
            <w:pPr>
              <w:pStyle w:val="ListParagraph"/>
              <w:numPr>
                <w:ilvl w:val="0"/>
                <w:numId w:val="11"/>
              </w:numPr>
              <w:rPr>
                <w:rFonts w:ascii="Arial" w:hAnsi="Arial" w:cs="Arial"/>
              </w:rPr>
            </w:pPr>
            <w:r>
              <w:rPr>
                <w:rFonts w:ascii="Arial" w:hAnsi="Arial" w:cs="Arial"/>
              </w:rPr>
              <w:t>Fondling</w:t>
            </w:r>
          </w:p>
        </w:tc>
        <w:tc>
          <w:tcPr>
            <w:tcW w:w="0" w:type="auto"/>
          </w:tcPr>
          <w:p w14:paraId="55727994" w14:textId="40DFC47A" w:rsidR="00024495" w:rsidRDefault="00AD759F" w:rsidP="0045573E">
            <w:pPr>
              <w:jc w:val="center"/>
              <w:rPr>
                <w:rFonts w:ascii="Arial" w:hAnsi="Arial" w:cs="Arial"/>
              </w:rPr>
            </w:pPr>
            <w:r>
              <w:rPr>
                <w:rFonts w:ascii="Arial" w:hAnsi="Arial" w:cs="Arial"/>
              </w:rPr>
              <w:t>0</w:t>
            </w:r>
          </w:p>
        </w:tc>
        <w:tc>
          <w:tcPr>
            <w:tcW w:w="0" w:type="auto"/>
          </w:tcPr>
          <w:p w14:paraId="23AF1555" w14:textId="380C09C6" w:rsidR="00024495" w:rsidRDefault="00AD759F" w:rsidP="0045573E">
            <w:pPr>
              <w:jc w:val="center"/>
              <w:rPr>
                <w:rFonts w:ascii="Arial" w:hAnsi="Arial" w:cs="Arial"/>
              </w:rPr>
            </w:pPr>
            <w:r>
              <w:rPr>
                <w:rFonts w:ascii="Arial" w:hAnsi="Arial" w:cs="Arial"/>
              </w:rPr>
              <w:t>0</w:t>
            </w:r>
          </w:p>
        </w:tc>
        <w:tc>
          <w:tcPr>
            <w:tcW w:w="0" w:type="auto"/>
          </w:tcPr>
          <w:p w14:paraId="0ED22D4E" w14:textId="1878E967" w:rsidR="00024495" w:rsidRDefault="00AD759F" w:rsidP="0045573E">
            <w:pPr>
              <w:jc w:val="center"/>
              <w:rPr>
                <w:rFonts w:ascii="Arial" w:hAnsi="Arial" w:cs="Arial"/>
              </w:rPr>
            </w:pPr>
            <w:r>
              <w:rPr>
                <w:rFonts w:ascii="Arial" w:hAnsi="Arial" w:cs="Arial"/>
              </w:rPr>
              <w:t>0</w:t>
            </w:r>
          </w:p>
        </w:tc>
      </w:tr>
      <w:tr w:rsidR="00024495" w14:paraId="183A0DA3" w14:textId="77777777" w:rsidTr="0045573E">
        <w:trPr>
          <w:trHeight w:val="356"/>
        </w:trPr>
        <w:tc>
          <w:tcPr>
            <w:tcW w:w="0" w:type="auto"/>
          </w:tcPr>
          <w:p w14:paraId="7611A58A" w14:textId="77777777" w:rsidR="00024495" w:rsidRDefault="00024495" w:rsidP="0045573E">
            <w:pPr>
              <w:rPr>
                <w:rFonts w:ascii="Arial" w:hAnsi="Arial" w:cs="Arial"/>
              </w:rPr>
            </w:pPr>
            <w:r w:rsidRPr="00484C57">
              <w:rPr>
                <w:rFonts w:ascii="Arial" w:hAnsi="Arial" w:cs="Arial"/>
              </w:rPr>
              <w:t>Sexual Offense – Non-forcible</w:t>
            </w:r>
          </w:p>
        </w:tc>
        <w:tc>
          <w:tcPr>
            <w:tcW w:w="0" w:type="auto"/>
          </w:tcPr>
          <w:p w14:paraId="1E088603" w14:textId="77777777" w:rsidR="00024495" w:rsidRDefault="00024495" w:rsidP="0045573E">
            <w:pPr>
              <w:jc w:val="center"/>
              <w:rPr>
                <w:rFonts w:ascii="Arial" w:hAnsi="Arial" w:cs="Arial"/>
              </w:rPr>
            </w:pPr>
            <w:r>
              <w:rPr>
                <w:rFonts w:ascii="Arial" w:hAnsi="Arial" w:cs="Arial"/>
              </w:rPr>
              <w:t>0</w:t>
            </w:r>
          </w:p>
        </w:tc>
        <w:tc>
          <w:tcPr>
            <w:tcW w:w="0" w:type="auto"/>
          </w:tcPr>
          <w:p w14:paraId="4809E3B3" w14:textId="77777777" w:rsidR="00024495" w:rsidRDefault="00024495" w:rsidP="0045573E">
            <w:pPr>
              <w:jc w:val="center"/>
              <w:rPr>
                <w:rFonts w:ascii="Arial" w:hAnsi="Arial" w:cs="Arial"/>
              </w:rPr>
            </w:pPr>
            <w:r>
              <w:rPr>
                <w:rFonts w:ascii="Arial" w:hAnsi="Arial" w:cs="Arial"/>
              </w:rPr>
              <w:t>0</w:t>
            </w:r>
          </w:p>
        </w:tc>
        <w:tc>
          <w:tcPr>
            <w:tcW w:w="0" w:type="auto"/>
          </w:tcPr>
          <w:p w14:paraId="3E713639" w14:textId="77777777" w:rsidR="00024495" w:rsidRDefault="00024495" w:rsidP="0045573E">
            <w:pPr>
              <w:jc w:val="center"/>
              <w:rPr>
                <w:rFonts w:ascii="Arial" w:hAnsi="Arial" w:cs="Arial"/>
              </w:rPr>
            </w:pPr>
            <w:r>
              <w:rPr>
                <w:rFonts w:ascii="Arial" w:hAnsi="Arial" w:cs="Arial"/>
              </w:rPr>
              <w:t>0</w:t>
            </w:r>
          </w:p>
        </w:tc>
      </w:tr>
      <w:tr w:rsidR="00024495" w14:paraId="0735CEC5" w14:textId="77777777" w:rsidTr="0045573E">
        <w:trPr>
          <w:trHeight w:val="356"/>
        </w:trPr>
        <w:tc>
          <w:tcPr>
            <w:tcW w:w="0" w:type="auto"/>
          </w:tcPr>
          <w:p w14:paraId="0629F365" w14:textId="77777777" w:rsidR="00024495" w:rsidRPr="00187071" w:rsidRDefault="00024495" w:rsidP="0045573E">
            <w:pPr>
              <w:pStyle w:val="ListParagraph"/>
              <w:numPr>
                <w:ilvl w:val="0"/>
                <w:numId w:val="12"/>
              </w:numPr>
              <w:rPr>
                <w:rFonts w:ascii="Arial" w:hAnsi="Arial" w:cs="Arial"/>
              </w:rPr>
            </w:pPr>
            <w:r>
              <w:rPr>
                <w:rFonts w:ascii="Arial" w:hAnsi="Arial" w:cs="Arial"/>
              </w:rPr>
              <w:t>Incest</w:t>
            </w:r>
          </w:p>
        </w:tc>
        <w:tc>
          <w:tcPr>
            <w:tcW w:w="0" w:type="auto"/>
          </w:tcPr>
          <w:p w14:paraId="126B209E" w14:textId="69529A6D" w:rsidR="00024495" w:rsidRDefault="00AD759F" w:rsidP="0045573E">
            <w:pPr>
              <w:jc w:val="center"/>
              <w:rPr>
                <w:rFonts w:ascii="Arial" w:hAnsi="Arial" w:cs="Arial"/>
              </w:rPr>
            </w:pPr>
            <w:r>
              <w:rPr>
                <w:rFonts w:ascii="Arial" w:hAnsi="Arial" w:cs="Arial"/>
              </w:rPr>
              <w:t>0</w:t>
            </w:r>
          </w:p>
        </w:tc>
        <w:tc>
          <w:tcPr>
            <w:tcW w:w="0" w:type="auto"/>
          </w:tcPr>
          <w:p w14:paraId="32CF0658" w14:textId="2782FDC9" w:rsidR="00024495" w:rsidRDefault="00AD759F" w:rsidP="0045573E">
            <w:pPr>
              <w:jc w:val="center"/>
              <w:rPr>
                <w:rFonts w:ascii="Arial" w:hAnsi="Arial" w:cs="Arial"/>
              </w:rPr>
            </w:pPr>
            <w:r>
              <w:rPr>
                <w:rFonts w:ascii="Arial" w:hAnsi="Arial" w:cs="Arial"/>
              </w:rPr>
              <w:t>0</w:t>
            </w:r>
          </w:p>
        </w:tc>
        <w:tc>
          <w:tcPr>
            <w:tcW w:w="0" w:type="auto"/>
          </w:tcPr>
          <w:p w14:paraId="4B33399B" w14:textId="674ED917" w:rsidR="00024495" w:rsidRDefault="00AD759F" w:rsidP="0045573E">
            <w:pPr>
              <w:jc w:val="center"/>
              <w:rPr>
                <w:rFonts w:ascii="Arial" w:hAnsi="Arial" w:cs="Arial"/>
              </w:rPr>
            </w:pPr>
            <w:r>
              <w:rPr>
                <w:rFonts w:ascii="Arial" w:hAnsi="Arial" w:cs="Arial"/>
              </w:rPr>
              <w:t>0</w:t>
            </w:r>
          </w:p>
        </w:tc>
      </w:tr>
      <w:tr w:rsidR="00024495" w14:paraId="1DA8AF2B" w14:textId="77777777" w:rsidTr="0045573E">
        <w:trPr>
          <w:trHeight w:val="356"/>
        </w:trPr>
        <w:tc>
          <w:tcPr>
            <w:tcW w:w="0" w:type="auto"/>
          </w:tcPr>
          <w:p w14:paraId="364A1EC7" w14:textId="77777777" w:rsidR="00024495" w:rsidRDefault="00024495" w:rsidP="0045573E">
            <w:pPr>
              <w:pStyle w:val="ListParagraph"/>
              <w:numPr>
                <w:ilvl w:val="0"/>
                <w:numId w:val="12"/>
              </w:numPr>
              <w:rPr>
                <w:rFonts w:ascii="Arial" w:hAnsi="Arial" w:cs="Arial"/>
              </w:rPr>
            </w:pPr>
            <w:r>
              <w:rPr>
                <w:rFonts w:ascii="Arial" w:hAnsi="Arial" w:cs="Arial"/>
              </w:rPr>
              <w:t>Statutory Rape</w:t>
            </w:r>
          </w:p>
        </w:tc>
        <w:tc>
          <w:tcPr>
            <w:tcW w:w="0" w:type="auto"/>
          </w:tcPr>
          <w:p w14:paraId="548B8F82" w14:textId="20FB29AE" w:rsidR="00024495" w:rsidRDefault="00AD759F" w:rsidP="0045573E">
            <w:pPr>
              <w:jc w:val="center"/>
              <w:rPr>
                <w:rFonts w:ascii="Arial" w:hAnsi="Arial" w:cs="Arial"/>
              </w:rPr>
            </w:pPr>
            <w:r>
              <w:rPr>
                <w:rFonts w:ascii="Arial" w:hAnsi="Arial" w:cs="Arial"/>
              </w:rPr>
              <w:t>0</w:t>
            </w:r>
          </w:p>
        </w:tc>
        <w:tc>
          <w:tcPr>
            <w:tcW w:w="0" w:type="auto"/>
          </w:tcPr>
          <w:p w14:paraId="090D588E" w14:textId="5E7AC922" w:rsidR="00024495" w:rsidRDefault="00AD759F" w:rsidP="0045573E">
            <w:pPr>
              <w:jc w:val="center"/>
              <w:rPr>
                <w:rFonts w:ascii="Arial" w:hAnsi="Arial" w:cs="Arial"/>
              </w:rPr>
            </w:pPr>
            <w:r>
              <w:rPr>
                <w:rFonts w:ascii="Arial" w:hAnsi="Arial" w:cs="Arial"/>
              </w:rPr>
              <w:t>0</w:t>
            </w:r>
          </w:p>
        </w:tc>
        <w:tc>
          <w:tcPr>
            <w:tcW w:w="0" w:type="auto"/>
          </w:tcPr>
          <w:p w14:paraId="600AE965" w14:textId="56EB35B9" w:rsidR="00024495" w:rsidRDefault="00AD759F" w:rsidP="0045573E">
            <w:pPr>
              <w:jc w:val="center"/>
              <w:rPr>
                <w:rFonts w:ascii="Arial" w:hAnsi="Arial" w:cs="Arial"/>
              </w:rPr>
            </w:pPr>
            <w:r>
              <w:rPr>
                <w:rFonts w:ascii="Arial" w:hAnsi="Arial" w:cs="Arial"/>
              </w:rPr>
              <w:t>0</w:t>
            </w:r>
          </w:p>
        </w:tc>
      </w:tr>
      <w:tr w:rsidR="00024495" w14:paraId="62835AC6" w14:textId="77777777" w:rsidTr="0045573E">
        <w:trPr>
          <w:trHeight w:val="174"/>
        </w:trPr>
        <w:tc>
          <w:tcPr>
            <w:tcW w:w="0" w:type="auto"/>
          </w:tcPr>
          <w:p w14:paraId="6B54D88A" w14:textId="77777777" w:rsidR="00024495" w:rsidRDefault="00024495" w:rsidP="0045573E">
            <w:pPr>
              <w:rPr>
                <w:rFonts w:ascii="Arial" w:hAnsi="Arial" w:cs="Arial"/>
              </w:rPr>
            </w:pPr>
            <w:r w:rsidRPr="00484C57">
              <w:rPr>
                <w:rFonts w:ascii="Arial" w:hAnsi="Arial" w:cs="Arial"/>
              </w:rPr>
              <w:t>Robbery</w:t>
            </w:r>
          </w:p>
        </w:tc>
        <w:tc>
          <w:tcPr>
            <w:tcW w:w="0" w:type="auto"/>
          </w:tcPr>
          <w:p w14:paraId="310410C2" w14:textId="77777777" w:rsidR="00024495" w:rsidRDefault="00024495" w:rsidP="0045573E">
            <w:pPr>
              <w:jc w:val="center"/>
              <w:rPr>
                <w:rFonts w:ascii="Arial" w:hAnsi="Arial" w:cs="Arial"/>
              </w:rPr>
            </w:pPr>
            <w:r>
              <w:rPr>
                <w:rFonts w:ascii="Arial" w:hAnsi="Arial" w:cs="Arial"/>
              </w:rPr>
              <w:t>0</w:t>
            </w:r>
          </w:p>
        </w:tc>
        <w:tc>
          <w:tcPr>
            <w:tcW w:w="0" w:type="auto"/>
          </w:tcPr>
          <w:p w14:paraId="0403A83D" w14:textId="77777777" w:rsidR="00024495" w:rsidRDefault="00024495" w:rsidP="0045573E">
            <w:pPr>
              <w:jc w:val="center"/>
              <w:rPr>
                <w:rFonts w:ascii="Arial" w:hAnsi="Arial" w:cs="Arial"/>
              </w:rPr>
            </w:pPr>
            <w:r>
              <w:rPr>
                <w:rFonts w:ascii="Arial" w:hAnsi="Arial" w:cs="Arial"/>
              </w:rPr>
              <w:t>0</w:t>
            </w:r>
          </w:p>
        </w:tc>
        <w:tc>
          <w:tcPr>
            <w:tcW w:w="0" w:type="auto"/>
          </w:tcPr>
          <w:p w14:paraId="1B59E3C2" w14:textId="77777777" w:rsidR="00024495" w:rsidRDefault="00024495" w:rsidP="0045573E">
            <w:pPr>
              <w:jc w:val="center"/>
              <w:rPr>
                <w:rFonts w:ascii="Arial" w:hAnsi="Arial" w:cs="Arial"/>
              </w:rPr>
            </w:pPr>
            <w:r>
              <w:rPr>
                <w:rFonts w:ascii="Arial" w:hAnsi="Arial" w:cs="Arial"/>
              </w:rPr>
              <w:t>0</w:t>
            </w:r>
          </w:p>
        </w:tc>
      </w:tr>
      <w:tr w:rsidR="00024495" w14:paraId="627297A8" w14:textId="77777777" w:rsidTr="0045573E">
        <w:trPr>
          <w:trHeight w:val="180"/>
        </w:trPr>
        <w:tc>
          <w:tcPr>
            <w:tcW w:w="0" w:type="auto"/>
          </w:tcPr>
          <w:p w14:paraId="643E3AD7" w14:textId="77777777" w:rsidR="00024495" w:rsidRDefault="00024495" w:rsidP="0045573E">
            <w:pPr>
              <w:rPr>
                <w:rFonts w:ascii="Arial" w:hAnsi="Arial" w:cs="Arial"/>
              </w:rPr>
            </w:pPr>
            <w:r w:rsidRPr="00484C57">
              <w:rPr>
                <w:rFonts w:ascii="Arial" w:hAnsi="Arial" w:cs="Arial"/>
              </w:rPr>
              <w:t>Aggravated Assault</w:t>
            </w:r>
          </w:p>
        </w:tc>
        <w:tc>
          <w:tcPr>
            <w:tcW w:w="0" w:type="auto"/>
          </w:tcPr>
          <w:p w14:paraId="42642CF0" w14:textId="77777777" w:rsidR="00024495" w:rsidRDefault="00024495" w:rsidP="0045573E">
            <w:pPr>
              <w:jc w:val="center"/>
              <w:rPr>
                <w:rFonts w:ascii="Arial" w:hAnsi="Arial" w:cs="Arial"/>
              </w:rPr>
            </w:pPr>
            <w:r>
              <w:rPr>
                <w:rFonts w:ascii="Arial" w:hAnsi="Arial" w:cs="Arial"/>
              </w:rPr>
              <w:t>0</w:t>
            </w:r>
          </w:p>
        </w:tc>
        <w:tc>
          <w:tcPr>
            <w:tcW w:w="0" w:type="auto"/>
          </w:tcPr>
          <w:p w14:paraId="181CBD12" w14:textId="77777777" w:rsidR="00024495" w:rsidRDefault="00024495" w:rsidP="0045573E">
            <w:pPr>
              <w:jc w:val="center"/>
              <w:rPr>
                <w:rFonts w:ascii="Arial" w:hAnsi="Arial" w:cs="Arial"/>
              </w:rPr>
            </w:pPr>
            <w:r>
              <w:rPr>
                <w:rFonts w:ascii="Arial" w:hAnsi="Arial" w:cs="Arial"/>
              </w:rPr>
              <w:t>0</w:t>
            </w:r>
          </w:p>
        </w:tc>
        <w:tc>
          <w:tcPr>
            <w:tcW w:w="0" w:type="auto"/>
          </w:tcPr>
          <w:p w14:paraId="218E12C3" w14:textId="77777777" w:rsidR="00024495" w:rsidRDefault="00024495" w:rsidP="0045573E">
            <w:pPr>
              <w:jc w:val="center"/>
              <w:rPr>
                <w:rFonts w:ascii="Arial" w:hAnsi="Arial" w:cs="Arial"/>
              </w:rPr>
            </w:pPr>
            <w:r>
              <w:rPr>
                <w:rFonts w:ascii="Arial" w:hAnsi="Arial" w:cs="Arial"/>
              </w:rPr>
              <w:t>0</w:t>
            </w:r>
          </w:p>
        </w:tc>
      </w:tr>
      <w:tr w:rsidR="00024495" w14:paraId="6607475B" w14:textId="77777777" w:rsidTr="0045573E">
        <w:trPr>
          <w:trHeight w:val="174"/>
        </w:trPr>
        <w:tc>
          <w:tcPr>
            <w:tcW w:w="0" w:type="auto"/>
          </w:tcPr>
          <w:p w14:paraId="6130F98C" w14:textId="77777777" w:rsidR="00024495" w:rsidRDefault="00024495" w:rsidP="0045573E">
            <w:pPr>
              <w:rPr>
                <w:rFonts w:ascii="Arial" w:hAnsi="Arial" w:cs="Arial"/>
              </w:rPr>
            </w:pPr>
            <w:r w:rsidRPr="00484C57">
              <w:rPr>
                <w:rFonts w:ascii="Arial" w:hAnsi="Arial" w:cs="Arial"/>
              </w:rPr>
              <w:t>Burglary</w:t>
            </w:r>
          </w:p>
        </w:tc>
        <w:tc>
          <w:tcPr>
            <w:tcW w:w="0" w:type="auto"/>
          </w:tcPr>
          <w:p w14:paraId="2EE250D1" w14:textId="77777777" w:rsidR="00024495" w:rsidRDefault="00024495" w:rsidP="0045573E">
            <w:pPr>
              <w:jc w:val="center"/>
              <w:rPr>
                <w:rFonts w:ascii="Arial" w:hAnsi="Arial" w:cs="Arial"/>
              </w:rPr>
            </w:pPr>
            <w:r>
              <w:rPr>
                <w:rFonts w:ascii="Arial" w:hAnsi="Arial" w:cs="Arial"/>
              </w:rPr>
              <w:t>0</w:t>
            </w:r>
          </w:p>
        </w:tc>
        <w:tc>
          <w:tcPr>
            <w:tcW w:w="0" w:type="auto"/>
          </w:tcPr>
          <w:p w14:paraId="3B433D6A" w14:textId="77777777" w:rsidR="00024495" w:rsidRDefault="00024495" w:rsidP="0045573E">
            <w:pPr>
              <w:jc w:val="center"/>
              <w:rPr>
                <w:rFonts w:ascii="Arial" w:hAnsi="Arial" w:cs="Arial"/>
              </w:rPr>
            </w:pPr>
            <w:r>
              <w:rPr>
                <w:rFonts w:ascii="Arial" w:hAnsi="Arial" w:cs="Arial"/>
              </w:rPr>
              <w:t>0</w:t>
            </w:r>
          </w:p>
        </w:tc>
        <w:tc>
          <w:tcPr>
            <w:tcW w:w="0" w:type="auto"/>
          </w:tcPr>
          <w:p w14:paraId="1D97DD08" w14:textId="77777777" w:rsidR="00024495" w:rsidRDefault="00024495" w:rsidP="0045573E">
            <w:pPr>
              <w:jc w:val="center"/>
              <w:rPr>
                <w:rFonts w:ascii="Arial" w:hAnsi="Arial" w:cs="Arial"/>
              </w:rPr>
            </w:pPr>
            <w:r>
              <w:rPr>
                <w:rFonts w:ascii="Arial" w:hAnsi="Arial" w:cs="Arial"/>
              </w:rPr>
              <w:t>0</w:t>
            </w:r>
          </w:p>
        </w:tc>
      </w:tr>
      <w:tr w:rsidR="00024495" w14:paraId="2F3E6CCB" w14:textId="77777777" w:rsidTr="0045573E">
        <w:trPr>
          <w:trHeight w:val="275"/>
        </w:trPr>
        <w:tc>
          <w:tcPr>
            <w:tcW w:w="0" w:type="auto"/>
          </w:tcPr>
          <w:p w14:paraId="40496AE4" w14:textId="77777777" w:rsidR="00024495" w:rsidRPr="00484C57" w:rsidRDefault="00024495" w:rsidP="0045573E">
            <w:pPr>
              <w:rPr>
                <w:rFonts w:ascii="Arial" w:hAnsi="Arial" w:cs="Arial"/>
              </w:rPr>
            </w:pPr>
            <w:r w:rsidRPr="00484C57">
              <w:rPr>
                <w:rFonts w:ascii="Arial" w:hAnsi="Arial" w:cs="Arial"/>
              </w:rPr>
              <w:t xml:space="preserve">Motor Vehicle Theft </w:t>
            </w:r>
            <w:r w:rsidRPr="00484C57">
              <w:rPr>
                <w:rFonts w:ascii="Arial" w:hAnsi="Arial" w:cs="Arial"/>
              </w:rPr>
              <w:tab/>
            </w:r>
            <w:r>
              <w:rPr>
                <w:rFonts w:ascii="Arial" w:hAnsi="Arial" w:cs="Arial"/>
                <w:sz w:val="16"/>
                <w:szCs w:val="16"/>
              </w:rPr>
              <w:t xml:space="preserve">- </w:t>
            </w:r>
            <w:r w:rsidRPr="00A55AF8">
              <w:rPr>
                <w:rFonts w:ascii="Arial" w:hAnsi="Arial" w:cs="Arial"/>
                <w:sz w:val="12"/>
                <w:szCs w:val="12"/>
              </w:rPr>
              <w:t>does not include theft from a motor vehicle</w:t>
            </w:r>
            <w:r>
              <w:rPr>
                <w:rFonts w:ascii="Arial" w:hAnsi="Arial" w:cs="Arial"/>
                <w:szCs w:val="24"/>
              </w:rPr>
              <w:t xml:space="preserve">      </w:t>
            </w:r>
          </w:p>
        </w:tc>
        <w:tc>
          <w:tcPr>
            <w:tcW w:w="0" w:type="auto"/>
          </w:tcPr>
          <w:p w14:paraId="5B9677D4" w14:textId="77777777" w:rsidR="00024495" w:rsidRDefault="00024495" w:rsidP="0045573E">
            <w:pPr>
              <w:jc w:val="center"/>
              <w:rPr>
                <w:rFonts w:ascii="Arial" w:hAnsi="Arial" w:cs="Arial"/>
              </w:rPr>
            </w:pPr>
            <w:r>
              <w:rPr>
                <w:rFonts w:ascii="Arial" w:hAnsi="Arial" w:cs="Arial"/>
              </w:rPr>
              <w:t>0</w:t>
            </w:r>
          </w:p>
        </w:tc>
        <w:tc>
          <w:tcPr>
            <w:tcW w:w="0" w:type="auto"/>
          </w:tcPr>
          <w:p w14:paraId="367FF966" w14:textId="77777777" w:rsidR="00024495" w:rsidRDefault="00024495" w:rsidP="0045573E">
            <w:pPr>
              <w:jc w:val="center"/>
              <w:rPr>
                <w:rFonts w:ascii="Arial" w:hAnsi="Arial" w:cs="Arial"/>
              </w:rPr>
            </w:pPr>
            <w:r>
              <w:rPr>
                <w:rFonts w:ascii="Arial" w:hAnsi="Arial" w:cs="Arial"/>
              </w:rPr>
              <w:t>0</w:t>
            </w:r>
          </w:p>
        </w:tc>
        <w:tc>
          <w:tcPr>
            <w:tcW w:w="0" w:type="auto"/>
          </w:tcPr>
          <w:p w14:paraId="668FA1C8" w14:textId="77777777" w:rsidR="00024495" w:rsidRDefault="00024495" w:rsidP="0045573E">
            <w:pPr>
              <w:jc w:val="center"/>
              <w:rPr>
                <w:rFonts w:ascii="Arial" w:hAnsi="Arial" w:cs="Arial"/>
              </w:rPr>
            </w:pPr>
            <w:r>
              <w:rPr>
                <w:rFonts w:ascii="Arial" w:hAnsi="Arial" w:cs="Arial"/>
              </w:rPr>
              <w:t>0</w:t>
            </w:r>
          </w:p>
        </w:tc>
      </w:tr>
      <w:tr w:rsidR="00024495" w14:paraId="37EF0226" w14:textId="77777777" w:rsidTr="0045573E">
        <w:trPr>
          <w:trHeight w:val="180"/>
        </w:trPr>
        <w:tc>
          <w:tcPr>
            <w:tcW w:w="0" w:type="auto"/>
          </w:tcPr>
          <w:p w14:paraId="08E07A3F" w14:textId="77777777" w:rsidR="00024495" w:rsidRPr="00484C57" w:rsidRDefault="00024495" w:rsidP="0045573E">
            <w:pPr>
              <w:rPr>
                <w:rFonts w:ascii="Arial" w:hAnsi="Arial" w:cs="Arial"/>
              </w:rPr>
            </w:pPr>
            <w:r>
              <w:rPr>
                <w:rFonts w:ascii="Arial" w:hAnsi="Arial" w:cs="Arial"/>
              </w:rPr>
              <w:t>Arson</w:t>
            </w:r>
          </w:p>
        </w:tc>
        <w:tc>
          <w:tcPr>
            <w:tcW w:w="0" w:type="auto"/>
          </w:tcPr>
          <w:p w14:paraId="26BE75D7" w14:textId="77777777" w:rsidR="00024495" w:rsidRDefault="00024495" w:rsidP="0045573E">
            <w:pPr>
              <w:jc w:val="center"/>
              <w:rPr>
                <w:rFonts w:ascii="Arial" w:hAnsi="Arial" w:cs="Arial"/>
              </w:rPr>
            </w:pPr>
            <w:r>
              <w:rPr>
                <w:rFonts w:ascii="Arial" w:hAnsi="Arial" w:cs="Arial"/>
              </w:rPr>
              <w:t>0</w:t>
            </w:r>
          </w:p>
        </w:tc>
        <w:tc>
          <w:tcPr>
            <w:tcW w:w="0" w:type="auto"/>
          </w:tcPr>
          <w:p w14:paraId="73BB805C" w14:textId="77777777" w:rsidR="00024495" w:rsidRDefault="00024495" w:rsidP="0045573E">
            <w:pPr>
              <w:jc w:val="center"/>
              <w:rPr>
                <w:rFonts w:ascii="Arial" w:hAnsi="Arial" w:cs="Arial"/>
              </w:rPr>
            </w:pPr>
            <w:r>
              <w:rPr>
                <w:rFonts w:ascii="Arial" w:hAnsi="Arial" w:cs="Arial"/>
              </w:rPr>
              <w:t>0</w:t>
            </w:r>
          </w:p>
        </w:tc>
        <w:tc>
          <w:tcPr>
            <w:tcW w:w="0" w:type="auto"/>
          </w:tcPr>
          <w:p w14:paraId="7B383FA8" w14:textId="77777777" w:rsidR="00024495" w:rsidRDefault="00024495" w:rsidP="0045573E">
            <w:pPr>
              <w:jc w:val="center"/>
              <w:rPr>
                <w:rFonts w:ascii="Arial" w:hAnsi="Arial" w:cs="Arial"/>
              </w:rPr>
            </w:pPr>
            <w:r>
              <w:rPr>
                <w:rFonts w:ascii="Arial" w:hAnsi="Arial" w:cs="Arial"/>
              </w:rPr>
              <w:t>0</w:t>
            </w:r>
          </w:p>
        </w:tc>
      </w:tr>
    </w:tbl>
    <w:p w14:paraId="5763A525" w14:textId="77777777" w:rsidR="009264C4" w:rsidRDefault="009264C4" w:rsidP="00A55AF8">
      <w:pPr>
        <w:rPr>
          <w:rFonts w:ascii="Arial" w:hAnsi="Arial" w:cs="Arial"/>
        </w:rPr>
      </w:pPr>
    </w:p>
    <w:p w14:paraId="6E039E64" w14:textId="77777777" w:rsidR="00024495" w:rsidRDefault="00024495">
      <w:pPr>
        <w:rPr>
          <w:rFonts w:ascii="Arial" w:hAnsi="Arial" w:cs="Arial"/>
          <w:i/>
        </w:rPr>
      </w:pPr>
      <w:r>
        <w:rPr>
          <w:rFonts w:ascii="Arial" w:hAnsi="Arial" w:cs="Arial"/>
          <w:i/>
        </w:rPr>
        <w:br w:type="page"/>
      </w:r>
    </w:p>
    <w:p w14:paraId="50E0EC9A" w14:textId="77777777" w:rsidR="0028385E" w:rsidRDefault="0028385E" w:rsidP="0028385E">
      <w:pPr>
        <w:pStyle w:val="Default"/>
        <w:rPr>
          <w:b/>
          <w:bCs/>
          <w:color w:val="000099"/>
          <w:sz w:val="28"/>
          <w:szCs w:val="28"/>
        </w:rPr>
      </w:pPr>
      <w:r>
        <w:rPr>
          <w:b/>
          <w:bCs/>
          <w:color w:val="000099"/>
          <w:sz w:val="28"/>
          <w:szCs w:val="28"/>
        </w:rPr>
        <w:lastRenderedPageBreak/>
        <w:t xml:space="preserve">Campus </w:t>
      </w:r>
      <w:r w:rsidRPr="00A55AF8">
        <w:rPr>
          <w:b/>
          <w:bCs/>
          <w:color w:val="000099"/>
          <w:sz w:val="28"/>
          <w:szCs w:val="28"/>
        </w:rPr>
        <w:t>Crime Statistics</w:t>
      </w:r>
    </w:p>
    <w:p w14:paraId="5FE1B300" w14:textId="60111B96" w:rsidR="0028385E" w:rsidRPr="00643B0C" w:rsidRDefault="0028385E" w:rsidP="0028385E">
      <w:pPr>
        <w:rPr>
          <w:rFonts w:ascii="Arial" w:hAnsi="Arial" w:cs="Arial"/>
          <w:i/>
          <w:sz w:val="20"/>
        </w:rPr>
      </w:pPr>
      <w:r>
        <w:rPr>
          <w:rFonts w:ascii="Arial" w:hAnsi="Arial" w:cs="Arial"/>
          <w:i/>
        </w:rPr>
        <w:t>Hate Crimes (On-Campus)</w:t>
      </w:r>
      <w:r w:rsidRPr="00643B0C">
        <w:rPr>
          <w:rFonts w:ascii="Arial" w:hAnsi="Arial" w:cs="Arial"/>
          <w:i/>
        </w:rPr>
        <w:t xml:space="preserve"> </w:t>
      </w:r>
      <w:r w:rsidR="0029160E">
        <w:rPr>
          <w:rFonts w:ascii="Arial" w:hAnsi="Arial" w:cs="Arial"/>
          <w:i/>
        </w:rPr>
        <w:tab/>
      </w:r>
      <w:r w:rsidR="0029160E">
        <w:rPr>
          <w:rFonts w:ascii="Arial" w:hAnsi="Arial" w:cs="Arial"/>
          <w:i/>
        </w:rPr>
        <w:tab/>
      </w:r>
      <w:r w:rsidR="0029160E">
        <w:rPr>
          <w:rFonts w:ascii="Arial" w:hAnsi="Arial" w:cs="Arial"/>
          <w:i/>
        </w:rPr>
        <w:tab/>
      </w:r>
      <w:r w:rsidR="0029160E">
        <w:rPr>
          <w:rFonts w:ascii="Arial" w:hAnsi="Arial" w:cs="Arial"/>
          <w:i/>
        </w:rPr>
        <w:tab/>
      </w:r>
      <w:r w:rsidR="0029160E">
        <w:rPr>
          <w:rFonts w:ascii="Arial" w:hAnsi="Arial" w:cs="Arial"/>
          <w:i/>
        </w:rPr>
        <w:tab/>
        <w:t>202</w:t>
      </w:r>
      <w:r w:rsidR="00B70361">
        <w:rPr>
          <w:rFonts w:ascii="Arial" w:hAnsi="Arial" w:cs="Arial"/>
          <w:i/>
        </w:rPr>
        <w:t>1</w:t>
      </w:r>
    </w:p>
    <w:tbl>
      <w:tblPr>
        <w:tblStyle w:val="TableGrid"/>
        <w:tblW w:w="10328" w:type="dxa"/>
        <w:tblLook w:val="04A0" w:firstRow="1" w:lastRow="0" w:firstColumn="1" w:lastColumn="0" w:noHBand="0" w:noVBand="1"/>
      </w:tblPr>
      <w:tblGrid>
        <w:gridCol w:w="3549"/>
        <w:gridCol w:w="599"/>
        <w:gridCol w:w="777"/>
        <w:gridCol w:w="785"/>
        <w:gridCol w:w="848"/>
        <w:gridCol w:w="1070"/>
        <w:gridCol w:w="892"/>
        <w:gridCol w:w="880"/>
        <w:gridCol w:w="928"/>
      </w:tblGrid>
      <w:tr w:rsidR="0028385E" w:rsidRPr="009264C4" w14:paraId="492C02D9" w14:textId="77777777" w:rsidTr="00675C2A">
        <w:tc>
          <w:tcPr>
            <w:tcW w:w="3591" w:type="dxa"/>
          </w:tcPr>
          <w:p w14:paraId="709CE5C8" w14:textId="77777777" w:rsidR="0028385E" w:rsidRPr="009264C4" w:rsidRDefault="0028385E" w:rsidP="00675C2A">
            <w:pPr>
              <w:jc w:val="center"/>
              <w:rPr>
                <w:rFonts w:ascii="Arial" w:hAnsi="Arial" w:cs="Arial"/>
                <w:b/>
                <w:i/>
                <w:sz w:val="28"/>
                <w:szCs w:val="28"/>
                <w:u w:val="single"/>
              </w:rPr>
            </w:pPr>
            <w:r w:rsidRPr="009264C4">
              <w:rPr>
                <w:rFonts w:ascii="Arial" w:hAnsi="Arial" w:cs="Arial"/>
                <w:b/>
                <w:i/>
                <w:sz w:val="28"/>
                <w:szCs w:val="28"/>
                <w:u w:val="single"/>
              </w:rPr>
              <w:t>Criminal Offense</w:t>
            </w:r>
          </w:p>
        </w:tc>
        <w:tc>
          <w:tcPr>
            <w:tcW w:w="599" w:type="dxa"/>
          </w:tcPr>
          <w:p w14:paraId="4E28213E" w14:textId="77777777" w:rsidR="0028385E" w:rsidRPr="00752DEB" w:rsidRDefault="0028385E" w:rsidP="00675C2A">
            <w:pPr>
              <w:jc w:val="center"/>
              <w:rPr>
                <w:rFonts w:ascii="Arial" w:hAnsi="Arial" w:cs="Arial"/>
                <w:b/>
                <w:i/>
                <w:sz w:val="16"/>
                <w:szCs w:val="16"/>
                <w:u w:val="single"/>
              </w:rPr>
            </w:pPr>
            <w:r w:rsidRPr="00752DEB">
              <w:rPr>
                <w:rFonts w:ascii="Arial" w:hAnsi="Arial" w:cs="Arial"/>
                <w:b/>
                <w:i/>
                <w:sz w:val="16"/>
                <w:szCs w:val="16"/>
                <w:u w:val="single"/>
              </w:rPr>
              <w:t>Race</w:t>
            </w:r>
          </w:p>
        </w:tc>
        <w:tc>
          <w:tcPr>
            <w:tcW w:w="777" w:type="dxa"/>
          </w:tcPr>
          <w:p w14:paraId="74901D77" w14:textId="77777777" w:rsidR="0028385E" w:rsidRPr="00752DEB" w:rsidRDefault="0028385E" w:rsidP="00675C2A">
            <w:pPr>
              <w:jc w:val="center"/>
              <w:rPr>
                <w:rFonts w:ascii="Arial" w:hAnsi="Arial" w:cs="Arial"/>
                <w:b/>
                <w:i/>
                <w:sz w:val="16"/>
                <w:szCs w:val="16"/>
                <w:u w:val="single"/>
              </w:rPr>
            </w:pPr>
            <w:r w:rsidRPr="00752DEB">
              <w:rPr>
                <w:rFonts w:ascii="Arial" w:hAnsi="Arial" w:cs="Arial"/>
                <w:b/>
                <w:i/>
                <w:sz w:val="16"/>
                <w:szCs w:val="16"/>
                <w:u w:val="single"/>
              </w:rPr>
              <w:t>Gender</w:t>
            </w:r>
          </w:p>
        </w:tc>
        <w:tc>
          <w:tcPr>
            <w:tcW w:w="785" w:type="dxa"/>
          </w:tcPr>
          <w:p w14:paraId="57C7452E" w14:textId="77777777" w:rsidR="0028385E" w:rsidRPr="00752DEB" w:rsidRDefault="0028385E" w:rsidP="00675C2A">
            <w:pPr>
              <w:jc w:val="center"/>
              <w:rPr>
                <w:rFonts w:ascii="Arial" w:hAnsi="Arial" w:cs="Arial"/>
                <w:b/>
                <w:i/>
                <w:sz w:val="16"/>
                <w:szCs w:val="16"/>
                <w:u w:val="single"/>
              </w:rPr>
            </w:pPr>
            <w:r w:rsidRPr="00752DEB">
              <w:rPr>
                <w:rFonts w:ascii="Arial" w:hAnsi="Arial" w:cs="Arial"/>
                <w:b/>
                <w:i/>
                <w:sz w:val="16"/>
                <w:szCs w:val="16"/>
                <w:u w:val="single"/>
              </w:rPr>
              <w:t>Gender Identity</w:t>
            </w:r>
          </w:p>
        </w:tc>
        <w:tc>
          <w:tcPr>
            <w:tcW w:w="848" w:type="dxa"/>
          </w:tcPr>
          <w:p w14:paraId="12B5E5BB" w14:textId="77777777" w:rsidR="0028385E" w:rsidRPr="00752DEB" w:rsidRDefault="0028385E" w:rsidP="00675C2A">
            <w:pPr>
              <w:jc w:val="center"/>
              <w:rPr>
                <w:rFonts w:ascii="Arial" w:hAnsi="Arial" w:cs="Arial"/>
                <w:b/>
                <w:i/>
                <w:sz w:val="16"/>
                <w:szCs w:val="16"/>
                <w:u w:val="single"/>
              </w:rPr>
            </w:pPr>
            <w:r w:rsidRPr="00752DEB">
              <w:rPr>
                <w:rFonts w:ascii="Arial" w:hAnsi="Arial" w:cs="Arial"/>
                <w:b/>
                <w:i/>
                <w:sz w:val="16"/>
                <w:szCs w:val="16"/>
                <w:u w:val="single"/>
              </w:rPr>
              <w:t>Religion</w:t>
            </w:r>
          </w:p>
        </w:tc>
        <w:tc>
          <w:tcPr>
            <w:tcW w:w="1070" w:type="dxa"/>
          </w:tcPr>
          <w:p w14:paraId="673AFF9D" w14:textId="77777777" w:rsidR="0028385E" w:rsidRPr="00752DEB" w:rsidRDefault="0028385E" w:rsidP="00675C2A">
            <w:pPr>
              <w:jc w:val="center"/>
              <w:rPr>
                <w:rFonts w:ascii="Arial" w:hAnsi="Arial" w:cs="Arial"/>
                <w:b/>
                <w:i/>
                <w:sz w:val="16"/>
                <w:szCs w:val="16"/>
                <w:u w:val="single"/>
              </w:rPr>
            </w:pPr>
            <w:r w:rsidRPr="00752DEB">
              <w:rPr>
                <w:rFonts w:ascii="Arial" w:hAnsi="Arial" w:cs="Arial"/>
                <w:b/>
                <w:i/>
                <w:sz w:val="16"/>
                <w:szCs w:val="16"/>
                <w:u w:val="single"/>
              </w:rPr>
              <w:t>Sexual Orientation</w:t>
            </w:r>
          </w:p>
        </w:tc>
        <w:tc>
          <w:tcPr>
            <w:tcW w:w="892" w:type="dxa"/>
          </w:tcPr>
          <w:p w14:paraId="5D6D0B37" w14:textId="77777777" w:rsidR="0028385E" w:rsidRPr="00752DEB" w:rsidRDefault="0028385E" w:rsidP="00675C2A">
            <w:pPr>
              <w:jc w:val="center"/>
              <w:rPr>
                <w:rFonts w:ascii="Arial" w:hAnsi="Arial" w:cs="Arial"/>
                <w:b/>
                <w:i/>
                <w:sz w:val="16"/>
                <w:szCs w:val="16"/>
                <w:u w:val="single"/>
              </w:rPr>
            </w:pPr>
            <w:r>
              <w:rPr>
                <w:rFonts w:ascii="Arial" w:hAnsi="Arial" w:cs="Arial"/>
                <w:b/>
                <w:i/>
                <w:sz w:val="16"/>
                <w:szCs w:val="16"/>
                <w:u w:val="single"/>
              </w:rPr>
              <w:t>Ethnicity</w:t>
            </w:r>
          </w:p>
        </w:tc>
        <w:tc>
          <w:tcPr>
            <w:tcW w:w="883" w:type="dxa"/>
          </w:tcPr>
          <w:p w14:paraId="3B542D60" w14:textId="77777777" w:rsidR="0028385E" w:rsidRDefault="0028385E" w:rsidP="00675C2A">
            <w:pPr>
              <w:jc w:val="center"/>
              <w:rPr>
                <w:rFonts w:ascii="Arial" w:hAnsi="Arial" w:cs="Arial"/>
                <w:b/>
                <w:i/>
                <w:sz w:val="16"/>
                <w:szCs w:val="16"/>
                <w:u w:val="single"/>
              </w:rPr>
            </w:pPr>
            <w:r>
              <w:rPr>
                <w:rFonts w:ascii="Arial" w:hAnsi="Arial" w:cs="Arial"/>
                <w:b/>
                <w:i/>
                <w:sz w:val="16"/>
                <w:szCs w:val="16"/>
                <w:u w:val="single"/>
              </w:rPr>
              <w:t>National Origin</w:t>
            </w:r>
          </w:p>
        </w:tc>
        <w:tc>
          <w:tcPr>
            <w:tcW w:w="883" w:type="dxa"/>
          </w:tcPr>
          <w:p w14:paraId="275D8109" w14:textId="77777777" w:rsidR="0028385E" w:rsidRDefault="0028385E" w:rsidP="00675C2A">
            <w:pPr>
              <w:jc w:val="center"/>
              <w:rPr>
                <w:rFonts w:ascii="Arial" w:hAnsi="Arial" w:cs="Arial"/>
                <w:b/>
                <w:i/>
                <w:sz w:val="16"/>
                <w:szCs w:val="16"/>
                <w:u w:val="single"/>
              </w:rPr>
            </w:pPr>
            <w:r>
              <w:rPr>
                <w:rFonts w:ascii="Arial" w:hAnsi="Arial" w:cs="Arial"/>
                <w:b/>
                <w:i/>
                <w:sz w:val="16"/>
                <w:szCs w:val="16"/>
                <w:u w:val="single"/>
              </w:rPr>
              <w:t>Disability</w:t>
            </w:r>
          </w:p>
        </w:tc>
      </w:tr>
      <w:tr w:rsidR="0028385E" w14:paraId="448AD632" w14:textId="77777777" w:rsidTr="00675C2A">
        <w:tc>
          <w:tcPr>
            <w:tcW w:w="3591" w:type="dxa"/>
          </w:tcPr>
          <w:p w14:paraId="38760ABC" w14:textId="77777777" w:rsidR="0028385E" w:rsidRPr="00752DEB" w:rsidRDefault="0028385E" w:rsidP="00675C2A">
            <w:pPr>
              <w:rPr>
                <w:rFonts w:ascii="Arial" w:hAnsi="Arial" w:cs="Arial"/>
                <w:sz w:val="20"/>
              </w:rPr>
            </w:pPr>
            <w:r w:rsidRPr="00752DEB">
              <w:rPr>
                <w:rFonts w:ascii="Arial" w:hAnsi="Arial" w:cs="Arial"/>
                <w:sz w:val="20"/>
              </w:rPr>
              <w:t>Murder/Non-negligent manslaughter</w:t>
            </w:r>
          </w:p>
        </w:tc>
        <w:tc>
          <w:tcPr>
            <w:tcW w:w="599" w:type="dxa"/>
          </w:tcPr>
          <w:p w14:paraId="2386A836" w14:textId="77777777" w:rsidR="0028385E" w:rsidRDefault="0028385E" w:rsidP="00675C2A">
            <w:pPr>
              <w:jc w:val="center"/>
              <w:rPr>
                <w:rFonts w:ascii="Arial" w:hAnsi="Arial" w:cs="Arial"/>
              </w:rPr>
            </w:pPr>
            <w:r>
              <w:rPr>
                <w:rFonts w:ascii="Arial" w:hAnsi="Arial" w:cs="Arial"/>
              </w:rPr>
              <w:t>0</w:t>
            </w:r>
          </w:p>
        </w:tc>
        <w:tc>
          <w:tcPr>
            <w:tcW w:w="777" w:type="dxa"/>
          </w:tcPr>
          <w:p w14:paraId="7FEFF841" w14:textId="77777777" w:rsidR="0028385E" w:rsidRDefault="0028385E" w:rsidP="00675C2A">
            <w:pPr>
              <w:jc w:val="center"/>
              <w:rPr>
                <w:rFonts w:ascii="Arial" w:hAnsi="Arial" w:cs="Arial"/>
              </w:rPr>
            </w:pPr>
            <w:r>
              <w:rPr>
                <w:rFonts w:ascii="Arial" w:hAnsi="Arial" w:cs="Arial"/>
              </w:rPr>
              <w:t>0</w:t>
            </w:r>
          </w:p>
        </w:tc>
        <w:tc>
          <w:tcPr>
            <w:tcW w:w="785" w:type="dxa"/>
          </w:tcPr>
          <w:p w14:paraId="3413D13F" w14:textId="77777777" w:rsidR="0028385E" w:rsidRDefault="0028385E" w:rsidP="00675C2A">
            <w:pPr>
              <w:jc w:val="center"/>
              <w:rPr>
                <w:rFonts w:ascii="Arial" w:hAnsi="Arial" w:cs="Arial"/>
              </w:rPr>
            </w:pPr>
            <w:r>
              <w:rPr>
                <w:rFonts w:ascii="Arial" w:hAnsi="Arial" w:cs="Arial"/>
              </w:rPr>
              <w:t>0</w:t>
            </w:r>
          </w:p>
        </w:tc>
        <w:tc>
          <w:tcPr>
            <w:tcW w:w="848" w:type="dxa"/>
          </w:tcPr>
          <w:p w14:paraId="774F2CA2" w14:textId="77777777" w:rsidR="0028385E" w:rsidRDefault="0028385E" w:rsidP="00675C2A">
            <w:pPr>
              <w:jc w:val="center"/>
              <w:rPr>
                <w:rFonts w:ascii="Arial" w:hAnsi="Arial" w:cs="Arial"/>
              </w:rPr>
            </w:pPr>
            <w:r>
              <w:rPr>
                <w:rFonts w:ascii="Arial" w:hAnsi="Arial" w:cs="Arial"/>
              </w:rPr>
              <w:t>0</w:t>
            </w:r>
          </w:p>
        </w:tc>
        <w:tc>
          <w:tcPr>
            <w:tcW w:w="1070" w:type="dxa"/>
          </w:tcPr>
          <w:p w14:paraId="33703F62" w14:textId="77777777" w:rsidR="0028385E" w:rsidRDefault="0028385E" w:rsidP="00675C2A">
            <w:pPr>
              <w:jc w:val="center"/>
              <w:rPr>
                <w:rFonts w:ascii="Arial" w:hAnsi="Arial" w:cs="Arial"/>
              </w:rPr>
            </w:pPr>
            <w:r>
              <w:rPr>
                <w:rFonts w:ascii="Arial" w:hAnsi="Arial" w:cs="Arial"/>
              </w:rPr>
              <w:t>0</w:t>
            </w:r>
          </w:p>
        </w:tc>
        <w:tc>
          <w:tcPr>
            <w:tcW w:w="892" w:type="dxa"/>
          </w:tcPr>
          <w:p w14:paraId="743C683E" w14:textId="77777777" w:rsidR="0028385E" w:rsidRDefault="0028385E" w:rsidP="00675C2A">
            <w:pPr>
              <w:jc w:val="center"/>
              <w:rPr>
                <w:rFonts w:ascii="Arial" w:hAnsi="Arial" w:cs="Arial"/>
              </w:rPr>
            </w:pPr>
            <w:r>
              <w:rPr>
                <w:rFonts w:ascii="Arial" w:hAnsi="Arial" w:cs="Arial"/>
              </w:rPr>
              <w:t>0</w:t>
            </w:r>
          </w:p>
        </w:tc>
        <w:tc>
          <w:tcPr>
            <w:tcW w:w="883" w:type="dxa"/>
          </w:tcPr>
          <w:p w14:paraId="4C7803F7" w14:textId="77777777" w:rsidR="0028385E" w:rsidRDefault="0028385E" w:rsidP="00675C2A">
            <w:pPr>
              <w:jc w:val="center"/>
              <w:rPr>
                <w:rFonts w:ascii="Arial" w:hAnsi="Arial" w:cs="Arial"/>
              </w:rPr>
            </w:pPr>
            <w:r>
              <w:rPr>
                <w:rFonts w:ascii="Arial" w:hAnsi="Arial" w:cs="Arial"/>
              </w:rPr>
              <w:t>0</w:t>
            </w:r>
          </w:p>
        </w:tc>
        <w:tc>
          <w:tcPr>
            <w:tcW w:w="883" w:type="dxa"/>
          </w:tcPr>
          <w:p w14:paraId="333CF4DF" w14:textId="77777777" w:rsidR="0028385E" w:rsidRDefault="0028385E" w:rsidP="00675C2A">
            <w:pPr>
              <w:jc w:val="center"/>
              <w:rPr>
                <w:rFonts w:ascii="Arial" w:hAnsi="Arial" w:cs="Arial"/>
              </w:rPr>
            </w:pPr>
            <w:r>
              <w:rPr>
                <w:rFonts w:ascii="Arial" w:hAnsi="Arial" w:cs="Arial"/>
              </w:rPr>
              <w:t>0</w:t>
            </w:r>
          </w:p>
        </w:tc>
      </w:tr>
      <w:tr w:rsidR="0028385E" w14:paraId="5378969D" w14:textId="77777777" w:rsidTr="00675C2A">
        <w:tc>
          <w:tcPr>
            <w:tcW w:w="3591" w:type="dxa"/>
          </w:tcPr>
          <w:p w14:paraId="1D480512" w14:textId="77777777" w:rsidR="0028385E" w:rsidRPr="00752DEB" w:rsidRDefault="0028385E" w:rsidP="00675C2A">
            <w:pPr>
              <w:rPr>
                <w:rFonts w:ascii="Arial" w:hAnsi="Arial" w:cs="Arial"/>
                <w:sz w:val="20"/>
              </w:rPr>
            </w:pPr>
            <w:r w:rsidRPr="00752DEB">
              <w:rPr>
                <w:rFonts w:ascii="Arial" w:hAnsi="Arial" w:cs="Arial"/>
                <w:sz w:val="20"/>
              </w:rPr>
              <w:t>Murder/Negligent manslaughter</w:t>
            </w:r>
          </w:p>
        </w:tc>
        <w:tc>
          <w:tcPr>
            <w:tcW w:w="599" w:type="dxa"/>
          </w:tcPr>
          <w:p w14:paraId="6EF75343" w14:textId="77777777" w:rsidR="0028385E" w:rsidRDefault="0028385E" w:rsidP="00675C2A">
            <w:pPr>
              <w:jc w:val="center"/>
              <w:rPr>
                <w:rFonts w:ascii="Arial" w:hAnsi="Arial" w:cs="Arial"/>
              </w:rPr>
            </w:pPr>
            <w:r>
              <w:rPr>
                <w:rFonts w:ascii="Arial" w:hAnsi="Arial" w:cs="Arial"/>
              </w:rPr>
              <w:t>0</w:t>
            </w:r>
          </w:p>
        </w:tc>
        <w:tc>
          <w:tcPr>
            <w:tcW w:w="777" w:type="dxa"/>
          </w:tcPr>
          <w:p w14:paraId="2142155F" w14:textId="77777777" w:rsidR="0028385E" w:rsidRDefault="0028385E" w:rsidP="00675C2A">
            <w:pPr>
              <w:jc w:val="center"/>
              <w:rPr>
                <w:rFonts w:ascii="Arial" w:hAnsi="Arial" w:cs="Arial"/>
              </w:rPr>
            </w:pPr>
            <w:r>
              <w:rPr>
                <w:rFonts w:ascii="Arial" w:hAnsi="Arial" w:cs="Arial"/>
              </w:rPr>
              <w:t>0</w:t>
            </w:r>
          </w:p>
        </w:tc>
        <w:tc>
          <w:tcPr>
            <w:tcW w:w="785" w:type="dxa"/>
          </w:tcPr>
          <w:p w14:paraId="7F3AA3DE" w14:textId="77777777" w:rsidR="0028385E" w:rsidRDefault="0028385E" w:rsidP="00675C2A">
            <w:pPr>
              <w:jc w:val="center"/>
              <w:rPr>
                <w:rFonts w:ascii="Arial" w:hAnsi="Arial" w:cs="Arial"/>
              </w:rPr>
            </w:pPr>
            <w:r>
              <w:rPr>
                <w:rFonts w:ascii="Arial" w:hAnsi="Arial" w:cs="Arial"/>
              </w:rPr>
              <w:t>0</w:t>
            </w:r>
          </w:p>
        </w:tc>
        <w:tc>
          <w:tcPr>
            <w:tcW w:w="848" w:type="dxa"/>
          </w:tcPr>
          <w:p w14:paraId="07AD6AFF" w14:textId="77777777" w:rsidR="0028385E" w:rsidRDefault="0028385E" w:rsidP="00675C2A">
            <w:pPr>
              <w:jc w:val="center"/>
              <w:rPr>
                <w:rFonts w:ascii="Arial" w:hAnsi="Arial" w:cs="Arial"/>
              </w:rPr>
            </w:pPr>
            <w:r>
              <w:rPr>
                <w:rFonts w:ascii="Arial" w:hAnsi="Arial" w:cs="Arial"/>
              </w:rPr>
              <w:t>0</w:t>
            </w:r>
          </w:p>
        </w:tc>
        <w:tc>
          <w:tcPr>
            <w:tcW w:w="1070" w:type="dxa"/>
          </w:tcPr>
          <w:p w14:paraId="22EE691E" w14:textId="77777777" w:rsidR="0028385E" w:rsidRDefault="0028385E" w:rsidP="00675C2A">
            <w:pPr>
              <w:jc w:val="center"/>
              <w:rPr>
                <w:rFonts w:ascii="Arial" w:hAnsi="Arial" w:cs="Arial"/>
              </w:rPr>
            </w:pPr>
            <w:r>
              <w:rPr>
                <w:rFonts w:ascii="Arial" w:hAnsi="Arial" w:cs="Arial"/>
              </w:rPr>
              <w:t>0</w:t>
            </w:r>
          </w:p>
        </w:tc>
        <w:tc>
          <w:tcPr>
            <w:tcW w:w="892" w:type="dxa"/>
          </w:tcPr>
          <w:p w14:paraId="2F436B62" w14:textId="77777777" w:rsidR="0028385E" w:rsidRDefault="0028385E" w:rsidP="00675C2A">
            <w:pPr>
              <w:jc w:val="center"/>
              <w:rPr>
                <w:rFonts w:ascii="Arial" w:hAnsi="Arial" w:cs="Arial"/>
              </w:rPr>
            </w:pPr>
            <w:r>
              <w:rPr>
                <w:rFonts w:ascii="Arial" w:hAnsi="Arial" w:cs="Arial"/>
              </w:rPr>
              <w:t>0</w:t>
            </w:r>
          </w:p>
        </w:tc>
        <w:tc>
          <w:tcPr>
            <w:tcW w:w="883" w:type="dxa"/>
          </w:tcPr>
          <w:p w14:paraId="487B4D04" w14:textId="77777777" w:rsidR="0028385E" w:rsidRDefault="0028385E" w:rsidP="00675C2A">
            <w:pPr>
              <w:jc w:val="center"/>
              <w:rPr>
                <w:rFonts w:ascii="Arial" w:hAnsi="Arial" w:cs="Arial"/>
              </w:rPr>
            </w:pPr>
            <w:r>
              <w:rPr>
                <w:rFonts w:ascii="Arial" w:hAnsi="Arial" w:cs="Arial"/>
              </w:rPr>
              <w:t>0</w:t>
            </w:r>
          </w:p>
        </w:tc>
        <w:tc>
          <w:tcPr>
            <w:tcW w:w="883" w:type="dxa"/>
          </w:tcPr>
          <w:p w14:paraId="3D46780E" w14:textId="77777777" w:rsidR="0028385E" w:rsidRDefault="0028385E" w:rsidP="00675C2A">
            <w:pPr>
              <w:jc w:val="center"/>
              <w:rPr>
                <w:rFonts w:ascii="Arial" w:hAnsi="Arial" w:cs="Arial"/>
              </w:rPr>
            </w:pPr>
            <w:r>
              <w:rPr>
                <w:rFonts w:ascii="Arial" w:hAnsi="Arial" w:cs="Arial"/>
              </w:rPr>
              <w:t>0</w:t>
            </w:r>
          </w:p>
        </w:tc>
      </w:tr>
      <w:tr w:rsidR="0028385E" w14:paraId="4FF57A27" w14:textId="77777777" w:rsidTr="00675C2A">
        <w:tc>
          <w:tcPr>
            <w:tcW w:w="3591" w:type="dxa"/>
          </w:tcPr>
          <w:p w14:paraId="5436E398" w14:textId="77777777" w:rsidR="0028385E" w:rsidRPr="00752DEB" w:rsidRDefault="0028385E" w:rsidP="00675C2A">
            <w:pPr>
              <w:rPr>
                <w:rFonts w:ascii="Arial" w:hAnsi="Arial" w:cs="Arial"/>
                <w:sz w:val="20"/>
              </w:rPr>
            </w:pPr>
            <w:r w:rsidRPr="00752DEB">
              <w:rPr>
                <w:rFonts w:ascii="Arial" w:hAnsi="Arial" w:cs="Arial"/>
                <w:sz w:val="20"/>
              </w:rPr>
              <w:t>Sexual Offense – Forcible</w:t>
            </w:r>
          </w:p>
        </w:tc>
        <w:tc>
          <w:tcPr>
            <w:tcW w:w="599" w:type="dxa"/>
          </w:tcPr>
          <w:p w14:paraId="58C620E6" w14:textId="77777777" w:rsidR="0028385E" w:rsidRDefault="0028385E" w:rsidP="00675C2A">
            <w:pPr>
              <w:jc w:val="center"/>
              <w:rPr>
                <w:rFonts w:ascii="Arial" w:hAnsi="Arial" w:cs="Arial"/>
              </w:rPr>
            </w:pPr>
            <w:r>
              <w:rPr>
                <w:rFonts w:ascii="Arial" w:hAnsi="Arial" w:cs="Arial"/>
              </w:rPr>
              <w:t>0</w:t>
            </w:r>
          </w:p>
        </w:tc>
        <w:tc>
          <w:tcPr>
            <w:tcW w:w="777" w:type="dxa"/>
          </w:tcPr>
          <w:p w14:paraId="43E8F9DC" w14:textId="77777777" w:rsidR="0028385E" w:rsidRDefault="0028385E" w:rsidP="00675C2A">
            <w:pPr>
              <w:jc w:val="center"/>
              <w:rPr>
                <w:rFonts w:ascii="Arial" w:hAnsi="Arial" w:cs="Arial"/>
              </w:rPr>
            </w:pPr>
            <w:r>
              <w:rPr>
                <w:rFonts w:ascii="Arial" w:hAnsi="Arial" w:cs="Arial"/>
              </w:rPr>
              <w:t>0</w:t>
            </w:r>
          </w:p>
        </w:tc>
        <w:tc>
          <w:tcPr>
            <w:tcW w:w="785" w:type="dxa"/>
          </w:tcPr>
          <w:p w14:paraId="5BC652C0" w14:textId="77777777" w:rsidR="0028385E" w:rsidRDefault="0028385E" w:rsidP="00675C2A">
            <w:pPr>
              <w:jc w:val="center"/>
              <w:rPr>
                <w:rFonts w:ascii="Arial" w:hAnsi="Arial" w:cs="Arial"/>
              </w:rPr>
            </w:pPr>
            <w:r>
              <w:rPr>
                <w:rFonts w:ascii="Arial" w:hAnsi="Arial" w:cs="Arial"/>
              </w:rPr>
              <w:t>0</w:t>
            </w:r>
          </w:p>
        </w:tc>
        <w:tc>
          <w:tcPr>
            <w:tcW w:w="848" w:type="dxa"/>
          </w:tcPr>
          <w:p w14:paraId="626163D1" w14:textId="77777777" w:rsidR="0028385E" w:rsidRDefault="0028385E" w:rsidP="00675C2A">
            <w:pPr>
              <w:jc w:val="center"/>
              <w:rPr>
                <w:rFonts w:ascii="Arial" w:hAnsi="Arial" w:cs="Arial"/>
              </w:rPr>
            </w:pPr>
            <w:r>
              <w:rPr>
                <w:rFonts w:ascii="Arial" w:hAnsi="Arial" w:cs="Arial"/>
              </w:rPr>
              <w:t>0</w:t>
            </w:r>
          </w:p>
        </w:tc>
        <w:tc>
          <w:tcPr>
            <w:tcW w:w="1070" w:type="dxa"/>
          </w:tcPr>
          <w:p w14:paraId="4D3F417C" w14:textId="77777777" w:rsidR="0028385E" w:rsidRDefault="0028385E" w:rsidP="00675C2A">
            <w:pPr>
              <w:jc w:val="center"/>
              <w:rPr>
                <w:rFonts w:ascii="Arial" w:hAnsi="Arial" w:cs="Arial"/>
              </w:rPr>
            </w:pPr>
            <w:r>
              <w:rPr>
                <w:rFonts w:ascii="Arial" w:hAnsi="Arial" w:cs="Arial"/>
              </w:rPr>
              <w:t>0</w:t>
            </w:r>
          </w:p>
        </w:tc>
        <w:tc>
          <w:tcPr>
            <w:tcW w:w="892" w:type="dxa"/>
          </w:tcPr>
          <w:p w14:paraId="0EC015DB" w14:textId="77777777" w:rsidR="0028385E" w:rsidRDefault="0028385E" w:rsidP="00675C2A">
            <w:pPr>
              <w:jc w:val="center"/>
              <w:rPr>
                <w:rFonts w:ascii="Arial" w:hAnsi="Arial" w:cs="Arial"/>
              </w:rPr>
            </w:pPr>
            <w:r>
              <w:rPr>
                <w:rFonts w:ascii="Arial" w:hAnsi="Arial" w:cs="Arial"/>
              </w:rPr>
              <w:t>0</w:t>
            </w:r>
          </w:p>
        </w:tc>
        <w:tc>
          <w:tcPr>
            <w:tcW w:w="883" w:type="dxa"/>
          </w:tcPr>
          <w:p w14:paraId="7A1323EF" w14:textId="77777777" w:rsidR="0028385E" w:rsidRDefault="0028385E" w:rsidP="00675C2A">
            <w:pPr>
              <w:jc w:val="center"/>
              <w:rPr>
                <w:rFonts w:ascii="Arial" w:hAnsi="Arial" w:cs="Arial"/>
              </w:rPr>
            </w:pPr>
            <w:r>
              <w:rPr>
                <w:rFonts w:ascii="Arial" w:hAnsi="Arial" w:cs="Arial"/>
              </w:rPr>
              <w:t>0</w:t>
            </w:r>
          </w:p>
        </w:tc>
        <w:tc>
          <w:tcPr>
            <w:tcW w:w="883" w:type="dxa"/>
          </w:tcPr>
          <w:p w14:paraId="4B567C90" w14:textId="77777777" w:rsidR="0028385E" w:rsidRDefault="0028385E" w:rsidP="00675C2A">
            <w:pPr>
              <w:jc w:val="center"/>
              <w:rPr>
                <w:rFonts w:ascii="Arial" w:hAnsi="Arial" w:cs="Arial"/>
              </w:rPr>
            </w:pPr>
            <w:r>
              <w:rPr>
                <w:rFonts w:ascii="Arial" w:hAnsi="Arial" w:cs="Arial"/>
              </w:rPr>
              <w:t>0</w:t>
            </w:r>
          </w:p>
        </w:tc>
      </w:tr>
      <w:tr w:rsidR="0028385E" w14:paraId="137049B5" w14:textId="77777777" w:rsidTr="00675C2A">
        <w:tc>
          <w:tcPr>
            <w:tcW w:w="3591" w:type="dxa"/>
          </w:tcPr>
          <w:p w14:paraId="175BFBD8" w14:textId="77777777" w:rsidR="0028385E" w:rsidRPr="00752DEB" w:rsidRDefault="0028385E" w:rsidP="00675C2A">
            <w:pPr>
              <w:pStyle w:val="ListParagraph"/>
              <w:numPr>
                <w:ilvl w:val="0"/>
                <w:numId w:val="13"/>
              </w:numPr>
              <w:rPr>
                <w:rFonts w:ascii="Arial" w:hAnsi="Arial" w:cs="Arial"/>
                <w:sz w:val="20"/>
              </w:rPr>
            </w:pPr>
            <w:r w:rsidRPr="00752DEB">
              <w:rPr>
                <w:rFonts w:ascii="Arial" w:hAnsi="Arial" w:cs="Arial"/>
                <w:sz w:val="20"/>
              </w:rPr>
              <w:t>Rape</w:t>
            </w:r>
          </w:p>
        </w:tc>
        <w:tc>
          <w:tcPr>
            <w:tcW w:w="599" w:type="dxa"/>
          </w:tcPr>
          <w:p w14:paraId="3ED9407F" w14:textId="77777777" w:rsidR="0028385E" w:rsidRDefault="0028385E" w:rsidP="00675C2A">
            <w:pPr>
              <w:jc w:val="center"/>
              <w:rPr>
                <w:rFonts w:ascii="Arial" w:hAnsi="Arial" w:cs="Arial"/>
              </w:rPr>
            </w:pPr>
            <w:r>
              <w:rPr>
                <w:rFonts w:ascii="Arial" w:hAnsi="Arial" w:cs="Arial"/>
              </w:rPr>
              <w:t>0</w:t>
            </w:r>
          </w:p>
        </w:tc>
        <w:tc>
          <w:tcPr>
            <w:tcW w:w="777" w:type="dxa"/>
          </w:tcPr>
          <w:p w14:paraId="2F8C165D" w14:textId="77777777" w:rsidR="0028385E" w:rsidRDefault="0028385E" w:rsidP="00675C2A">
            <w:pPr>
              <w:jc w:val="center"/>
              <w:rPr>
                <w:rFonts w:ascii="Arial" w:hAnsi="Arial" w:cs="Arial"/>
              </w:rPr>
            </w:pPr>
            <w:r>
              <w:rPr>
                <w:rFonts w:ascii="Arial" w:hAnsi="Arial" w:cs="Arial"/>
              </w:rPr>
              <w:t>0</w:t>
            </w:r>
          </w:p>
        </w:tc>
        <w:tc>
          <w:tcPr>
            <w:tcW w:w="785" w:type="dxa"/>
          </w:tcPr>
          <w:p w14:paraId="2C42B98A" w14:textId="77777777" w:rsidR="0028385E" w:rsidRDefault="0028385E" w:rsidP="00675C2A">
            <w:pPr>
              <w:jc w:val="center"/>
              <w:rPr>
                <w:rFonts w:ascii="Arial" w:hAnsi="Arial" w:cs="Arial"/>
              </w:rPr>
            </w:pPr>
            <w:r>
              <w:rPr>
                <w:rFonts w:ascii="Arial" w:hAnsi="Arial" w:cs="Arial"/>
              </w:rPr>
              <w:t>0</w:t>
            </w:r>
          </w:p>
        </w:tc>
        <w:tc>
          <w:tcPr>
            <w:tcW w:w="848" w:type="dxa"/>
          </w:tcPr>
          <w:p w14:paraId="16D4AF1D" w14:textId="77777777" w:rsidR="0028385E" w:rsidRDefault="0028385E" w:rsidP="00675C2A">
            <w:pPr>
              <w:jc w:val="center"/>
              <w:rPr>
                <w:rFonts w:ascii="Arial" w:hAnsi="Arial" w:cs="Arial"/>
              </w:rPr>
            </w:pPr>
            <w:r>
              <w:rPr>
                <w:rFonts w:ascii="Arial" w:hAnsi="Arial" w:cs="Arial"/>
              </w:rPr>
              <w:t>0</w:t>
            </w:r>
          </w:p>
        </w:tc>
        <w:tc>
          <w:tcPr>
            <w:tcW w:w="1070" w:type="dxa"/>
          </w:tcPr>
          <w:p w14:paraId="784EA60D" w14:textId="77777777" w:rsidR="0028385E" w:rsidRDefault="0028385E" w:rsidP="00675C2A">
            <w:pPr>
              <w:jc w:val="center"/>
              <w:rPr>
                <w:rFonts w:ascii="Arial" w:hAnsi="Arial" w:cs="Arial"/>
              </w:rPr>
            </w:pPr>
            <w:r>
              <w:rPr>
                <w:rFonts w:ascii="Arial" w:hAnsi="Arial" w:cs="Arial"/>
              </w:rPr>
              <w:t>0</w:t>
            </w:r>
          </w:p>
        </w:tc>
        <w:tc>
          <w:tcPr>
            <w:tcW w:w="892" w:type="dxa"/>
          </w:tcPr>
          <w:p w14:paraId="7C453B9A" w14:textId="77777777" w:rsidR="0028385E" w:rsidRDefault="0028385E" w:rsidP="00675C2A">
            <w:pPr>
              <w:jc w:val="center"/>
              <w:rPr>
                <w:rFonts w:ascii="Arial" w:hAnsi="Arial" w:cs="Arial"/>
              </w:rPr>
            </w:pPr>
            <w:r>
              <w:rPr>
                <w:rFonts w:ascii="Arial" w:hAnsi="Arial" w:cs="Arial"/>
              </w:rPr>
              <w:t>0</w:t>
            </w:r>
          </w:p>
        </w:tc>
        <w:tc>
          <w:tcPr>
            <w:tcW w:w="883" w:type="dxa"/>
          </w:tcPr>
          <w:p w14:paraId="070C7EF5" w14:textId="77777777" w:rsidR="0028385E" w:rsidRDefault="0028385E" w:rsidP="00675C2A">
            <w:pPr>
              <w:jc w:val="center"/>
              <w:rPr>
                <w:rFonts w:ascii="Arial" w:hAnsi="Arial" w:cs="Arial"/>
              </w:rPr>
            </w:pPr>
            <w:r>
              <w:rPr>
                <w:rFonts w:ascii="Arial" w:hAnsi="Arial" w:cs="Arial"/>
              </w:rPr>
              <w:t>0</w:t>
            </w:r>
          </w:p>
        </w:tc>
        <w:tc>
          <w:tcPr>
            <w:tcW w:w="883" w:type="dxa"/>
          </w:tcPr>
          <w:p w14:paraId="056F21CC" w14:textId="77777777" w:rsidR="0028385E" w:rsidRDefault="0028385E" w:rsidP="00675C2A">
            <w:pPr>
              <w:jc w:val="center"/>
              <w:rPr>
                <w:rFonts w:ascii="Arial" w:hAnsi="Arial" w:cs="Arial"/>
              </w:rPr>
            </w:pPr>
            <w:r>
              <w:rPr>
                <w:rFonts w:ascii="Arial" w:hAnsi="Arial" w:cs="Arial"/>
              </w:rPr>
              <w:t>0</w:t>
            </w:r>
          </w:p>
        </w:tc>
      </w:tr>
      <w:tr w:rsidR="0028385E" w14:paraId="45144828" w14:textId="77777777" w:rsidTr="00675C2A">
        <w:tc>
          <w:tcPr>
            <w:tcW w:w="3591" w:type="dxa"/>
          </w:tcPr>
          <w:p w14:paraId="55C859E1" w14:textId="77777777" w:rsidR="0028385E" w:rsidRPr="00752DEB" w:rsidRDefault="0028385E" w:rsidP="00675C2A">
            <w:pPr>
              <w:pStyle w:val="ListParagraph"/>
              <w:numPr>
                <w:ilvl w:val="0"/>
                <w:numId w:val="13"/>
              </w:numPr>
              <w:rPr>
                <w:rFonts w:ascii="Arial" w:hAnsi="Arial" w:cs="Arial"/>
                <w:sz w:val="20"/>
              </w:rPr>
            </w:pPr>
            <w:r w:rsidRPr="00752DEB">
              <w:rPr>
                <w:rFonts w:ascii="Arial" w:hAnsi="Arial" w:cs="Arial"/>
                <w:sz w:val="20"/>
              </w:rPr>
              <w:t>Fondling</w:t>
            </w:r>
          </w:p>
        </w:tc>
        <w:tc>
          <w:tcPr>
            <w:tcW w:w="599" w:type="dxa"/>
          </w:tcPr>
          <w:p w14:paraId="022CDE44" w14:textId="77777777" w:rsidR="0028385E" w:rsidRDefault="0028385E" w:rsidP="00675C2A">
            <w:pPr>
              <w:jc w:val="center"/>
              <w:rPr>
                <w:rFonts w:ascii="Arial" w:hAnsi="Arial" w:cs="Arial"/>
              </w:rPr>
            </w:pPr>
            <w:r>
              <w:rPr>
                <w:rFonts w:ascii="Arial" w:hAnsi="Arial" w:cs="Arial"/>
              </w:rPr>
              <w:t>0</w:t>
            </w:r>
          </w:p>
        </w:tc>
        <w:tc>
          <w:tcPr>
            <w:tcW w:w="777" w:type="dxa"/>
          </w:tcPr>
          <w:p w14:paraId="0E577BCC" w14:textId="77777777" w:rsidR="0028385E" w:rsidRDefault="0028385E" w:rsidP="00675C2A">
            <w:pPr>
              <w:jc w:val="center"/>
              <w:rPr>
                <w:rFonts w:ascii="Arial" w:hAnsi="Arial" w:cs="Arial"/>
              </w:rPr>
            </w:pPr>
            <w:r>
              <w:rPr>
                <w:rFonts w:ascii="Arial" w:hAnsi="Arial" w:cs="Arial"/>
              </w:rPr>
              <w:t>0</w:t>
            </w:r>
          </w:p>
        </w:tc>
        <w:tc>
          <w:tcPr>
            <w:tcW w:w="785" w:type="dxa"/>
          </w:tcPr>
          <w:p w14:paraId="4D34F137" w14:textId="77777777" w:rsidR="0028385E" w:rsidRDefault="0028385E" w:rsidP="00675C2A">
            <w:pPr>
              <w:jc w:val="center"/>
              <w:rPr>
                <w:rFonts w:ascii="Arial" w:hAnsi="Arial" w:cs="Arial"/>
              </w:rPr>
            </w:pPr>
            <w:r>
              <w:rPr>
                <w:rFonts w:ascii="Arial" w:hAnsi="Arial" w:cs="Arial"/>
              </w:rPr>
              <w:t>0</w:t>
            </w:r>
          </w:p>
        </w:tc>
        <w:tc>
          <w:tcPr>
            <w:tcW w:w="848" w:type="dxa"/>
          </w:tcPr>
          <w:p w14:paraId="0316ACFE" w14:textId="77777777" w:rsidR="0028385E" w:rsidRDefault="0028385E" w:rsidP="00675C2A">
            <w:pPr>
              <w:jc w:val="center"/>
              <w:rPr>
                <w:rFonts w:ascii="Arial" w:hAnsi="Arial" w:cs="Arial"/>
              </w:rPr>
            </w:pPr>
            <w:r>
              <w:rPr>
                <w:rFonts w:ascii="Arial" w:hAnsi="Arial" w:cs="Arial"/>
              </w:rPr>
              <w:t>0</w:t>
            </w:r>
          </w:p>
        </w:tc>
        <w:tc>
          <w:tcPr>
            <w:tcW w:w="1070" w:type="dxa"/>
          </w:tcPr>
          <w:p w14:paraId="17F72FDE" w14:textId="77777777" w:rsidR="0028385E" w:rsidRDefault="0028385E" w:rsidP="00675C2A">
            <w:pPr>
              <w:jc w:val="center"/>
              <w:rPr>
                <w:rFonts w:ascii="Arial" w:hAnsi="Arial" w:cs="Arial"/>
              </w:rPr>
            </w:pPr>
            <w:r>
              <w:rPr>
                <w:rFonts w:ascii="Arial" w:hAnsi="Arial" w:cs="Arial"/>
              </w:rPr>
              <w:t>0</w:t>
            </w:r>
          </w:p>
        </w:tc>
        <w:tc>
          <w:tcPr>
            <w:tcW w:w="892" w:type="dxa"/>
          </w:tcPr>
          <w:p w14:paraId="00F415D8" w14:textId="77777777" w:rsidR="0028385E" w:rsidRDefault="0028385E" w:rsidP="00675C2A">
            <w:pPr>
              <w:jc w:val="center"/>
              <w:rPr>
                <w:rFonts w:ascii="Arial" w:hAnsi="Arial" w:cs="Arial"/>
              </w:rPr>
            </w:pPr>
            <w:r>
              <w:rPr>
                <w:rFonts w:ascii="Arial" w:hAnsi="Arial" w:cs="Arial"/>
              </w:rPr>
              <w:t>0</w:t>
            </w:r>
          </w:p>
        </w:tc>
        <w:tc>
          <w:tcPr>
            <w:tcW w:w="883" w:type="dxa"/>
          </w:tcPr>
          <w:p w14:paraId="2EF6C0CF" w14:textId="77777777" w:rsidR="0028385E" w:rsidRDefault="0028385E" w:rsidP="00675C2A">
            <w:pPr>
              <w:jc w:val="center"/>
              <w:rPr>
                <w:rFonts w:ascii="Arial" w:hAnsi="Arial" w:cs="Arial"/>
              </w:rPr>
            </w:pPr>
            <w:r>
              <w:rPr>
                <w:rFonts w:ascii="Arial" w:hAnsi="Arial" w:cs="Arial"/>
              </w:rPr>
              <w:t>0</w:t>
            </w:r>
          </w:p>
        </w:tc>
        <w:tc>
          <w:tcPr>
            <w:tcW w:w="883" w:type="dxa"/>
          </w:tcPr>
          <w:p w14:paraId="4B4F87A9" w14:textId="77777777" w:rsidR="0028385E" w:rsidRDefault="0028385E" w:rsidP="00675C2A">
            <w:pPr>
              <w:jc w:val="center"/>
              <w:rPr>
                <w:rFonts w:ascii="Arial" w:hAnsi="Arial" w:cs="Arial"/>
              </w:rPr>
            </w:pPr>
            <w:r>
              <w:rPr>
                <w:rFonts w:ascii="Arial" w:hAnsi="Arial" w:cs="Arial"/>
              </w:rPr>
              <w:t>0</w:t>
            </w:r>
          </w:p>
        </w:tc>
      </w:tr>
      <w:tr w:rsidR="0028385E" w14:paraId="6320CB03" w14:textId="77777777" w:rsidTr="00675C2A">
        <w:tc>
          <w:tcPr>
            <w:tcW w:w="3591" w:type="dxa"/>
          </w:tcPr>
          <w:p w14:paraId="3620FBF3" w14:textId="77777777" w:rsidR="0028385E" w:rsidRPr="00752DEB" w:rsidRDefault="0028385E" w:rsidP="00675C2A">
            <w:pPr>
              <w:rPr>
                <w:rFonts w:ascii="Arial" w:hAnsi="Arial" w:cs="Arial"/>
                <w:sz w:val="20"/>
              </w:rPr>
            </w:pPr>
            <w:r w:rsidRPr="00752DEB">
              <w:rPr>
                <w:rFonts w:ascii="Arial" w:hAnsi="Arial" w:cs="Arial"/>
                <w:sz w:val="20"/>
              </w:rPr>
              <w:t>Sexual Offense – Non-forcible</w:t>
            </w:r>
          </w:p>
        </w:tc>
        <w:tc>
          <w:tcPr>
            <w:tcW w:w="599" w:type="dxa"/>
          </w:tcPr>
          <w:p w14:paraId="2A6E75D1" w14:textId="77777777" w:rsidR="0028385E" w:rsidRDefault="0028385E" w:rsidP="00675C2A">
            <w:pPr>
              <w:jc w:val="center"/>
              <w:rPr>
                <w:rFonts w:ascii="Arial" w:hAnsi="Arial" w:cs="Arial"/>
              </w:rPr>
            </w:pPr>
            <w:r>
              <w:rPr>
                <w:rFonts w:ascii="Arial" w:hAnsi="Arial" w:cs="Arial"/>
              </w:rPr>
              <w:t>0</w:t>
            </w:r>
          </w:p>
        </w:tc>
        <w:tc>
          <w:tcPr>
            <w:tcW w:w="777" w:type="dxa"/>
          </w:tcPr>
          <w:p w14:paraId="6AAA92EA" w14:textId="77777777" w:rsidR="0028385E" w:rsidRDefault="0028385E" w:rsidP="00675C2A">
            <w:pPr>
              <w:jc w:val="center"/>
              <w:rPr>
                <w:rFonts w:ascii="Arial" w:hAnsi="Arial" w:cs="Arial"/>
              </w:rPr>
            </w:pPr>
            <w:r>
              <w:rPr>
                <w:rFonts w:ascii="Arial" w:hAnsi="Arial" w:cs="Arial"/>
              </w:rPr>
              <w:t>0</w:t>
            </w:r>
          </w:p>
        </w:tc>
        <w:tc>
          <w:tcPr>
            <w:tcW w:w="785" w:type="dxa"/>
          </w:tcPr>
          <w:p w14:paraId="2CD2F97E" w14:textId="77777777" w:rsidR="0028385E" w:rsidRDefault="0028385E" w:rsidP="00675C2A">
            <w:pPr>
              <w:jc w:val="center"/>
              <w:rPr>
                <w:rFonts w:ascii="Arial" w:hAnsi="Arial" w:cs="Arial"/>
              </w:rPr>
            </w:pPr>
            <w:r>
              <w:rPr>
                <w:rFonts w:ascii="Arial" w:hAnsi="Arial" w:cs="Arial"/>
              </w:rPr>
              <w:t>0</w:t>
            </w:r>
          </w:p>
        </w:tc>
        <w:tc>
          <w:tcPr>
            <w:tcW w:w="848" w:type="dxa"/>
          </w:tcPr>
          <w:p w14:paraId="34BA327D" w14:textId="77777777" w:rsidR="0028385E" w:rsidRDefault="0028385E" w:rsidP="00675C2A">
            <w:pPr>
              <w:jc w:val="center"/>
              <w:rPr>
                <w:rFonts w:ascii="Arial" w:hAnsi="Arial" w:cs="Arial"/>
              </w:rPr>
            </w:pPr>
            <w:r>
              <w:rPr>
                <w:rFonts w:ascii="Arial" w:hAnsi="Arial" w:cs="Arial"/>
              </w:rPr>
              <w:t>0</w:t>
            </w:r>
          </w:p>
        </w:tc>
        <w:tc>
          <w:tcPr>
            <w:tcW w:w="1070" w:type="dxa"/>
          </w:tcPr>
          <w:p w14:paraId="662FA579" w14:textId="77777777" w:rsidR="0028385E" w:rsidRDefault="0028385E" w:rsidP="00675C2A">
            <w:pPr>
              <w:jc w:val="center"/>
              <w:rPr>
                <w:rFonts w:ascii="Arial" w:hAnsi="Arial" w:cs="Arial"/>
              </w:rPr>
            </w:pPr>
            <w:r>
              <w:rPr>
                <w:rFonts w:ascii="Arial" w:hAnsi="Arial" w:cs="Arial"/>
              </w:rPr>
              <w:t>0</w:t>
            </w:r>
          </w:p>
        </w:tc>
        <w:tc>
          <w:tcPr>
            <w:tcW w:w="892" w:type="dxa"/>
          </w:tcPr>
          <w:p w14:paraId="4CEBF869" w14:textId="77777777" w:rsidR="0028385E" w:rsidRDefault="0028385E" w:rsidP="00675C2A">
            <w:pPr>
              <w:jc w:val="center"/>
              <w:rPr>
                <w:rFonts w:ascii="Arial" w:hAnsi="Arial" w:cs="Arial"/>
              </w:rPr>
            </w:pPr>
            <w:r>
              <w:rPr>
                <w:rFonts w:ascii="Arial" w:hAnsi="Arial" w:cs="Arial"/>
              </w:rPr>
              <w:t>0</w:t>
            </w:r>
          </w:p>
        </w:tc>
        <w:tc>
          <w:tcPr>
            <w:tcW w:w="883" w:type="dxa"/>
          </w:tcPr>
          <w:p w14:paraId="13A5ABBD" w14:textId="77777777" w:rsidR="0028385E" w:rsidRDefault="0028385E" w:rsidP="00675C2A">
            <w:pPr>
              <w:jc w:val="center"/>
              <w:rPr>
                <w:rFonts w:ascii="Arial" w:hAnsi="Arial" w:cs="Arial"/>
              </w:rPr>
            </w:pPr>
            <w:r>
              <w:rPr>
                <w:rFonts w:ascii="Arial" w:hAnsi="Arial" w:cs="Arial"/>
              </w:rPr>
              <w:t>0</w:t>
            </w:r>
          </w:p>
        </w:tc>
        <w:tc>
          <w:tcPr>
            <w:tcW w:w="883" w:type="dxa"/>
          </w:tcPr>
          <w:p w14:paraId="55BA3219" w14:textId="77777777" w:rsidR="0028385E" w:rsidRDefault="0028385E" w:rsidP="00675C2A">
            <w:pPr>
              <w:jc w:val="center"/>
              <w:rPr>
                <w:rFonts w:ascii="Arial" w:hAnsi="Arial" w:cs="Arial"/>
              </w:rPr>
            </w:pPr>
            <w:r>
              <w:rPr>
                <w:rFonts w:ascii="Arial" w:hAnsi="Arial" w:cs="Arial"/>
              </w:rPr>
              <w:t>0</w:t>
            </w:r>
          </w:p>
        </w:tc>
      </w:tr>
      <w:tr w:rsidR="0028385E" w14:paraId="69935296" w14:textId="77777777" w:rsidTr="00675C2A">
        <w:tc>
          <w:tcPr>
            <w:tcW w:w="3591" w:type="dxa"/>
          </w:tcPr>
          <w:p w14:paraId="7C191B70" w14:textId="77777777" w:rsidR="0028385E" w:rsidRPr="00752DEB" w:rsidRDefault="0028385E" w:rsidP="00675C2A">
            <w:pPr>
              <w:pStyle w:val="ListParagraph"/>
              <w:numPr>
                <w:ilvl w:val="0"/>
                <w:numId w:val="14"/>
              </w:numPr>
              <w:rPr>
                <w:rFonts w:ascii="Arial" w:hAnsi="Arial" w:cs="Arial"/>
                <w:sz w:val="20"/>
              </w:rPr>
            </w:pPr>
            <w:r w:rsidRPr="00752DEB">
              <w:rPr>
                <w:rFonts w:ascii="Arial" w:hAnsi="Arial" w:cs="Arial"/>
                <w:sz w:val="20"/>
              </w:rPr>
              <w:t>Incest</w:t>
            </w:r>
          </w:p>
        </w:tc>
        <w:tc>
          <w:tcPr>
            <w:tcW w:w="599" w:type="dxa"/>
          </w:tcPr>
          <w:p w14:paraId="6A3E805C" w14:textId="77777777" w:rsidR="0028385E" w:rsidRDefault="0028385E" w:rsidP="00675C2A">
            <w:pPr>
              <w:jc w:val="center"/>
              <w:rPr>
                <w:rFonts w:ascii="Arial" w:hAnsi="Arial" w:cs="Arial"/>
              </w:rPr>
            </w:pPr>
            <w:r>
              <w:rPr>
                <w:rFonts w:ascii="Arial" w:hAnsi="Arial" w:cs="Arial"/>
              </w:rPr>
              <w:t>0</w:t>
            </w:r>
          </w:p>
        </w:tc>
        <w:tc>
          <w:tcPr>
            <w:tcW w:w="777" w:type="dxa"/>
          </w:tcPr>
          <w:p w14:paraId="7ACF402E" w14:textId="77777777" w:rsidR="0028385E" w:rsidRDefault="0028385E" w:rsidP="00675C2A">
            <w:pPr>
              <w:jc w:val="center"/>
              <w:rPr>
                <w:rFonts w:ascii="Arial" w:hAnsi="Arial" w:cs="Arial"/>
              </w:rPr>
            </w:pPr>
            <w:r>
              <w:rPr>
                <w:rFonts w:ascii="Arial" w:hAnsi="Arial" w:cs="Arial"/>
              </w:rPr>
              <w:t>0</w:t>
            </w:r>
          </w:p>
        </w:tc>
        <w:tc>
          <w:tcPr>
            <w:tcW w:w="785" w:type="dxa"/>
          </w:tcPr>
          <w:p w14:paraId="7BDE2117" w14:textId="77777777" w:rsidR="0028385E" w:rsidRDefault="0028385E" w:rsidP="00675C2A">
            <w:pPr>
              <w:jc w:val="center"/>
              <w:rPr>
                <w:rFonts w:ascii="Arial" w:hAnsi="Arial" w:cs="Arial"/>
              </w:rPr>
            </w:pPr>
            <w:r>
              <w:rPr>
                <w:rFonts w:ascii="Arial" w:hAnsi="Arial" w:cs="Arial"/>
              </w:rPr>
              <w:t>0</w:t>
            </w:r>
          </w:p>
        </w:tc>
        <w:tc>
          <w:tcPr>
            <w:tcW w:w="848" w:type="dxa"/>
          </w:tcPr>
          <w:p w14:paraId="13A85D47" w14:textId="77777777" w:rsidR="0028385E" w:rsidRDefault="0028385E" w:rsidP="00675C2A">
            <w:pPr>
              <w:jc w:val="center"/>
              <w:rPr>
                <w:rFonts w:ascii="Arial" w:hAnsi="Arial" w:cs="Arial"/>
              </w:rPr>
            </w:pPr>
            <w:r>
              <w:rPr>
                <w:rFonts w:ascii="Arial" w:hAnsi="Arial" w:cs="Arial"/>
              </w:rPr>
              <w:t>0</w:t>
            </w:r>
          </w:p>
        </w:tc>
        <w:tc>
          <w:tcPr>
            <w:tcW w:w="1070" w:type="dxa"/>
          </w:tcPr>
          <w:p w14:paraId="3D0F3241" w14:textId="77777777" w:rsidR="0028385E" w:rsidRDefault="0028385E" w:rsidP="00675C2A">
            <w:pPr>
              <w:jc w:val="center"/>
              <w:rPr>
                <w:rFonts w:ascii="Arial" w:hAnsi="Arial" w:cs="Arial"/>
              </w:rPr>
            </w:pPr>
            <w:r>
              <w:rPr>
                <w:rFonts w:ascii="Arial" w:hAnsi="Arial" w:cs="Arial"/>
              </w:rPr>
              <w:t>0</w:t>
            </w:r>
          </w:p>
        </w:tc>
        <w:tc>
          <w:tcPr>
            <w:tcW w:w="892" w:type="dxa"/>
          </w:tcPr>
          <w:p w14:paraId="0B07A9B4" w14:textId="77777777" w:rsidR="0028385E" w:rsidRDefault="0028385E" w:rsidP="00675C2A">
            <w:pPr>
              <w:jc w:val="center"/>
              <w:rPr>
                <w:rFonts w:ascii="Arial" w:hAnsi="Arial" w:cs="Arial"/>
              </w:rPr>
            </w:pPr>
            <w:r>
              <w:rPr>
                <w:rFonts w:ascii="Arial" w:hAnsi="Arial" w:cs="Arial"/>
              </w:rPr>
              <w:t>0</w:t>
            </w:r>
          </w:p>
        </w:tc>
        <w:tc>
          <w:tcPr>
            <w:tcW w:w="883" w:type="dxa"/>
          </w:tcPr>
          <w:p w14:paraId="400619CF" w14:textId="77777777" w:rsidR="0028385E" w:rsidRDefault="0028385E" w:rsidP="00675C2A">
            <w:pPr>
              <w:jc w:val="center"/>
              <w:rPr>
                <w:rFonts w:ascii="Arial" w:hAnsi="Arial" w:cs="Arial"/>
              </w:rPr>
            </w:pPr>
            <w:r>
              <w:rPr>
                <w:rFonts w:ascii="Arial" w:hAnsi="Arial" w:cs="Arial"/>
              </w:rPr>
              <w:t>0</w:t>
            </w:r>
          </w:p>
        </w:tc>
        <w:tc>
          <w:tcPr>
            <w:tcW w:w="883" w:type="dxa"/>
          </w:tcPr>
          <w:p w14:paraId="4518F59D" w14:textId="77777777" w:rsidR="0028385E" w:rsidRDefault="0028385E" w:rsidP="00675C2A">
            <w:pPr>
              <w:jc w:val="center"/>
              <w:rPr>
                <w:rFonts w:ascii="Arial" w:hAnsi="Arial" w:cs="Arial"/>
              </w:rPr>
            </w:pPr>
            <w:r>
              <w:rPr>
                <w:rFonts w:ascii="Arial" w:hAnsi="Arial" w:cs="Arial"/>
              </w:rPr>
              <w:t>0</w:t>
            </w:r>
          </w:p>
        </w:tc>
      </w:tr>
      <w:tr w:rsidR="0028385E" w14:paraId="791CA8CF" w14:textId="77777777" w:rsidTr="00675C2A">
        <w:tc>
          <w:tcPr>
            <w:tcW w:w="3591" w:type="dxa"/>
          </w:tcPr>
          <w:p w14:paraId="53D43A6E" w14:textId="77777777" w:rsidR="0028385E" w:rsidRPr="00752DEB" w:rsidRDefault="0028385E" w:rsidP="00675C2A">
            <w:pPr>
              <w:pStyle w:val="ListParagraph"/>
              <w:numPr>
                <w:ilvl w:val="0"/>
                <w:numId w:val="14"/>
              </w:numPr>
              <w:rPr>
                <w:rFonts w:ascii="Arial" w:hAnsi="Arial" w:cs="Arial"/>
                <w:sz w:val="20"/>
              </w:rPr>
            </w:pPr>
            <w:r w:rsidRPr="00752DEB">
              <w:rPr>
                <w:rFonts w:ascii="Arial" w:hAnsi="Arial" w:cs="Arial"/>
                <w:sz w:val="20"/>
              </w:rPr>
              <w:t>Statutory Rape</w:t>
            </w:r>
          </w:p>
        </w:tc>
        <w:tc>
          <w:tcPr>
            <w:tcW w:w="599" w:type="dxa"/>
          </w:tcPr>
          <w:p w14:paraId="0FD2640F" w14:textId="77777777" w:rsidR="0028385E" w:rsidRDefault="0028385E" w:rsidP="00675C2A">
            <w:pPr>
              <w:jc w:val="center"/>
              <w:rPr>
                <w:rFonts w:ascii="Arial" w:hAnsi="Arial" w:cs="Arial"/>
              </w:rPr>
            </w:pPr>
            <w:r>
              <w:rPr>
                <w:rFonts w:ascii="Arial" w:hAnsi="Arial" w:cs="Arial"/>
              </w:rPr>
              <w:t>0</w:t>
            </w:r>
          </w:p>
        </w:tc>
        <w:tc>
          <w:tcPr>
            <w:tcW w:w="777" w:type="dxa"/>
          </w:tcPr>
          <w:p w14:paraId="15553B9D" w14:textId="77777777" w:rsidR="0028385E" w:rsidRDefault="0028385E" w:rsidP="00675C2A">
            <w:pPr>
              <w:jc w:val="center"/>
              <w:rPr>
                <w:rFonts w:ascii="Arial" w:hAnsi="Arial" w:cs="Arial"/>
              </w:rPr>
            </w:pPr>
            <w:r>
              <w:rPr>
                <w:rFonts w:ascii="Arial" w:hAnsi="Arial" w:cs="Arial"/>
              </w:rPr>
              <w:t>0</w:t>
            </w:r>
          </w:p>
        </w:tc>
        <w:tc>
          <w:tcPr>
            <w:tcW w:w="785" w:type="dxa"/>
          </w:tcPr>
          <w:p w14:paraId="01DCB74D" w14:textId="77777777" w:rsidR="0028385E" w:rsidRDefault="0028385E" w:rsidP="00675C2A">
            <w:pPr>
              <w:jc w:val="center"/>
              <w:rPr>
                <w:rFonts w:ascii="Arial" w:hAnsi="Arial" w:cs="Arial"/>
              </w:rPr>
            </w:pPr>
            <w:r>
              <w:rPr>
                <w:rFonts w:ascii="Arial" w:hAnsi="Arial" w:cs="Arial"/>
              </w:rPr>
              <w:t>0</w:t>
            </w:r>
          </w:p>
        </w:tc>
        <w:tc>
          <w:tcPr>
            <w:tcW w:w="848" w:type="dxa"/>
          </w:tcPr>
          <w:p w14:paraId="0B70C078" w14:textId="77777777" w:rsidR="0028385E" w:rsidRDefault="0028385E" w:rsidP="00675C2A">
            <w:pPr>
              <w:jc w:val="center"/>
              <w:rPr>
                <w:rFonts w:ascii="Arial" w:hAnsi="Arial" w:cs="Arial"/>
              </w:rPr>
            </w:pPr>
            <w:r>
              <w:rPr>
                <w:rFonts w:ascii="Arial" w:hAnsi="Arial" w:cs="Arial"/>
              </w:rPr>
              <w:t>0</w:t>
            </w:r>
          </w:p>
        </w:tc>
        <w:tc>
          <w:tcPr>
            <w:tcW w:w="1070" w:type="dxa"/>
          </w:tcPr>
          <w:p w14:paraId="7F94779C" w14:textId="77777777" w:rsidR="0028385E" w:rsidRDefault="0028385E" w:rsidP="00675C2A">
            <w:pPr>
              <w:jc w:val="center"/>
              <w:rPr>
                <w:rFonts w:ascii="Arial" w:hAnsi="Arial" w:cs="Arial"/>
              </w:rPr>
            </w:pPr>
            <w:r>
              <w:rPr>
                <w:rFonts w:ascii="Arial" w:hAnsi="Arial" w:cs="Arial"/>
              </w:rPr>
              <w:t>0</w:t>
            </w:r>
          </w:p>
        </w:tc>
        <w:tc>
          <w:tcPr>
            <w:tcW w:w="892" w:type="dxa"/>
          </w:tcPr>
          <w:p w14:paraId="7DBD9F75" w14:textId="77777777" w:rsidR="0028385E" w:rsidRDefault="0028385E" w:rsidP="00675C2A">
            <w:pPr>
              <w:jc w:val="center"/>
              <w:rPr>
                <w:rFonts w:ascii="Arial" w:hAnsi="Arial" w:cs="Arial"/>
              </w:rPr>
            </w:pPr>
            <w:r>
              <w:rPr>
                <w:rFonts w:ascii="Arial" w:hAnsi="Arial" w:cs="Arial"/>
              </w:rPr>
              <w:t>0</w:t>
            </w:r>
          </w:p>
        </w:tc>
        <w:tc>
          <w:tcPr>
            <w:tcW w:w="883" w:type="dxa"/>
          </w:tcPr>
          <w:p w14:paraId="6E9B4FE6" w14:textId="77777777" w:rsidR="0028385E" w:rsidRDefault="0028385E" w:rsidP="00675C2A">
            <w:pPr>
              <w:jc w:val="center"/>
              <w:rPr>
                <w:rFonts w:ascii="Arial" w:hAnsi="Arial" w:cs="Arial"/>
              </w:rPr>
            </w:pPr>
            <w:r>
              <w:rPr>
                <w:rFonts w:ascii="Arial" w:hAnsi="Arial" w:cs="Arial"/>
              </w:rPr>
              <w:t>0</w:t>
            </w:r>
          </w:p>
        </w:tc>
        <w:tc>
          <w:tcPr>
            <w:tcW w:w="883" w:type="dxa"/>
          </w:tcPr>
          <w:p w14:paraId="57552942" w14:textId="77777777" w:rsidR="0028385E" w:rsidRDefault="0028385E" w:rsidP="00675C2A">
            <w:pPr>
              <w:jc w:val="center"/>
              <w:rPr>
                <w:rFonts w:ascii="Arial" w:hAnsi="Arial" w:cs="Arial"/>
              </w:rPr>
            </w:pPr>
            <w:r>
              <w:rPr>
                <w:rFonts w:ascii="Arial" w:hAnsi="Arial" w:cs="Arial"/>
              </w:rPr>
              <w:t>0</w:t>
            </w:r>
          </w:p>
        </w:tc>
      </w:tr>
      <w:tr w:rsidR="0028385E" w14:paraId="3BCC11A6" w14:textId="77777777" w:rsidTr="00675C2A">
        <w:tc>
          <w:tcPr>
            <w:tcW w:w="3591" w:type="dxa"/>
          </w:tcPr>
          <w:p w14:paraId="5B84F340" w14:textId="77777777" w:rsidR="0028385E" w:rsidRPr="00752DEB" w:rsidRDefault="0028385E" w:rsidP="00675C2A">
            <w:pPr>
              <w:rPr>
                <w:rFonts w:ascii="Arial" w:hAnsi="Arial" w:cs="Arial"/>
                <w:sz w:val="20"/>
              </w:rPr>
            </w:pPr>
            <w:r w:rsidRPr="00752DEB">
              <w:rPr>
                <w:rFonts w:ascii="Arial" w:hAnsi="Arial" w:cs="Arial"/>
                <w:sz w:val="20"/>
              </w:rPr>
              <w:t>Robbery</w:t>
            </w:r>
          </w:p>
        </w:tc>
        <w:tc>
          <w:tcPr>
            <w:tcW w:w="599" w:type="dxa"/>
          </w:tcPr>
          <w:p w14:paraId="1674C761" w14:textId="77777777" w:rsidR="0028385E" w:rsidRDefault="0028385E" w:rsidP="00675C2A">
            <w:pPr>
              <w:jc w:val="center"/>
              <w:rPr>
                <w:rFonts w:ascii="Arial" w:hAnsi="Arial" w:cs="Arial"/>
              </w:rPr>
            </w:pPr>
            <w:r>
              <w:rPr>
                <w:rFonts w:ascii="Arial" w:hAnsi="Arial" w:cs="Arial"/>
              </w:rPr>
              <w:t>0</w:t>
            </w:r>
          </w:p>
        </w:tc>
        <w:tc>
          <w:tcPr>
            <w:tcW w:w="777" w:type="dxa"/>
          </w:tcPr>
          <w:p w14:paraId="191181A6" w14:textId="77777777" w:rsidR="0028385E" w:rsidRDefault="0028385E" w:rsidP="00675C2A">
            <w:pPr>
              <w:jc w:val="center"/>
              <w:rPr>
                <w:rFonts w:ascii="Arial" w:hAnsi="Arial" w:cs="Arial"/>
              </w:rPr>
            </w:pPr>
            <w:r>
              <w:rPr>
                <w:rFonts w:ascii="Arial" w:hAnsi="Arial" w:cs="Arial"/>
              </w:rPr>
              <w:t>0</w:t>
            </w:r>
          </w:p>
        </w:tc>
        <w:tc>
          <w:tcPr>
            <w:tcW w:w="785" w:type="dxa"/>
          </w:tcPr>
          <w:p w14:paraId="4FA773A1" w14:textId="77777777" w:rsidR="0028385E" w:rsidRDefault="0028385E" w:rsidP="00675C2A">
            <w:pPr>
              <w:jc w:val="center"/>
              <w:rPr>
                <w:rFonts w:ascii="Arial" w:hAnsi="Arial" w:cs="Arial"/>
              </w:rPr>
            </w:pPr>
            <w:r>
              <w:rPr>
                <w:rFonts w:ascii="Arial" w:hAnsi="Arial" w:cs="Arial"/>
              </w:rPr>
              <w:t>0</w:t>
            </w:r>
          </w:p>
        </w:tc>
        <w:tc>
          <w:tcPr>
            <w:tcW w:w="848" w:type="dxa"/>
          </w:tcPr>
          <w:p w14:paraId="660BB569" w14:textId="77777777" w:rsidR="0028385E" w:rsidRDefault="0028385E" w:rsidP="00675C2A">
            <w:pPr>
              <w:jc w:val="center"/>
              <w:rPr>
                <w:rFonts w:ascii="Arial" w:hAnsi="Arial" w:cs="Arial"/>
              </w:rPr>
            </w:pPr>
            <w:r>
              <w:rPr>
                <w:rFonts w:ascii="Arial" w:hAnsi="Arial" w:cs="Arial"/>
              </w:rPr>
              <w:t>0</w:t>
            </w:r>
          </w:p>
        </w:tc>
        <w:tc>
          <w:tcPr>
            <w:tcW w:w="1070" w:type="dxa"/>
          </w:tcPr>
          <w:p w14:paraId="6A3B79BF" w14:textId="77777777" w:rsidR="0028385E" w:rsidRDefault="0028385E" w:rsidP="00675C2A">
            <w:pPr>
              <w:jc w:val="center"/>
              <w:rPr>
                <w:rFonts w:ascii="Arial" w:hAnsi="Arial" w:cs="Arial"/>
              </w:rPr>
            </w:pPr>
            <w:r>
              <w:rPr>
                <w:rFonts w:ascii="Arial" w:hAnsi="Arial" w:cs="Arial"/>
              </w:rPr>
              <w:t>0</w:t>
            </w:r>
          </w:p>
        </w:tc>
        <w:tc>
          <w:tcPr>
            <w:tcW w:w="892" w:type="dxa"/>
          </w:tcPr>
          <w:p w14:paraId="06BA9737" w14:textId="77777777" w:rsidR="0028385E" w:rsidRDefault="0028385E" w:rsidP="00675C2A">
            <w:pPr>
              <w:jc w:val="center"/>
              <w:rPr>
                <w:rFonts w:ascii="Arial" w:hAnsi="Arial" w:cs="Arial"/>
              </w:rPr>
            </w:pPr>
            <w:r>
              <w:rPr>
                <w:rFonts w:ascii="Arial" w:hAnsi="Arial" w:cs="Arial"/>
              </w:rPr>
              <w:t>0</w:t>
            </w:r>
          </w:p>
        </w:tc>
        <w:tc>
          <w:tcPr>
            <w:tcW w:w="883" w:type="dxa"/>
          </w:tcPr>
          <w:p w14:paraId="3F47D200" w14:textId="77777777" w:rsidR="0028385E" w:rsidRDefault="0028385E" w:rsidP="00675C2A">
            <w:pPr>
              <w:jc w:val="center"/>
              <w:rPr>
                <w:rFonts w:ascii="Arial" w:hAnsi="Arial" w:cs="Arial"/>
              </w:rPr>
            </w:pPr>
            <w:r>
              <w:rPr>
                <w:rFonts w:ascii="Arial" w:hAnsi="Arial" w:cs="Arial"/>
              </w:rPr>
              <w:t>0</w:t>
            </w:r>
          </w:p>
        </w:tc>
        <w:tc>
          <w:tcPr>
            <w:tcW w:w="883" w:type="dxa"/>
          </w:tcPr>
          <w:p w14:paraId="41502C9B" w14:textId="77777777" w:rsidR="0028385E" w:rsidRDefault="0028385E" w:rsidP="00675C2A">
            <w:pPr>
              <w:jc w:val="center"/>
              <w:rPr>
                <w:rFonts w:ascii="Arial" w:hAnsi="Arial" w:cs="Arial"/>
              </w:rPr>
            </w:pPr>
            <w:r>
              <w:rPr>
                <w:rFonts w:ascii="Arial" w:hAnsi="Arial" w:cs="Arial"/>
              </w:rPr>
              <w:t>0</w:t>
            </w:r>
          </w:p>
        </w:tc>
      </w:tr>
      <w:tr w:rsidR="0028385E" w14:paraId="673CF08B" w14:textId="77777777" w:rsidTr="00675C2A">
        <w:tc>
          <w:tcPr>
            <w:tcW w:w="3591" w:type="dxa"/>
          </w:tcPr>
          <w:p w14:paraId="1ECDD0E4" w14:textId="77777777" w:rsidR="0028385E" w:rsidRPr="00752DEB" w:rsidRDefault="0028385E" w:rsidP="00675C2A">
            <w:pPr>
              <w:rPr>
                <w:rFonts w:ascii="Arial" w:hAnsi="Arial" w:cs="Arial"/>
                <w:sz w:val="20"/>
              </w:rPr>
            </w:pPr>
            <w:r w:rsidRPr="00752DEB">
              <w:rPr>
                <w:rFonts w:ascii="Arial" w:hAnsi="Arial" w:cs="Arial"/>
                <w:sz w:val="20"/>
              </w:rPr>
              <w:t>Aggravated Assault</w:t>
            </w:r>
          </w:p>
        </w:tc>
        <w:tc>
          <w:tcPr>
            <w:tcW w:w="599" w:type="dxa"/>
          </w:tcPr>
          <w:p w14:paraId="58D38E86" w14:textId="77777777" w:rsidR="0028385E" w:rsidRDefault="0028385E" w:rsidP="00675C2A">
            <w:pPr>
              <w:jc w:val="center"/>
              <w:rPr>
                <w:rFonts w:ascii="Arial" w:hAnsi="Arial" w:cs="Arial"/>
              </w:rPr>
            </w:pPr>
            <w:r>
              <w:rPr>
                <w:rFonts w:ascii="Arial" w:hAnsi="Arial" w:cs="Arial"/>
              </w:rPr>
              <w:t>0</w:t>
            </w:r>
          </w:p>
        </w:tc>
        <w:tc>
          <w:tcPr>
            <w:tcW w:w="777" w:type="dxa"/>
          </w:tcPr>
          <w:p w14:paraId="470F8066" w14:textId="77777777" w:rsidR="0028385E" w:rsidRDefault="0028385E" w:rsidP="00675C2A">
            <w:pPr>
              <w:jc w:val="center"/>
              <w:rPr>
                <w:rFonts w:ascii="Arial" w:hAnsi="Arial" w:cs="Arial"/>
              </w:rPr>
            </w:pPr>
            <w:r>
              <w:rPr>
                <w:rFonts w:ascii="Arial" w:hAnsi="Arial" w:cs="Arial"/>
              </w:rPr>
              <w:t>0</w:t>
            </w:r>
          </w:p>
        </w:tc>
        <w:tc>
          <w:tcPr>
            <w:tcW w:w="785" w:type="dxa"/>
          </w:tcPr>
          <w:p w14:paraId="38BD9B1A" w14:textId="77777777" w:rsidR="0028385E" w:rsidRDefault="0028385E" w:rsidP="00675C2A">
            <w:pPr>
              <w:jc w:val="center"/>
              <w:rPr>
                <w:rFonts w:ascii="Arial" w:hAnsi="Arial" w:cs="Arial"/>
              </w:rPr>
            </w:pPr>
            <w:r>
              <w:rPr>
                <w:rFonts w:ascii="Arial" w:hAnsi="Arial" w:cs="Arial"/>
              </w:rPr>
              <w:t>0</w:t>
            </w:r>
          </w:p>
        </w:tc>
        <w:tc>
          <w:tcPr>
            <w:tcW w:w="848" w:type="dxa"/>
          </w:tcPr>
          <w:p w14:paraId="5CF40A50" w14:textId="77777777" w:rsidR="0028385E" w:rsidRDefault="0028385E" w:rsidP="00675C2A">
            <w:pPr>
              <w:jc w:val="center"/>
              <w:rPr>
                <w:rFonts w:ascii="Arial" w:hAnsi="Arial" w:cs="Arial"/>
              </w:rPr>
            </w:pPr>
            <w:r>
              <w:rPr>
                <w:rFonts w:ascii="Arial" w:hAnsi="Arial" w:cs="Arial"/>
              </w:rPr>
              <w:t>0</w:t>
            </w:r>
          </w:p>
        </w:tc>
        <w:tc>
          <w:tcPr>
            <w:tcW w:w="1070" w:type="dxa"/>
          </w:tcPr>
          <w:p w14:paraId="193C7F0C" w14:textId="77777777" w:rsidR="0028385E" w:rsidRDefault="0028385E" w:rsidP="00675C2A">
            <w:pPr>
              <w:jc w:val="center"/>
              <w:rPr>
                <w:rFonts w:ascii="Arial" w:hAnsi="Arial" w:cs="Arial"/>
              </w:rPr>
            </w:pPr>
            <w:r>
              <w:rPr>
                <w:rFonts w:ascii="Arial" w:hAnsi="Arial" w:cs="Arial"/>
              </w:rPr>
              <w:t>0</w:t>
            </w:r>
          </w:p>
        </w:tc>
        <w:tc>
          <w:tcPr>
            <w:tcW w:w="892" w:type="dxa"/>
          </w:tcPr>
          <w:p w14:paraId="40E2BCFC" w14:textId="77777777" w:rsidR="0028385E" w:rsidRDefault="0028385E" w:rsidP="00675C2A">
            <w:pPr>
              <w:jc w:val="center"/>
              <w:rPr>
                <w:rFonts w:ascii="Arial" w:hAnsi="Arial" w:cs="Arial"/>
              </w:rPr>
            </w:pPr>
            <w:r>
              <w:rPr>
                <w:rFonts w:ascii="Arial" w:hAnsi="Arial" w:cs="Arial"/>
              </w:rPr>
              <w:t>0</w:t>
            </w:r>
          </w:p>
        </w:tc>
        <w:tc>
          <w:tcPr>
            <w:tcW w:w="883" w:type="dxa"/>
          </w:tcPr>
          <w:p w14:paraId="5578F047" w14:textId="77777777" w:rsidR="0028385E" w:rsidRDefault="0028385E" w:rsidP="00675C2A">
            <w:pPr>
              <w:jc w:val="center"/>
              <w:rPr>
                <w:rFonts w:ascii="Arial" w:hAnsi="Arial" w:cs="Arial"/>
              </w:rPr>
            </w:pPr>
            <w:r>
              <w:rPr>
                <w:rFonts w:ascii="Arial" w:hAnsi="Arial" w:cs="Arial"/>
              </w:rPr>
              <w:t>0</w:t>
            </w:r>
          </w:p>
        </w:tc>
        <w:tc>
          <w:tcPr>
            <w:tcW w:w="883" w:type="dxa"/>
          </w:tcPr>
          <w:p w14:paraId="1BA6C0BE" w14:textId="77777777" w:rsidR="0028385E" w:rsidRDefault="0028385E" w:rsidP="00675C2A">
            <w:pPr>
              <w:jc w:val="center"/>
              <w:rPr>
                <w:rFonts w:ascii="Arial" w:hAnsi="Arial" w:cs="Arial"/>
              </w:rPr>
            </w:pPr>
            <w:r>
              <w:rPr>
                <w:rFonts w:ascii="Arial" w:hAnsi="Arial" w:cs="Arial"/>
              </w:rPr>
              <w:t>0</w:t>
            </w:r>
          </w:p>
        </w:tc>
      </w:tr>
      <w:tr w:rsidR="0028385E" w14:paraId="39F291AB" w14:textId="77777777" w:rsidTr="00675C2A">
        <w:tc>
          <w:tcPr>
            <w:tcW w:w="3591" w:type="dxa"/>
          </w:tcPr>
          <w:p w14:paraId="27E4F531" w14:textId="77777777" w:rsidR="0028385E" w:rsidRPr="00752DEB" w:rsidRDefault="0028385E" w:rsidP="00675C2A">
            <w:pPr>
              <w:rPr>
                <w:rFonts w:ascii="Arial" w:hAnsi="Arial" w:cs="Arial"/>
                <w:sz w:val="20"/>
              </w:rPr>
            </w:pPr>
            <w:r w:rsidRPr="00752DEB">
              <w:rPr>
                <w:rFonts w:ascii="Arial" w:hAnsi="Arial" w:cs="Arial"/>
                <w:sz w:val="20"/>
              </w:rPr>
              <w:t>Burglary</w:t>
            </w:r>
          </w:p>
        </w:tc>
        <w:tc>
          <w:tcPr>
            <w:tcW w:w="599" w:type="dxa"/>
          </w:tcPr>
          <w:p w14:paraId="159F1379" w14:textId="77777777" w:rsidR="0028385E" w:rsidRDefault="0028385E" w:rsidP="00675C2A">
            <w:pPr>
              <w:jc w:val="center"/>
              <w:rPr>
                <w:rFonts w:ascii="Arial" w:hAnsi="Arial" w:cs="Arial"/>
              </w:rPr>
            </w:pPr>
            <w:r>
              <w:rPr>
                <w:rFonts w:ascii="Arial" w:hAnsi="Arial" w:cs="Arial"/>
              </w:rPr>
              <w:t>0</w:t>
            </w:r>
          </w:p>
        </w:tc>
        <w:tc>
          <w:tcPr>
            <w:tcW w:w="777" w:type="dxa"/>
          </w:tcPr>
          <w:p w14:paraId="12BAC50D" w14:textId="77777777" w:rsidR="0028385E" w:rsidRDefault="0028385E" w:rsidP="00675C2A">
            <w:pPr>
              <w:jc w:val="center"/>
              <w:rPr>
                <w:rFonts w:ascii="Arial" w:hAnsi="Arial" w:cs="Arial"/>
              </w:rPr>
            </w:pPr>
            <w:r>
              <w:rPr>
                <w:rFonts w:ascii="Arial" w:hAnsi="Arial" w:cs="Arial"/>
              </w:rPr>
              <w:t>0</w:t>
            </w:r>
          </w:p>
        </w:tc>
        <w:tc>
          <w:tcPr>
            <w:tcW w:w="785" w:type="dxa"/>
          </w:tcPr>
          <w:p w14:paraId="22265120" w14:textId="77777777" w:rsidR="0028385E" w:rsidRDefault="0028385E" w:rsidP="00675C2A">
            <w:pPr>
              <w:jc w:val="center"/>
              <w:rPr>
                <w:rFonts w:ascii="Arial" w:hAnsi="Arial" w:cs="Arial"/>
              </w:rPr>
            </w:pPr>
            <w:r>
              <w:rPr>
                <w:rFonts w:ascii="Arial" w:hAnsi="Arial" w:cs="Arial"/>
              </w:rPr>
              <w:t>0</w:t>
            </w:r>
          </w:p>
        </w:tc>
        <w:tc>
          <w:tcPr>
            <w:tcW w:w="848" w:type="dxa"/>
          </w:tcPr>
          <w:p w14:paraId="33030474" w14:textId="77777777" w:rsidR="0028385E" w:rsidRDefault="0028385E" w:rsidP="00675C2A">
            <w:pPr>
              <w:jc w:val="center"/>
              <w:rPr>
                <w:rFonts w:ascii="Arial" w:hAnsi="Arial" w:cs="Arial"/>
              </w:rPr>
            </w:pPr>
            <w:r>
              <w:rPr>
                <w:rFonts w:ascii="Arial" w:hAnsi="Arial" w:cs="Arial"/>
              </w:rPr>
              <w:t>0</w:t>
            </w:r>
          </w:p>
        </w:tc>
        <w:tc>
          <w:tcPr>
            <w:tcW w:w="1070" w:type="dxa"/>
          </w:tcPr>
          <w:p w14:paraId="15CEA917" w14:textId="77777777" w:rsidR="0028385E" w:rsidRDefault="0028385E" w:rsidP="00675C2A">
            <w:pPr>
              <w:jc w:val="center"/>
              <w:rPr>
                <w:rFonts w:ascii="Arial" w:hAnsi="Arial" w:cs="Arial"/>
              </w:rPr>
            </w:pPr>
            <w:r>
              <w:rPr>
                <w:rFonts w:ascii="Arial" w:hAnsi="Arial" w:cs="Arial"/>
              </w:rPr>
              <w:t>0</w:t>
            </w:r>
          </w:p>
        </w:tc>
        <w:tc>
          <w:tcPr>
            <w:tcW w:w="892" w:type="dxa"/>
          </w:tcPr>
          <w:p w14:paraId="34398DC1" w14:textId="77777777" w:rsidR="0028385E" w:rsidRDefault="0028385E" w:rsidP="00675C2A">
            <w:pPr>
              <w:jc w:val="center"/>
              <w:rPr>
                <w:rFonts w:ascii="Arial" w:hAnsi="Arial" w:cs="Arial"/>
              </w:rPr>
            </w:pPr>
            <w:r>
              <w:rPr>
                <w:rFonts w:ascii="Arial" w:hAnsi="Arial" w:cs="Arial"/>
              </w:rPr>
              <w:t>0</w:t>
            </w:r>
          </w:p>
        </w:tc>
        <w:tc>
          <w:tcPr>
            <w:tcW w:w="883" w:type="dxa"/>
          </w:tcPr>
          <w:p w14:paraId="1EFFFA02" w14:textId="77777777" w:rsidR="0028385E" w:rsidRDefault="0028385E" w:rsidP="00675C2A">
            <w:pPr>
              <w:jc w:val="center"/>
              <w:rPr>
                <w:rFonts w:ascii="Arial" w:hAnsi="Arial" w:cs="Arial"/>
              </w:rPr>
            </w:pPr>
            <w:r>
              <w:rPr>
                <w:rFonts w:ascii="Arial" w:hAnsi="Arial" w:cs="Arial"/>
              </w:rPr>
              <w:t>0</w:t>
            </w:r>
          </w:p>
        </w:tc>
        <w:tc>
          <w:tcPr>
            <w:tcW w:w="883" w:type="dxa"/>
          </w:tcPr>
          <w:p w14:paraId="5D26F0D9" w14:textId="77777777" w:rsidR="0028385E" w:rsidRDefault="0028385E" w:rsidP="00675C2A">
            <w:pPr>
              <w:jc w:val="center"/>
              <w:rPr>
                <w:rFonts w:ascii="Arial" w:hAnsi="Arial" w:cs="Arial"/>
              </w:rPr>
            </w:pPr>
            <w:r>
              <w:rPr>
                <w:rFonts w:ascii="Arial" w:hAnsi="Arial" w:cs="Arial"/>
              </w:rPr>
              <w:t>0</w:t>
            </w:r>
          </w:p>
        </w:tc>
      </w:tr>
      <w:tr w:rsidR="0028385E" w14:paraId="28B2FBA1" w14:textId="77777777" w:rsidTr="00675C2A">
        <w:tc>
          <w:tcPr>
            <w:tcW w:w="3591" w:type="dxa"/>
          </w:tcPr>
          <w:p w14:paraId="29CB28FC" w14:textId="77777777" w:rsidR="0028385E" w:rsidRPr="00752DEB" w:rsidRDefault="0028385E" w:rsidP="00675C2A">
            <w:pPr>
              <w:rPr>
                <w:rFonts w:ascii="Arial" w:hAnsi="Arial" w:cs="Arial"/>
                <w:sz w:val="20"/>
              </w:rPr>
            </w:pPr>
            <w:r w:rsidRPr="00752DEB">
              <w:rPr>
                <w:rFonts w:ascii="Arial" w:hAnsi="Arial" w:cs="Arial"/>
                <w:sz w:val="20"/>
              </w:rPr>
              <w:t xml:space="preserve">Motor Vehicle Theft </w:t>
            </w:r>
            <w:r w:rsidRPr="00752DEB">
              <w:rPr>
                <w:rFonts w:ascii="Arial" w:hAnsi="Arial" w:cs="Arial"/>
                <w:sz w:val="20"/>
              </w:rPr>
              <w:tab/>
              <w:t xml:space="preserve">- does not include theft from a motor vehicle      </w:t>
            </w:r>
          </w:p>
        </w:tc>
        <w:tc>
          <w:tcPr>
            <w:tcW w:w="599" w:type="dxa"/>
          </w:tcPr>
          <w:p w14:paraId="71F0198B" w14:textId="77777777" w:rsidR="0028385E" w:rsidRDefault="0028385E" w:rsidP="00675C2A">
            <w:pPr>
              <w:jc w:val="center"/>
              <w:rPr>
                <w:rFonts w:ascii="Arial" w:hAnsi="Arial" w:cs="Arial"/>
              </w:rPr>
            </w:pPr>
            <w:r>
              <w:rPr>
                <w:rFonts w:ascii="Arial" w:hAnsi="Arial" w:cs="Arial"/>
              </w:rPr>
              <w:t>0</w:t>
            </w:r>
          </w:p>
        </w:tc>
        <w:tc>
          <w:tcPr>
            <w:tcW w:w="777" w:type="dxa"/>
          </w:tcPr>
          <w:p w14:paraId="2310ED12" w14:textId="77777777" w:rsidR="0028385E" w:rsidRDefault="0028385E" w:rsidP="00675C2A">
            <w:pPr>
              <w:jc w:val="center"/>
              <w:rPr>
                <w:rFonts w:ascii="Arial" w:hAnsi="Arial" w:cs="Arial"/>
              </w:rPr>
            </w:pPr>
            <w:r>
              <w:rPr>
                <w:rFonts w:ascii="Arial" w:hAnsi="Arial" w:cs="Arial"/>
              </w:rPr>
              <w:t>0</w:t>
            </w:r>
          </w:p>
        </w:tc>
        <w:tc>
          <w:tcPr>
            <w:tcW w:w="785" w:type="dxa"/>
          </w:tcPr>
          <w:p w14:paraId="5B63A3E1" w14:textId="77777777" w:rsidR="0028385E" w:rsidRDefault="0028385E" w:rsidP="00675C2A">
            <w:pPr>
              <w:jc w:val="center"/>
              <w:rPr>
                <w:rFonts w:ascii="Arial" w:hAnsi="Arial" w:cs="Arial"/>
              </w:rPr>
            </w:pPr>
            <w:r>
              <w:rPr>
                <w:rFonts w:ascii="Arial" w:hAnsi="Arial" w:cs="Arial"/>
              </w:rPr>
              <w:t>0</w:t>
            </w:r>
          </w:p>
        </w:tc>
        <w:tc>
          <w:tcPr>
            <w:tcW w:w="848" w:type="dxa"/>
          </w:tcPr>
          <w:p w14:paraId="1892CE80" w14:textId="77777777" w:rsidR="0028385E" w:rsidRDefault="0028385E" w:rsidP="00675C2A">
            <w:pPr>
              <w:jc w:val="center"/>
              <w:rPr>
                <w:rFonts w:ascii="Arial" w:hAnsi="Arial" w:cs="Arial"/>
              </w:rPr>
            </w:pPr>
            <w:r>
              <w:rPr>
                <w:rFonts w:ascii="Arial" w:hAnsi="Arial" w:cs="Arial"/>
              </w:rPr>
              <w:t>0</w:t>
            </w:r>
          </w:p>
        </w:tc>
        <w:tc>
          <w:tcPr>
            <w:tcW w:w="1070" w:type="dxa"/>
          </w:tcPr>
          <w:p w14:paraId="5308BD38" w14:textId="77777777" w:rsidR="0028385E" w:rsidRDefault="0028385E" w:rsidP="00675C2A">
            <w:pPr>
              <w:jc w:val="center"/>
              <w:rPr>
                <w:rFonts w:ascii="Arial" w:hAnsi="Arial" w:cs="Arial"/>
              </w:rPr>
            </w:pPr>
            <w:r>
              <w:rPr>
                <w:rFonts w:ascii="Arial" w:hAnsi="Arial" w:cs="Arial"/>
              </w:rPr>
              <w:t>0</w:t>
            </w:r>
          </w:p>
        </w:tc>
        <w:tc>
          <w:tcPr>
            <w:tcW w:w="892" w:type="dxa"/>
          </w:tcPr>
          <w:p w14:paraId="114FFA71" w14:textId="77777777" w:rsidR="0028385E" w:rsidRDefault="0028385E" w:rsidP="00675C2A">
            <w:pPr>
              <w:jc w:val="center"/>
              <w:rPr>
                <w:rFonts w:ascii="Arial" w:hAnsi="Arial" w:cs="Arial"/>
              </w:rPr>
            </w:pPr>
            <w:r>
              <w:rPr>
                <w:rFonts w:ascii="Arial" w:hAnsi="Arial" w:cs="Arial"/>
              </w:rPr>
              <w:t>0</w:t>
            </w:r>
          </w:p>
        </w:tc>
        <w:tc>
          <w:tcPr>
            <w:tcW w:w="883" w:type="dxa"/>
          </w:tcPr>
          <w:p w14:paraId="44478682" w14:textId="77777777" w:rsidR="0028385E" w:rsidRDefault="0028385E" w:rsidP="00675C2A">
            <w:pPr>
              <w:jc w:val="center"/>
              <w:rPr>
                <w:rFonts w:ascii="Arial" w:hAnsi="Arial" w:cs="Arial"/>
              </w:rPr>
            </w:pPr>
            <w:r>
              <w:rPr>
                <w:rFonts w:ascii="Arial" w:hAnsi="Arial" w:cs="Arial"/>
              </w:rPr>
              <w:t>0</w:t>
            </w:r>
          </w:p>
        </w:tc>
        <w:tc>
          <w:tcPr>
            <w:tcW w:w="883" w:type="dxa"/>
          </w:tcPr>
          <w:p w14:paraId="070011AE" w14:textId="77777777" w:rsidR="0028385E" w:rsidRDefault="0028385E" w:rsidP="00675C2A">
            <w:pPr>
              <w:jc w:val="center"/>
              <w:rPr>
                <w:rFonts w:ascii="Arial" w:hAnsi="Arial" w:cs="Arial"/>
              </w:rPr>
            </w:pPr>
            <w:r>
              <w:rPr>
                <w:rFonts w:ascii="Arial" w:hAnsi="Arial" w:cs="Arial"/>
              </w:rPr>
              <w:t>0</w:t>
            </w:r>
          </w:p>
        </w:tc>
      </w:tr>
      <w:tr w:rsidR="0028385E" w14:paraId="722BD5AC" w14:textId="77777777" w:rsidTr="00675C2A">
        <w:tc>
          <w:tcPr>
            <w:tcW w:w="3591" w:type="dxa"/>
          </w:tcPr>
          <w:p w14:paraId="756C2AE6" w14:textId="77777777" w:rsidR="0028385E" w:rsidRPr="00752DEB" w:rsidRDefault="0028385E" w:rsidP="00675C2A">
            <w:pPr>
              <w:rPr>
                <w:rFonts w:ascii="Arial" w:hAnsi="Arial" w:cs="Arial"/>
                <w:sz w:val="20"/>
              </w:rPr>
            </w:pPr>
            <w:r w:rsidRPr="00752DEB">
              <w:rPr>
                <w:rFonts w:ascii="Arial" w:hAnsi="Arial" w:cs="Arial"/>
                <w:sz w:val="20"/>
              </w:rPr>
              <w:t>Arson</w:t>
            </w:r>
          </w:p>
        </w:tc>
        <w:tc>
          <w:tcPr>
            <w:tcW w:w="599" w:type="dxa"/>
          </w:tcPr>
          <w:p w14:paraId="51B6AA79" w14:textId="77777777" w:rsidR="0028385E" w:rsidRDefault="0028385E" w:rsidP="00675C2A">
            <w:pPr>
              <w:jc w:val="center"/>
              <w:rPr>
                <w:rFonts w:ascii="Arial" w:hAnsi="Arial" w:cs="Arial"/>
              </w:rPr>
            </w:pPr>
            <w:r>
              <w:rPr>
                <w:rFonts w:ascii="Arial" w:hAnsi="Arial" w:cs="Arial"/>
              </w:rPr>
              <w:t>0</w:t>
            </w:r>
          </w:p>
        </w:tc>
        <w:tc>
          <w:tcPr>
            <w:tcW w:w="777" w:type="dxa"/>
          </w:tcPr>
          <w:p w14:paraId="67B6B39B" w14:textId="77777777" w:rsidR="0028385E" w:rsidRDefault="0028385E" w:rsidP="00675C2A">
            <w:pPr>
              <w:jc w:val="center"/>
              <w:rPr>
                <w:rFonts w:ascii="Arial" w:hAnsi="Arial" w:cs="Arial"/>
              </w:rPr>
            </w:pPr>
            <w:r>
              <w:rPr>
                <w:rFonts w:ascii="Arial" w:hAnsi="Arial" w:cs="Arial"/>
              </w:rPr>
              <w:t>0</w:t>
            </w:r>
          </w:p>
        </w:tc>
        <w:tc>
          <w:tcPr>
            <w:tcW w:w="785" w:type="dxa"/>
          </w:tcPr>
          <w:p w14:paraId="67151E5E" w14:textId="77777777" w:rsidR="0028385E" w:rsidRDefault="0028385E" w:rsidP="00675C2A">
            <w:pPr>
              <w:jc w:val="center"/>
              <w:rPr>
                <w:rFonts w:ascii="Arial" w:hAnsi="Arial" w:cs="Arial"/>
              </w:rPr>
            </w:pPr>
            <w:r>
              <w:rPr>
                <w:rFonts w:ascii="Arial" w:hAnsi="Arial" w:cs="Arial"/>
              </w:rPr>
              <w:t>0</w:t>
            </w:r>
          </w:p>
        </w:tc>
        <w:tc>
          <w:tcPr>
            <w:tcW w:w="848" w:type="dxa"/>
          </w:tcPr>
          <w:p w14:paraId="303AECEB" w14:textId="77777777" w:rsidR="0028385E" w:rsidRDefault="0028385E" w:rsidP="00675C2A">
            <w:pPr>
              <w:jc w:val="center"/>
              <w:rPr>
                <w:rFonts w:ascii="Arial" w:hAnsi="Arial" w:cs="Arial"/>
              </w:rPr>
            </w:pPr>
            <w:r>
              <w:rPr>
                <w:rFonts w:ascii="Arial" w:hAnsi="Arial" w:cs="Arial"/>
              </w:rPr>
              <w:t>0</w:t>
            </w:r>
          </w:p>
        </w:tc>
        <w:tc>
          <w:tcPr>
            <w:tcW w:w="1070" w:type="dxa"/>
          </w:tcPr>
          <w:p w14:paraId="5F9FB502" w14:textId="77777777" w:rsidR="0028385E" w:rsidRDefault="0028385E" w:rsidP="00675C2A">
            <w:pPr>
              <w:jc w:val="center"/>
              <w:rPr>
                <w:rFonts w:ascii="Arial" w:hAnsi="Arial" w:cs="Arial"/>
              </w:rPr>
            </w:pPr>
            <w:r>
              <w:rPr>
                <w:rFonts w:ascii="Arial" w:hAnsi="Arial" w:cs="Arial"/>
              </w:rPr>
              <w:t>0</w:t>
            </w:r>
          </w:p>
        </w:tc>
        <w:tc>
          <w:tcPr>
            <w:tcW w:w="892" w:type="dxa"/>
          </w:tcPr>
          <w:p w14:paraId="0CEFEC11" w14:textId="77777777" w:rsidR="0028385E" w:rsidRDefault="0028385E" w:rsidP="00675C2A">
            <w:pPr>
              <w:jc w:val="center"/>
              <w:rPr>
                <w:rFonts w:ascii="Arial" w:hAnsi="Arial" w:cs="Arial"/>
              </w:rPr>
            </w:pPr>
            <w:r>
              <w:rPr>
                <w:rFonts w:ascii="Arial" w:hAnsi="Arial" w:cs="Arial"/>
              </w:rPr>
              <w:t>0</w:t>
            </w:r>
          </w:p>
        </w:tc>
        <w:tc>
          <w:tcPr>
            <w:tcW w:w="883" w:type="dxa"/>
          </w:tcPr>
          <w:p w14:paraId="6B3FEF96" w14:textId="77777777" w:rsidR="0028385E" w:rsidRDefault="0028385E" w:rsidP="00675C2A">
            <w:pPr>
              <w:jc w:val="center"/>
              <w:rPr>
                <w:rFonts w:ascii="Arial" w:hAnsi="Arial" w:cs="Arial"/>
              </w:rPr>
            </w:pPr>
            <w:r>
              <w:rPr>
                <w:rFonts w:ascii="Arial" w:hAnsi="Arial" w:cs="Arial"/>
              </w:rPr>
              <w:t>0</w:t>
            </w:r>
          </w:p>
        </w:tc>
        <w:tc>
          <w:tcPr>
            <w:tcW w:w="883" w:type="dxa"/>
          </w:tcPr>
          <w:p w14:paraId="0ED73C2A" w14:textId="77777777" w:rsidR="0028385E" w:rsidRDefault="0028385E" w:rsidP="00675C2A">
            <w:pPr>
              <w:jc w:val="center"/>
              <w:rPr>
                <w:rFonts w:ascii="Arial" w:hAnsi="Arial" w:cs="Arial"/>
              </w:rPr>
            </w:pPr>
            <w:r>
              <w:rPr>
                <w:rFonts w:ascii="Arial" w:hAnsi="Arial" w:cs="Arial"/>
              </w:rPr>
              <w:t>0</w:t>
            </w:r>
          </w:p>
        </w:tc>
      </w:tr>
      <w:tr w:rsidR="0028385E" w14:paraId="60F2A8D7" w14:textId="77777777" w:rsidTr="00675C2A">
        <w:tc>
          <w:tcPr>
            <w:tcW w:w="3591" w:type="dxa"/>
          </w:tcPr>
          <w:p w14:paraId="16B10D17" w14:textId="77777777" w:rsidR="0028385E" w:rsidRPr="00752DEB" w:rsidRDefault="0028385E" w:rsidP="00675C2A">
            <w:pPr>
              <w:rPr>
                <w:rFonts w:ascii="Arial" w:hAnsi="Arial" w:cs="Arial"/>
                <w:sz w:val="20"/>
              </w:rPr>
            </w:pPr>
            <w:r w:rsidRPr="00752DEB">
              <w:rPr>
                <w:rFonts w:ascii="Arial" w:hAnsi="Arial" w:cs="Arial"/>
                <w:sz w:val="20"/>
              </w:rPr>
              <w:t>Larceny-Theft</w:t>
            </w:r>
          </w:p>
        </w:tc>
        <w:tc>
          <w:tcPr>
            <w:tcW w:w="599" w:type="dxa"/>
          </w:tcPr>
          <w:p w14:paraId="214FEA86" w14:textId="77777777" w:rsidR="0028385E" w:rsidRDefault="0028385E" w:rsidP="00675C2A">
            <w:pPr>
              <w:jc w:val="center"/>
              <w:rPr>
                <w:rFonts w:ascii="Arial" w:hAnsi="Arial" w:cs="Arial"/>
              </w:rPr>
            </w:pPr>
            <w:r>
              <w:rPr>
                <w:rFonts w:ascii="Arial" w:hAnsi="Arial" w:cs="Arial"/>
              </w:rPr>
              <w:t>0</w:t>
            </w:r>
          </w:p>
        </w:tc>
        <w:tc>
          <w:tcPr>
            <w:tcW w:w="777" w:type="dxa"/>
          </w:tcPr>
          <w:p w14:paraId="11E4CEE1" w14:textId="77777777" w:rsidR="0028385E" w:rsidRDefault="0028385E" w:rsidP="00675C2A">
            <w:pPr>
              <w:jc w:val="center"/>
              <w:rPr>
                <w:rFonts w:ascii="Arial" w:hAnsi="Arial" w:cs="Arial"/>
              </w:rPr>
            </w:pPr>
            <w:r>
              <w:rPr>
                <w:rFonts w:ascii="Arial" w:hAnsi="Arial" w:cs="Arial"/>
              </w:rPr>
              <w:t>0</w:t>
            </w:r>
          </w:p>
        </w:tc>
        <w:tc>
          <w:tcPr>
            <w:tcW w:w="785" w:type="dxa"/>
          </w:tcPr>
          <w:p w14:paraId="11E14A0F" w14:textId="77777777" w:rsidR="0028385E" w:rsidRDefault="0028385E" w:rsidP="00675C2A">
            <w:pPr>
              <w:jc w:val="center"/>
              <w:rPr>
                <w:rFonts w:ascii="Arial" w:hAnsi="Arial" w:cs="Arial"/>
              </w:rPr>
            </w:pPr>
            <w:r>
              <w:rPr>
                <w:rFonts w:ascii="Arial" w:hAnsi="Arial" w:cs="Arial"/>
              </w:rPr>
              <w:t>0</w:t>
            </w:r>
          </w:p>
        </w:tc>
        <w:tc>
          <w:tcPr>
            <w:tcW w:w="848" w:type="dxa"/>
          </w:tcPr>
          <w:p w14:paraId="0AE2DD65" w14:textId="77777777" w:rsidR="0028385E" w:rsidRDefault="0028385E" w:rsidP="00675C2A">
            <w:pPr>
              <w:jc w:val="center"/>
              <w:rPr>
                <w:rFonts w:ascii="Arial" w:hAnsi="Arial" w:cs="Arial"/>
              </w:rPr>
            </w:pPr>
            <w:r>
              <w:rPr>
                <w:rFonts w:ascii="Arial" w:hAnsi="Arial" w:cs="Arial"/>
              </w:rPr>
              <w:t>0</w:t>
            </w:r>
          </w:p>
        </w:tc>
        <w:tc>
          <w:tcPr>
            <w:tcW w:w="1070" w:type="dxa"/>
          </w:tcPr>
          <w:p w14:paraId="3C542B28" w14:textId="77777777" w:rsidR="0028385E" w:rsidRDefault="0028385E" w:rsidP="00675C2A">
            <w:pPr>
              <w:jc w:val="center"/>
              <w:rPr>
                <w:rFonts w:ascii="Arial" w:hAnsi="Arial" w:cs="Arial"/>
              </w:rPr>
            </w:pPr>
            <w:r>
              <w:rPr>
                <w:rFonts w:ascii="Arial" w:hAnsi="Arial" w:cs="Arial"/>
              </w:rPr>
              <w:t>0</w:t>
            </w:r>
          </w:p>
        </w:tc>
        <w:tc>
          <w:tcPr>
            <w:tcW w:w="892" w:type="dxa"/>
          </w:tcPr>
          <w:p w14:paraId="0408719B" w14:textId="77777777" w:rsidR="0028385E" w:rsidRDefault="0028385E" w:rsidP="00675C2A">
            <w:pPr>
              <w:jc w:val="center"/>
              <w:rPr>
                <w:rFonts w:ascii="Arial" w:hAnsi="Arial" w:cs="Arial"/>
              </w:rPr>
            </w:pPr>
            <w:r>
              <w:rPr>
                <w:rFonts w:ascii="Arial" w:hAnsi="Arial" w:cs="Arial"/>
              </w:rPr>
              <w:t>0</w:t>
            </w:r>
          </w:p>
        </w:tc>
        <w:tc>
          <w:tcPr>
            <w:tcW w:w="883" w:type="dxa"/>
          </w:tcPr>
          <w:p w14:paraId="52FAF324" w14:textId="77777777" w:rsidR="0028385E" w:rsidRDefault="0028385E" w:rsidP="00675C2A">
            <w:pPr>
              <w:jc w:val="center"/>
              <w:rPr>
                <w:rFonts w:ascii="Arial" w:hAnsi="Arial" w:cs="Arial"/>
              </w:rPr>
            </w:pPr>
            <w:r>
              <w:rPr>
                <w:rFonts w:ascii="Arial" w:hAnsi="Arial" w:cs="Arial"/>
              </w:rPr>
              <w:t>0</w:t>
            </w:r>
          </w:p>
        </w:tc>
        <w:tc>
          <w:tcPr>
            <w:tcW w:w="883" w:type="dxa"/>
          </w:tcPr>
          <w:p w14:paraId="004E8FE3" w14:textId="77777777" w:rsidR="0028385E" w:rsidRDefault="0028385E" w:rsidP="00675C2A">
            <w:pPr>
              <w:jc w:val="center"/>
              <w:rPr>
                <w:rFonts w:ascii="Arial" w:hAnsi="Arial" w:cs="Arial"/>
              </w:rPr>
            </w:pPr>
            <w:r>
              <w:rPr>
                <w:rFonts w:ascii="Arial" w:hAnsi="Arial" w:cs="Arial"/>
              </w:rPr>
              <w:t>0</w:t>
            </w:r>
          </w:p>
        </w:tc>
      </w:tr>
      <w:tr w:rsidR="0028385E" w14:paraId="3A94C7B2" w14:textId="77777777" w:rsidTr="00675C2A">
        <w:tc>
          <w:tcPr>
            <w:tcW w:w="3591" w:type="dxa"/>
          </w:tcPr>
          <w:p w14:paraId="584434D8" w14:textId="77777777" w:rsidR="0028385E" w:rsidRPr="00752DEB" w:rsidRDefault="0028385E" w:rsidP="00675C2A">
            <w:pPr>
              <w:rPr>
                <w:rFonts w:ascii="Arial" w:hAnsi="Arial" w:cs="Arial"/>
                <w:sz w:val="20"/>
              </w:rPr>
            </w:pPr>
            <w:r w:rsidRPr="00752DEB">
              <w:rPr>
                <w:rFonts w:ascii="Arial" w:hAnsi="Arial" w:cs="Arial"/>
                <w:sz w:val="20"/>
              </w:rPr>
              <w:t>Simple Assault</w:t>
            </w:r>
          </w:p>
        </w:tc>
        <w:tc>
          <w:tcPr>
            <w:tcW w:w="599" w:type="dxa"/>
          </w:tcPr>
          <w:p w14:paraId="4BAC2A8B" w14:textId="77777777" w:rsidR="0028385E" w:rsidRDefault="0028385E" w:rsidP="00675C2A">
            <w:pPr>
              <w:jc w:val="center"/>
              <w:rPr>
                <w:rFonts w:ascii="Arial" w:hAnsi="Arial" w:cs="Arial"/>
              </w:rPr>
            </w:pPr>
            <w:r>
              <w:rPr>
                <w:rFonts w:ascii="Arial" w:hAnsi="Arial" w:cs="Arial"/>
              </w:rPr>
              <w:t>0</w:t>
            </w:r>
          </w:p>
        </w:tc>
        <w:tc>
          <w:tcPr>
            <w:tcW w:w="777" w:type="dxa"/>
          </w:tcPr>
          <w:p w14:paraId="26E8FBCD" w14:textId="77777777" w:rsidR="0028385E" w:rsidRDefault="0028385E" w:rsidP="00675C2A">
            <w:pPr>
              <w:jc w:val="center"/>
              <w:rPr>
                <w:rFonts w:ascii="Arial" w:hAnsi="Arial" w:cs="Arial"/>
              </w:rPr>
            </w:pPr>
            <w:r>
              <w:rPr>
                <w:rFonts w:ascii="Arial" w:hAnsi="Arial" w:cs="Arial"/>
              </w:rPr>
              <w:t>0</w:t>
            </w:r>
          </w:p>
        </w:tc>
        <w:tc>
          <w:tcPr>
            <w:tcW w:w="785" w:type="dxa"/>
          </w:tcPr>
          <w:p w14:paraId="5310B120" w14:textId="77777777" w:rsidR="0028385E" w:rsidRDefault="0028385E" w:rsidP="00675C2A">
            <w:pPr>
              <w:jc w:val="center"/>
              <w:rPr>
                <w:rFonts w:ascii="Arial" w:hAnsi="Arial" w:cs="Arial"/>
              </w:rPr>
            </w:pPr>
            <w:r>
              <w:rPr>
                <w:rFonts w:ascii="Arial" w:hAnsi="Arial" w:cs="Arial"/>
              </w:rPr>
              <w:t>0</w:t>
            </w:r>
          </w:p>
        </w:tc>
        <w:tc>
          <w:tcPr>
            <w:tcW w:w="848" w:type="dxa"/>
          </w:tcPr>
          <w:p w14:paraId="426807AB" w14:textId="77777777" w:rsidR="0028385E" w:rsidRDefault="0028385E" w:rsidP="00675C2A">
            <w:pPr>
              <w:jc w:val="center"/>
              <w:rPr>
                <w:rFonts w:ascii="Arial" w:hAnsi="Arial" w:cs="Arial"/>
              </w:rPr>
            </w:pPr>
            <w:r>
              <w:rPr>
                <w:rFonts w:ascii="Arial" w:hAnsi="Arial" w:cs="Arial"/>
              </w:rPr>
              <w:t>0</w:t>
            </w:r>
          </w:p>
        </w:tc>
        <w:tc>
          <w:tcPr>
            <w:tcW w:w="1070" w:type="dxa"/>
          </w:tcPr>
          <w:p w14:paraId="2BFB0C4E" w14:textId="77777777" w:rsidR="0028385E" w:rsidRDefault="0028385E" w:rsidP="00675C2A">
            <w:pPr>
              <w:jc w:val="center"/>
              <w:rPr>
                <w:rFonts w:ascii="Arial" w:hAnsi="Arial" w:cs="Arial"/>
              </w:rPr>
            </w:pPr>
            <w:r>
              <w:rPr>
                <w:rFonts w:ascii="Arial" w:hAnsi="Arial" w:cs="Arial"/>
              </w:rPr>
              <w:t>0</w:t>
            </w:r>
          </w:p>
        </w:tc>
        <w:tc>
          <w:tcPr>
            <w:tcW w:w="892" w:type="dxa"/>
          </w:tcPr>
          <w:p w14:paraId="5913D65D" w14:textId="77777777" w:rsidR="0028385E" w:rsidRDefault="0028385E" w:rsidP="00675C2A">
            <w:pPr>
              <w:jc w:val="center"/>
              <w:rPr>
                <w:rFonts w:ascii="Arial" w:hAnsi="Arial" w:cs="Arial"/>
              </w:rPr>
            </w:pPr>
            <w:r>
              <w:rPr>
                <w:rFonts w:ascii="Arial" w:hAnsi="Arial" w:cs="Arial"/>
              </w:rPr>
              <w:t>0</w:t>
            </w:r>
          </w:p>
        </w:tc>
        <w:tc>
          <w:tcPr>
            <w:tcW w:w="883" w:type="dxa"/>
          </w:tcPr>
          <w:p w14:paraId="6913994E" w14:textId="77777777" w:rsidR="0028385E" w:rsidRDefault="0028385E" w:rsidP="00675C2A">
            <w:pPr>
              <w:jc w:val="center"/>
              <w:rPr>
                <w:rFonts w:ascii="Arial" w:hAnsi="Arial" w:cs="Arial"/>
              </w:rPr>
            </w:pPr>
            <w:r>
              <w:rPr>
                <w:rFonts w:ascii="Arial" w:hAnsi="Arial" w:cs="Arial"/>
              </w:rPr>
              <w:t>0</w:t>
            </w:r>
          </w:p>
        </w:tc>
        <w:tc>
          <w:tcPr>
            <w:tcW w:w="883" w:type="dxa"/>
          </w:tcPr>
          <w:p w14:paraId="2FED3847" w14:textId="77777777" w:rsidR="0028385E" w:rsidRDefault="0028385E" w:rsidP="00675C2A">
            <w:pPr>
              <w:jc w:val="center"/>
              <w:rPr>
                <w:rFonts w:ascii="Arial" w:hAnsi="Arial" w:cs="Arial"/>
              </w:rPr>
            </w:pPr>
            <w:r>
              <w:rPr>
                <w:rFonts w:ascii="Arial" w:hAnsi="Arial" w:cs="Arial"/>
              </w:rPr>
              <w:t>0</w:t>
            </w:r>
          </w:p>
        </w:tc>
      </w:tr>
      <w:tr w:rsidR="0028385E" w14:paraId="0EAF1BF5" w14:textId="77777777" w:rsidTr="00675C2A">
        <w:tc>
          <w:tcPr>
            <w:tcW w:w="3591" w:type="dxa"/>
          </w:tcPr>
          <w:p w14:paraId="78BDD193" w14:textId="77777777" w:rsidR="0028385E" w:rsidRPr="00752DEB" w:rsidRDefault="0028385E" w:rsidP="00675C2A">
            <w:pPr>
              <w:rPr>
                <w:rFonts w:ascii="Arial" w:hAnsi="Arial" w:cs="Arial"/>
                <w:sz w:val="20"/>
              </w:rPr>
            </w:pPr>
            <w:r w:rsidRPr="00752DEB">
              <w:rPr>
                <w:rFonts w:ascii="Arial" w:hAnsi="Arial" w:cs="Arial"/>
                <w:sz w:val="20"/>
              </w:rPr>
              <w:t>Intimidation</w:t>
            </w:r>
          </w:p>
        </w:tc>
        <w:tc>
          <w:tcPr>
            <w:tcW w:w="599" w:type="dxa"/>
          </w:tcPr>
          <w:p w14:paraId="251DF368" w14:textId="77777777" w:rsidR="0028385E" w:rsidRDefault="0028385E" w:rsidP="00675C2A">
            <w:pPr>
              <w:jc w:val="center"/>
              <w:rPr>
                <w:rFonts w:ascii="Arial" w:hAnsi="Arial" w:cs="Arial"/>
              </w:rPr>
            </w:pPr>
            <w:r>
              <w:rPr>
                <w:rFonts w:ascii="Arial" w:hAnsi="Arial" w:cs="Arial"/>
              </w:rPr>
              <w:t>0</w:t>
            </w:r>
          </w:p>
        </w:tc>
        <w:tc>
          <w:tcPr>
            <w:tcW w:w="777" w:type="dxa"/>
          </w:tcPr>
          <w:p w14:paraId="090FB221" w14:textId="77777777" w:rsidR="0028385E" w:rsidRDefault="0028385E" w:rsidP="00675C2A">
            <w:pPr>
              <w:jc w:val="center"/>
              <w:rPr>
                <w:rFonts w:ascii="Arial" w:hAnsi="Arial" w:cs="Arial"/>
              </w:rPr>
            </w:pPr>
            <w:r>
              <w:rPr>
                <w:rFonts w:ascii="Arial" w:hAnsi="Arial" w:cs="Arial"/>
              </w:rPr>
              <w:t>0</w:t>
            </w:r>
          </w:p>
        </w:tc>
        <w:tc>
          <w:tcPr>
            <w:tcW w:w="785" w:type="dxa"/>
          </w:tcPr>
          <w:p w14:paraId="3A314B32" w14:textId="77777777" w:rsidR="0028385E" w:rsidRDefault="0028385E" w:rsidP="00675C2A">
            <w:pPr>
              <w:jc w:val="center"/>
              <w:rPr>
                <w:rFonts w:ascii="Arial" w:hAnsi="Arial" w:cs="Arial"/>
              </w:rPr>
            </w:pPr>
            <w:r>
              <w:rPr>
                <w:rFonts w:ascii="Arial" w:hAnsi="Arial" w:cs="Arial"/>
              </w:rPr>
              <w:t>0</w:t>
            </w:r>
          </w:p>
        </w:tc>
        <w:tc>
          <w:tcPr>
            <w:tcW w:w="848" w:type="dxa"/>
          </w:tcPr>
          <w:p w14:paraId="101E8147" w14:textId="77777777" w:rsidR="0028385E" w:rsidRDefault="0028385E" w:rsidP="00675C2A">
            <w:pPr>
              <w:jc w:val="center"/>
              <w:rPr>
                <w:rFonts w:ascii="Arial" w:hAnsi="Arial" w:cs="Arial"/>
              </w:rPr>
            </w:pPr>
            <w:r>
              <w:rPr>
                <w:rFonts w:ascii="Arial" w:hAnsi="Arial" w:cs="Arial"/>
              </w:rPr>
              <w:t>0</w:t>
            </w:r>
          </w:p>
        </w:tc>
        <w:tc>
          <w:tcPr>
            <w:tcW w:w="1070" w:type="dxa"/>
          </w:tcPr>
          <w:p w14:paraId="7D523889" w14:textId="77777777" w:rsidR="0028385E" w:rsidRDefault="0028385E" w:rsidP="00675C2A">
            <w:pPr>
              <w:jc w:val="center"/>
              <w:rPr>
                <w:rFonts w:ascii="Arial" w:hAnsi="Arial" w:cs="Arial"/>
              </w:rPr>
            </w:pPr>
            <w:r>
              <w:rPr>
                <w:rFonts w:ascii="Arial" w:hAnsi="Arial" w:cs="Arial"/>
              </w:rPr>
              <w:t>0</w:t>
            </w:r>
          </w:p>
        </w:tc>
        <w:tc>
          <w:tcPr>
            <w:tcW w:w="892" w:type="dxa"/>
          </w:tcPr>
          <w:p w14:paraId="564FE55E" w14:textId="77777777" w:rsidR="0028385E" w:rsidRDefault="0028385E" w:rsidP="00675C2A">
            <w:pPr>
              <w:jc w:val="center"/>
              <w:rPr>
                <w:rFonts w:ascii="Arial" w:hAnsi="Arial" w:cs="Arial"/>
              </w:rPr>
            </w:pPr>
            <w:r>
              <w:rPr>
                <w:rFonts w:ascii="Arial" w:hAnsi="Arial" w:cs="Arial"/>
              </w:rPr>
              <w:t>0</w:t>
            </w:r>
          </w:p>
        </w:tc>
        <w:tc>
          <w:tcPr>
            <w:tcW w:w="883" w:type="dxa"/>
          </w:tcPr>
          <w:p w14:paraId="521F1BE4" w14:textId="77777777" w:rsidR="0028385E" w:rsidRDefault="0028385E" w:rsidP="00675C2A">
            <w:pPr>
              <w:jc w:val="center"/>
              <w:rPr>
                <w:rFonts w:ascii="Arial" w:hAnsi="Arial" w:cs="Arial"/>
              </w:rPr>
            </w:pPr>
            <w:r>
              <w:rPr>
                <w:rFonts w:ascii="Arial" w:hAnsi="Arial" w:cs="Arial"/>
              </w:rPr>
              <w:t>0</w:t>
            </w:r>
          </w:p>
        </w:tc>
        <w:tc>
          <w:tcPr>
            <w:tcW w:w="883" w:type="dxa"/>
          </w:tcPr>
          <w:p w14:paraId="0E7DE461" w14:textId="77777777" w:rsidR="0028385E" w:rsidRDefault="0028385E" w:rsidP="00675C2A">
            <w:pPr>
              <w:jc w:val="center"/>
              <w:rPr>
                <w:rFonts w:ascii="Arial" w:hAnsi="Arial" w:cs="Arial"/>
              </w:rPr>
            </w:pPr>
            <w:r>
              <w:rPr>
                <w:rFonts w:ascii="Arial" w:hAnsi="Arial" w:cs="Arial"/>
              </w:rPr>
              <w:t>0</w:t>
            </w:r>
          </w:p>
        </w:tc>
      </w:tr>
      <w:tr w:rsidR="0028385E" w14:paraId="7E6318A0" w14:textId="77777777" w:rsidTr="00675C2A">
        <w:tc>
          <w:tcPr>
            <w:tcW w:w="3591" w:type="dxa"/>
          </w:tcPr>
          <w:p w14:paraId="6ED03AC0" w14:textId="77777777" w:rsidR="0028385E" w:rsidRPr="00752DEB" w:rsidRDefault="0028385E" w:rsidP="00675C2A">
            <w:pPr>
              <w:rPr>
                <w:rFonts w:ascii="Arial" w:hAnsi="Arial" w:cs="Arial"/>
                <w:sz w:val="20"/>
              </w:rPr>
            </w:pPr>
            <w:r w:rsidRPr="00752DEB">
              <w:rPr>
                <w:rFonts w:ascii="Arial" w:hAnsi="Arial" w:cs="Arial"/>
                <w:sz w:val="20"/>
              </w:rPr>
              <w:t>Destruction/Damage/Vandalism of Property</w:t>
            </w:r>
          </w:p>
        </w:tc>
        <w:tc>
          <w:tcPr>
            <w:tcW w:w="599" w:type="dxa"/>
          </w:tcPr>
          <w:p w14:paraId="456AD328" w14:textId="77777777" w:rsidR="0028385E" w:rsidRDefault="0028385E" w:rsidP="00675C2A">
            <w:pPr>
              <w:jc w:val="center"/>
              <w:rPr>
                <w:rFonts w:ascii="Arial" w:hAnsi="Arial" w:cs="Arial"/>
              </w:rPr>
            </w:pPr>
            <w:r>
              <w:rPr>
                <w:rFonts w:ascii="Arial" w:hAnsi="Arial" w:cs="Arial"/>
              </w:rPr>
              <w:t>0</w:t>
            </w:r>
          </w:p>
        </w:tc>
        <w:tc>
          <w:tcPr>
            <w:tcW w:w="777" w:type="dxa"/>
          </w:tcPr>
          <w:p w14:paraId="2E3385AA" w14:textId="77777777" w:rsidR="0028385E" w:rsidRDefault="0028385E" w:rsidP="00675C2A">
            <w:pPr>
              <w:jc w:val="center"/>
              <w:rPr>
                <w:rFonts w:ascii="Arial" w:hAnsi="Arial" w:cs="Arial"/>
              </w:rPr>
            </w:pPr>
            <w:r>
              <w:rPr>
                <w:rFonts w:ascii="Arial" w:hAnsi="Arial" w:cs="Arial"/>
              </w:rPr>
              <w:t>0</w:t>
            </w:r>
          </w:p>
        </w:tc>
        <w:tc>
          <w:tcPr>
            <w:tcW w:w="785" w:type="dxa"/>
          </w:tcPr>
          <w:p w14:paraId="099BA653" w14:textId="77777777" w:rsidR="0028385E" w:rsidRDefault="0028385E" w:rsidP="00675C2A">
            <w:pPr>
              <w:jc w:val="center"/>
              <w:rPr>
                <w:rFonts w:ascii="Arial" w:hAnsi="Arial" w:cs="Arial"/>
              </w:rPr>
            </w:pPr>
            <w:r>
              <w:rPr>
                <w:rFonts w:ascii="Arial" w:hAnsi="Arial" w:cs="Arial"/>
              </w:rPr>
              <w:t>0</w:t>
            </w:r>
          </w:p>
        </w:tc>
        <w:tc>
          <w:tcPr>
            <w:tcW w:w="848" w:type="dxa"/>
          </w:tcPr>
          <w:p w14:paraId="33487048" w14:textId="77777777" w:rsidR="0028385E" w:rsidRDefault="0028385E" w:rsidP="00675C2A">
            <w:pPr>
              <w:jc w:val="center"/>
              <w:rPr>
                <w:rFonts w:ascii="Arial" w:hAnsi="Arial" w:cs="Arial"/>
              </w:rPr>
            </w:pPr>
            <w:r>
              <w:rPr>
                <w:rFonts w:ascii="Arial" w:hAnsi="Arial" w:cs="Arial"/>
              </w:rPr>
              <w:t>0</w:t>
            </w:r>
          </w:p>
        </w:tc>
        <w:tc>
          <w:tcPr>
            <w:tcW w:w="1070" w:type="dxa"/>
          </w:tcPr>
          <w:p w14:paraId="7D08417C" w14:textId="77777777" w:rsidR="0028385E" w:rsidRDefault="0028385E" w:rsidP="00675C2A">
            <w:pPr>
              <w:jc w:val="center"/>
              <w:rPr>
                <w:rFonts w:ascii="Arial" w:hAnsi="Arial" w:cs="Arial"/>
              </w:rPr>
            </w:pPr>
            <w:r>
              <w:rPr>
                <w:rFonts w:ascii="Arial" w:hAnsi="Arial" w:cs="Arial"/>
              </w:rPr>
              <w:t>0</w:t>
            </w:r>
          </w:p>
        </w:tc>
        <w:tc>
          <w:tcPr>
            <w:tcW w:w="892" w:type="dxa"/>
          </w:tcPr>
          <w:p w14:paraId="40C52F41" w14:textId="77777777" w:rsidR="0028385E" w:rsidRDefault="0028385E" w:rsidP="00675C2A">
            <w:pPr>
              <w:jc w:val="center"/>
              <w:rPr>
                <w:rFonts w:ascii="Arial" w:hAnsi="Arial" w:cs="Arial"/>
              </w:rPr>
            </w:pPr>
            <w:r>
              <w:rPr>
                <w:rFonts w:ascii="Arial" w:hAnsi="Arial" w:cs="Arial"/>
              </w:rPr>
              <w:t>0</w:t>
            </w:r>
          </w:p>
        </w:tc>
        <w:tc>
          <w:tcPr>
            <w:tcW w:w="883" w:type="dxa"/>
          </w:tcPr>
          <w:p w14:paraId="67B2982B" w14:textId="77777777" w:rsidR="0028385E" w:rsidRDefault="0028385E" w:rsidP="00675C2A">
            <w:pPr>
              <w:jc w:val="center"/>
              <w:rPr>
                <w:rFonts w:ascii="Arial" w:hAnsi="Arial" w:cs="Arial"/>
              </w:rPr>
            </w:pPr>
            <w:r>
              <w:rPr>
                <w:rFonts w:ascii="Arial" w:hAnsi="Arial" w:cs="Arial"/>
              </w:rPr>
              <w:t>0</w:t>
            </w:r>
          </w:p>
        </w:tc>
        <w:tc>
          <w:tcPr>
            <w:tcW w:w="883" w:type="dxa"/>
          </w:tcPr>
          <w:p w14:paraId="4984955E" w14:textId="77777777" w:rsidR="0028385E" w:rsidRDefault="0028385E" w:rsidP="00675C2A">
            <w:pPr>
              <w:jc w:val="center"/>
              <w:rPr>
                <w:rFonts w:ascii="Arial" w:hAnsi="Arial" w:cs="Arial"/>
              </w:rPr>
            </w:pPr>
            <w:r>
              <w:rPr>
                <w:rFonts w:ascii="Arial" w:hAnsi="Arial" w:cs="Arial"/>
              </w:rPr>
              <w:t>0</w:t>
            </w:r>
          </w:p>
        </w:tc>
      </w:tr>
      <w:tr w:rsidR="0028385E" w14:paraId="289FB404" w14:textId="77777777" w:rsidTr="00675C2A">
        <w:tc>
          <w:tcPr>
            <w:tcW w:w="3591" w:type="dxa"/>
          </w:tcPr>
          <w:p w14:paraId="3AB4BE64" w14:textId="77777777" w:rsidR="0028385E" w:rsidRPr="00752DEB" w:rsidRDefault="0028385E" w:rsidP="00675C2A">
            <w:pPr>
              <w:rPr>
                <w:rFonts w:ascii="Arial" w:hAnsi="Arial" w:cs="Arial"/>
                <w:sz w:val="20"/>
              </w:rPr>
            </w:pPr>
            <w:r w:rsidRPr="00752DEB">
              <w:rPr>
                <w:rFonts w:ascii="Arial" w:hAnsi="Arial" w:cs="Arial"/>
                <w:sz w:val="20"/>
              </w:rPr>
              <w:t>Any Other Bodily Injury Crime</w:t>
            </w:r>
          </w:p>
        </w:tc>
        <w:tc>
          <w:tcPr>
            <w:tcW w:w="599" w:type="dxa"/>
          </w:tcPr>
          <w:p w14:paraId="42F8DD5E" w14:textId="77777777" w:rsidR="0028385E" w:rsidRDefault="0028385E" w:rsidP="00675C2A">
            <w:pPr>
              <w:jc w:val="center"/>
              <w:rPr>
                <w:rFonts w:ascii="Arial" w:hAnsi="Arial" w:cs="Arial"/>
              </w:rPr>
            </w:pPr>
            <w:r>
              <w:rPr>
                <w:rFonts w:ascii="Arial" w:hAnsi="Arial" w:cs="Arial"/>
              </w:rPr>
              <w:t>0</w:t>
            </w:r>
          </w:p>
        </w:tc>
        <w:tc>
          <w:tcPr>
            <w:tcW w:w="777" w:type="dxa"/>
          </w:tcPr>
          <w:p w14:paraId="60512D39" w14:textId="77777777" w:rsidR="0028385E" w:rsidRDefault="0028385E" w:rsidP="00675C2A">
            <w:pPr>
              <w:jc w:val="center"/>
              <w:rPr>
                <w:rFonts w:ascii="Arial" w:hAnsi="Arial" w:cs="Arial"/>
              </w:rPr>
            </w:pPr>
            <w:r>
              <w:rPr>
                <w:rFonts w:ascii="Arial" w:hAnsi="Arial" w:cs="Arial"/>
              </w:rPr>
              <w:t>0</w:t>
            </w:r>
          </w:p>
        </w:tc>
        <w:tc>
          <w:tcPr>
            <w:tcW w:w="785" w:type="dxa"/>
          </w:tcPr>
          <w:p w14:paraId="2540C7E3" w14:textId="77777777" w:rsidR="0028385E" w:rsidRDefault="0028385E" w:rsidP="00675C2A">
            <w:pPr>
              <w:jc w:val="center"/>
              <w:rPr>
                <w:rFonts w:ascii="Arial" w:hAnsi="Arial" w:cs="Arial"/>
              </w:rPr>
            </w:pPr>
            <w:r>
              <w:rPr>
                <w:rFonts w:ascii="Arial" w:hAnsi="Arial" w:cs="Arial"/>
              </w:rPr>
              <w:t>0</w:t>
            </w:r>
          </w:p>
        </w:tc>
        <w:tc>
          <w:tcPr>
            <w:tcW w:w="848" w:type="dxa"/>
          </w:tcPr>
          <w:p w14:paraId="414123AF" w14:textId="77777777" w:rsidR="0028385E" w:rsidRDefault="0028385E" w:rsidP="00675C2A">
            <w:pPr>
              <w:jc w:val="center"/>
              <w:rPr>
                <w:rFonts w:ascii="Arial" w:hAnsi="Arial" w:cs="Arial"/>
              </w:rPr>
            </w:pPr>
            <w:r>
              <w:rPr>
                <w:rFonts w:ascii="Arial" w:hAnsi="Arial" w:cs="Arial"/>
              </w:rPr>
              <w:t>0</w:t>
            </w:r>
          </w:p>
        </w:tc>
        <w:tc>
          <w:tcPr>
            <w:tcW w:w="1070" w:type="dxa"/>
          </w:tcPr>
          <w:p w14:paraId="7B02D0B4" w14:textId="77777777" w:rsidR="0028385E" w:rsidRDefault="0028385E" w:rsidP="00675C2A">
            <w:pPr>
              <w:jc w:val="center"/>
              <w:rPr>
                <w:rFonts w:ascii="Arial" w:hAnsi="Arial" w:cs="Arial"/>
              </w:rPr>
            </w:pPr>
            <w:r>
              <w:rPr>
                <w:rFonts w:ascii="Arial" w:hAnsi="Arial" w:cs="Arial"/>
              </w:rPr>
              <w:t>0</w:t>
            </w:r>
          </w:p>
        </w:tc>
        <w:tc>
          <w:tcPr>
            <w:tcW w:w="892" w:type="dxa"/>
          </w:tcPr>
          <w:p w14:paraId="360D8B51" w14:textId="77777777" w:rsidR="0028385E" w:rsidRDefault="0028385E" w:rsidP="00675C2A">
            <w:pPr>
              <w:jc w:val="center"/>
              <w:rPr>
                <w:rFonts w:ascii="Arial" w:hAnsi="Arial" w:cs="Arial"/>
              </w:rPr>
            </w:pPr>
            <w:r>
              <w:rPr>
                <w:rFonts w:ascii="Arial" w:hAnsi="Arial" w:cs="Arial"/>
              </w:rPr>
              <w:t>0</w:t>
            </w:r>
          </w:p>
        </w:tc>
        <w:tc>
          <w:tcPr>
            <w:tcW w:w="883" w:type="dxa"/>
          </w:tcPr>
          <w:p w14:paraId="40A67B11" w14:textId="77777777" w:rsidR="0028385E" w:rsidRDefault="0028385E" w:rsidP="00675C2A">
            <w:pPr>
              <w:jc w:val="center"/>
              <w:rPr>
                <w:rFonts w:ascii="Arial" w:hAnsi="Arial" w:cs="Arial"/>
              </w:rPr>
            </w:pPr>
            <w:r>
              <w:rPr>
                <w:rFonts w:ascii="Arial" w:hAnsi="Arial" w:cs="Arial"/>
              </w:rPr>
              <w:t>0</w:t>
            </w:r>
          </w:p>
        </w:tc>
        <w:tc>
          <w:tcPr>
            <w:tcW w:w="883" w:type="dxa"/>
          </w:tcPr>
          <w:p w14:paraId="4DCC1072" w14:textId="77777777" w:rsidR="0028385E" w:rsidRDefault="0028385E" w:rsidP="00675C2A">
            <w:pPr>
              <w:jc w:val="center"/>
              <w:rPr>
                <w:rFonts w:ascii="Arial" w:hAnsi="Arial" w:cs="Arial"/>
              </w:rPr>
            </w:pPr>
            <w:r>
              <w:rPr>
                <w:rFonts w:ascii="Arial" w:hAnsi="Arial" w:cs="Arial"/>
              </w:rPr>
              <w:t>0</w:t>
            </w:r>
          </w:p>
        </w:tc>
      </w:tr>
    </w:tbl>
    <w:p w14:paraId="11C9C5B0" w14:textId="7D98AE0F" w:rsidR="0028385E" w:rsidRPr="00643B0C" w:rsidRDefault="0028385E" w:rsidP="0028385E">
      <w:pPr>
        <w:rPr>
          <w:rFonts w:ascii="Arial" w:hAnsi="Arial" w:cs="Arial"/>
          <w:i/>
          <w:sz w:val="20"/>
        </w:rPr>
      </w:pPr>
      <w:r>
        <w:rPr>
          <w:rFonts w:ascii="Arial" w:hAnsi="Arial" w:cs="Arial"/>
          <w:i/>
        </w:rPr>
        <w:t>Hate Crimes (Public Property)</w:t>
      </w:r>
      <w:r w:rsidRPr="00643B0C">
        <w:rPr>
          <w:rFonts w:ascii="Arial" w:hAnsi="Arial" w:cs="Arial"/>
          <w:i/>
        </w:rPr>
        <w:t xml:space="preserve"> </w:t>
      </w:r>
      <w:r w:rsidR="0029160E">
        <w:rPr>
          <w:rFonts w:ascii="Arial" w:hAnsi="Arial" w:cs="Arial"/>
          <w:i/>
        </w:rPr>
        <w:tab/>
      </w:r>
      <w:r w:rsidR="0029160E">
        <w:rPr>
          <w:rFonts w:ascii="Arial" w:hAnsi="Arial" w:cs="Arial"/>
          <w:i/>
        </w:rPr>
        <w:tab/>
      </w:r>
      <w:r w:rsidR="0029160E">
        <w:rPr>
          <w:rFonts w:ascii="Arial" w:hAnsi="Arial" w:cs="Arial"/>
          <w:i/>
        </w:rPr>
        <w:tab/>
      </w:r>
      <w:r w:rsidR="0029160E">
        <w:rPr>
          <w:rFonts w:ascii="Arial" w:hAnsi="Arial" w:cs="Arial"/>
          <w:i/>
        </w:rPr>
        <w:tab/>
      </w:r>
      <w:r w:rsidR="0029160E">
        <w:rPr>
          <w:rFonts w:ascii="Arial" w:hAnsi="Arial" w:cs="Arial"/>
          <w:i/>
        </w:rPr>
        <w:tab/>
        <w:t>202</w:t>
      </w:r>
      <w:r w:rsidR="00B70361">
        <w:rPr>
          <w:rFonts w:ascii="Arial" w:hAnsi="Arial" w:cs="Arial"/>
          <w:i/>
        </w:rPr>
        <w:t>1</w:t>
      </w:r>
    </w:p>
    <w:tbl>
      <w:tblPr>
        <w:tblStyle w:val="TableGrid"/>
        <w:tblW w:w="10328" w:type="dxa"/>
        <w:tblLook w:val="04A0" w:firstRow="1" w:lastRow="0" w:firstColumn="1" w:lastColumn="0" w:noHBand="0" w:noVBand="1"/>
      </w:tblPr>
      <w:tblGrid>
        <w:gridCol w:w="3549"/>
        <w:gridCol w:w="599"/>
        <w:gridCol w:w="777"/>
        <w:gridCol w:w="785"/>
        <w:gridCol w:w="848"/>
        <w:gridCol w:w="1070"/>
        <w:gridCol w:w="892"/>
        <w:gridCol w:w="880"/>
        <w:gridCol w:w="928"/>
      </w:tblGrid>
      <w:tr w:rsidR="0028385E" w:rsidRPr="009264C4" w14:paraId="3BC6B5A3" w14:textId="77777777" w:rsidTr="00675C2A">
        <w:tc>
          <w:tcPr>
            <w:tcW w:w="3591" w:type="dxa"/>
          </w:tcPr>
          <w:p w14:paraId="04B1A850" w14:textId="77777777" w:rsidR="0028385E" w:rsidRPr="009264C4" w:rsidRDefault="0028385E" w:rsidP="00675C2A">
            <w:pPr>
              <w:jc w:val="center"/>
              <w:rPr>
                <w:rFonts w:ascii="Arial" w:hAnsi="Arial" w:cs="Arial"/>
                <w:b/>
                <w:i/>
                <w:sz w:val="28"/>
                <w:szCs w:val="28"/>
                <w:u w:val="single"/>
              </w:rPr>
            </w:pPr>
            <w:r w:rsidRPr="009264C4">
              <w:rPr>
                <w:rFonts w:ascii="Arial" w:hAnsi="Arial" w:cs="Arial"/>
                <w:b/>
                <w:i/>
                <w:sz w:val="28"/>
                <w:szCs w:val="28"/>
                <w:u w:val="single"/>
              </w:rPr>
              <w:t>Criminal Offense</w:t>
            </w:r>
          </w:p>
        </w:tc>
        <w:tc>
          <w:tcPr>
            <w:tcW w:w="599" w:type="dxa"/>
          </w:tcPr>
          <w:p w14:paraId="2E92C175" w14:textId="77777777" w:rsidR="0028385E" w:rsidRPr="00752DEB" w:rsidRDefault="0028385E" w:rsidP="00675C2A">
            <w:pPr>
              <w:jc w:val="center"/>
              <w:rPr>
                <w:rFonts w:ascii="Arial" w:hAnsi="Arial" w:cs="Arial"/>
                <w:b/>
                <w:i/>
                <w:sz w:val="16"/>
                <w:szCs w:val="16"/>
                <w:u w:val="single"/>
              </w:rPr>
            </w:pPr>
            <w:r w:rsidRPr="00752DEB">
              <w:rPr>
                <w:rFonts w:ascii="Arial" w:hAnsi="Arial" w:cs="Arial"/>
                <w:b/>
                <w:i/>
                <w:sz w:val="16"/>
                <w:szCs w:val="16"/>
                <w:u w:val="single"/>
              </w:rPr>
              <w:t>Race</w:t>
            </w:r>
          </w:p>
        </w:tc>
        <w:tc>
          <w:tcPr>
            <w:tcW w:w="777" w:type="dxa"/>
          </w:tcPr>
          <w:p w14:paraId="4F14686A" w14:textId="77777777" w:rsidR="0028385E" w:rsidRPr="00752DEB" w:rsidRDefault="0028385E" w:rsidP="00675C2A">
            <w:pPr>
              <w:jc w:val="center"/>
              <w:rPr>
                <w:rFonts w:ascii="Arial" w:hAnsi="Arial" w:cs="Arial"/>
                <w:b/>
                <w:i/>
                <w:sz w:val="16"/>
                <w:szCs w:val="16"/>
                <w:u w:val="single"/>
              </w:rPr>
            </w:pPr>
            <w:r w:rsidRPr="00752DEB">
              <w:rPr>
                <w:rFonts w:ascii="Arial" w:hAnsi="Arial" w:cs="Arial"/>
                <w:b/>
                <w:i/>
                <w:sz w:val="16"/>
                <w:szCs w:val="16"/>
                <w:u w:val="single"/>
              </w:rPr>
              <w:t>Gender</w:t>
            </w:r>
          </w:p>
        </w:tc>
        <w:tc>
          <w:tcPr>
            <w:tcW w:w="785" w:type="dxa"/>
          </w:tcPr>
          <w:p w14:paraId="5CF68C36" w14:textId="77777777" w:rsidR="0028385E" w:rsidRPr="00752DEB" w:rsidRDefault="0028385E" w:rsidP="00675C2A">
            <w:pPr>
              <w:jc w:val="center"/>
              <w:rPr>
                <w:rFonts w:ascii="Arial" w:hAnsi="Arial" w:cs="Arial"/>
                <w:b/>
                <w:i/>
                <w:sz w:val="16"/>
                <w:szCs w:val="16"/>
                <w:u w:val="single"/>
              </w:rPr>
            </w:pPr>
            <w:r w:rsidRPr="00752DEB">
              <w:rPr>
                <w:rFonts w:ascii="Arial" w:hAnsi="Arial" w:cs="Arial"/>
                <w:b/>
                <w:i/>
                <w:sz w:val="16"/>
                <w:szCs w:val="16"/>
                <w:u w:val="single"/>
              </w:rPr>
              <w:t>Gender Identity</w:t>
            </w:r>
          </w:p>
        </w:tc>
        <w:tc>
          <w:tcPr>
            <w:tcW w:w="848" w:type="dxa"/>
          </w:tcPr>
          <w:p w14:paraId="796DEE6C" w14:textId="77777777" w:rsidR="0028385E" w:rsidRPr="00752DEB" w:rsidRDefault="0028385E" w:rsidP="00675C2A">
            <w:pPr>
              <w:jc w:val="center"/>
              <w:rPr>
                <w:rFonts w:ascii="Arial" w:hAnsi="Arial" w:cs="Arial"/>
                <w:b/>
                <w:i/>
                <w:sz w:val="16"/>
                <w:szCs w:val="16"/>
                <w:u w:val="single"/>
              </w:rPr>
            </w:pPr>
            <w:r w:rsidRPr="00752DEB">
              <w:rPr>
                <w:rFonts w:ascii="Arial" w:hAnsi="Arial" w:cs="Arial"/>
                <w:b/>
                <w:i/>
                <w:sz w:val="16"/>
                <w:szCs w:val="16"/>
                <w:u w:val="single"/>
              </w:rPr>
              <w:t>Religion</w:t>
            </w:r>
          </w:p>
        </w:tc>
        <w:tc>
          <w:tcPr>
            <w:tcW w:w="1070" w:type="dxa"/>
          </w:tcPr>
          <w:p w14:paraId="09609A47" w14:textId="77777777" w:rsidR="0028385E" w:rsidRPr="00752DEB" w:rsidRDefault="0028385E" w:rsidP="00675C2A">
            <w:pPr>
              <w:jc w:val="center"/>
              <w:rPr>
                <w:rFonts w:ascii="Arial" w:hAnsi="Arial" w:cs="Arial"/>
                <w:b/>
                <w:i/>
                <w:sz w:val="16"/>
                <w:szCs w:val="16"/>
                <w:u w:val="single"/>
              </w:rPr>
            </w:pPr>
            <w:r w:rsidRPr="00752DEB">
              <w:rPr>
                <w:rFonts w:ascii="Arial" w:hAnsi="Arial" w:cs="Arial"/>
                <w:b/>
                <w:i/>
                <w:sz w:val="16"/>
                <w:szCs w:val="16"/>
                <w:u w:val="single"/>
              </w:rPr>
              <w:t>Sexual Orientation</w:t>
            </w:r>
          </w:p>
        </w:tc>
        <w:tc>
          <w:tcPr>
            <w:tcW w:w="892" w:type="dxa"/>
          </w:tcPr>
          <w:p w14:paraId="5A0B3EC7" w14:textId="77777777" w:rsidR="0028385E" w:rsidRPr="00752DEB" w:rsidRDefault="0028385E" w:rsidP="00675C2A">
            <w:pPr>
              <w:jc w:val="center"/>
              <w:rPr>
                <w:rFonts w:ascii="Arial" w:hAnsi="Arial" w:cs="Arial"/>
                <w:b/>
                <w:i/>
                <w:sz w:val="16"/>
                <w:szCs w:val="16"/>
                <w:u w:val="single"/>
              </w:rPr>
            </w:pPr>
            <w:r>
              <w:rPr>
                <w:rFonts w:ascii="Arial" w:hAnsi="Arial" w:cs="Arial"/>
                <w:b/>
                <w:i/>
                <w:sz w:val="16"/>
                <w:szCs w:val="16"/>
                <w:u w:val="single"/>
              </w:rPr>
              <w:t>Ethnicity</w:t>
            </w:r>
          </w:p>
        </w:tc>
        <w:tc>
          <w:tcPr>
            <w:tcW w:w="883" w:type="dxa"/>
          </w:tcPr>
          <w:p w14:paraId="7C743FD7" w14:textId="77777777" w:rsidR="0028385E" w:rsidRDefault="0028385E" w:rsidP="00675C2A">
            <w:pPr>
              <w:jc w:val="center"/>
              <w:rPr>
                <w:rFonts w:ascii="Arial" w:hAnsi="Arial" w:cs="Arial"/>
                <w:b/>
                <w:i/>
                <w:sz w:val="16"/>
                <w:szCs w:val="16"/>
                <w:u w:val="single"/>
              </w:rPr>
            </w:pPr>
            <w:r>
              <w:rPr>
                <w:rFonts w:ascii="Arial" w:hAnsi="Arial" w:cs="Arial"/>
                <w:b/>
                <w:i/>
                <w:sz w:val="16"/>
                <w:szCs w:val="16"/>
                <w:u w:val="single"/>
              </w:rPr>
              <w:t>National Origin</w:t>
            </w:r>
          </w:p>
        </w:tc>
        <w:tc>
          <w:tcPr>
            <w:tcW w:w="883" w:type="dxa"/>
          </w:tcPr>
          <w:p w14:paraId="12C21C5C" w14:textId="77777777" w:rsidR="0028385E" w:rsidRDefault="0028385E" w:rsidP="00675C2A">
            <w:pPr>
              <w:jc w:val="center"/>
              <w:rPr>
                <w:rFonts w:ascii="Arial" w:hAnsi="Arial" w:cs="Arial"/>
                <w:b/>
                <w:i/>
                <w:sz w:val="16"/>
                <w:szCs w:val="16"/>
                <w:u w:val="single"/>
              </w:rPr>
            </w:pPr>
            <w:r>
              <w:rPr>
                <w:rFonts w:ascii="Arial" w:hAnsi="Arial" w:cs="Arial"/>
                <w:b/>
                <w:i/>
                <w:sz w:val="16"/>
                <w:szCs w:val="16"/>
                <w:u w:val="single"/>
              </w:rPr>
              <w:t>Disability</w:t>
            </w:r>
          </w:p>
        </w:tc>
      </w:tr>
      <w:tr w:rsidR="0028385E" w14:paraId="2E19FE38" w14:textId="77777777" w:rsidTr="00675C2A">
        <w:tc>
          <w:tcPr>
            <w:tcW w:w="3591" w:type="dxa"/>
          </w:tcPr>
          <w:p w14:paraId="5132FB3E" w14:textId="77777777" w:rsidR="0028385E" w:rsidRPr="00752DEB" w:rsidRDefault="0028385E" w:rsidP="00675C2A">
            <w:pPr>
              <w:rPr>
                <w:rFonts w:ascii="Arial" w:hAnsi="Arial" w:cs="Arial"/>
                <w:sz w:val="20"/>
              </w:rPr>
            </w:pPr>
            <w:r w:rsidRPr="00752DEB">
              <w:rPr>
                <w:rFonts w:ascii="Arial" w:hAnsi="Arial" w:cs="Arial"/>
                <w:sz w:val="20"/>
              </w:rPr>
              <w:t>Murder/Non-negligent manslaughter</w:t>
            </w:r>
          </w:p>
        </w:tc>
        <w:tc>
          <w:tcPr>
            <w:tcW w:w="599" w:type="dxa"/>
          </w:tcPr>
          <w:p w14:paraId="2BDD48E0" w14:textId="77777777" w:rsidR="0028385E" w:rsidRDefault="0028385E" w:rsidP="00675C2A">
            <w:pPr>
              <w:jc w:val="center"/>
              <w:rPr>
                <w:rFonts w:ascii="Arial" w:hAnsi="Arial" w:cs="Arial"/>
              </w:rPr>
            </w:pPr>
            <w:r>
              <w:rPr>
                <w:rFonts w:ascii="Arial" w:hAnsi="Arial" w:cs="Arial"/>
              </w:rPr>
              <w:t>0</w:t>
            </w:r>
          </w:p>
        </w:tc>
        <w:tc>
          <w:tcPr>
            <w:tcW w:w="777" w:type="dxa"/>
          </w:tcPr>
          <w:p w14:paraId="63417A90" w14:textId="77777777" w:rsidR="0028385E" w:rsidRDefault="0028385E" w:rsidP="00675C2A">
            <w:pPr>
              <w:jc w:val="center"/>
              <w:rPr>
                <w:rFonts w:ascii="Arial" w:hAnsi="Arial" w:cs="Arial"/>
              </w:rPr>
            </w:pPr>
            <w:r>
              <w:rPr>
                <w:rFonts w:ascii="Arial" w:hAnsi="Arial" w:cs="Arial"/>
              </w:rPr>
              <w:t>0</w:t>
            </w:r>
          </w:p>
        </w:tc>
        <w:tc>
          <w:tcPr>
            <w:tcW w:w="785" w:type="dxa"/>
          </w:tcPr>
          <w:p w14:paraId="6207C133" w14:textId="77777777" w:rsidR="0028385E" w:rsidRDefault="0028385E" w:rsidP="00675C2A">
            <w:pPr>
              <w:jc w:val="center"/>
              <w:rPr>
                <w:rFonts w:ascii="Arial" w:hAnsi="Arial" w:cs="Arial"/>
              </w:rPr>
            </w:pPr>
            <w:r>
              <w:rPr>
                <w:rFonts w:ascii="Arial" w:hAnsi="Arial" w:cs="Arial"/>
              </w:rPr>
              <w:t>0</w:t>
            </w:r>
          </w:p>
        </w:tc>
        <w:tc>
          <w:tcPr>
            <w:tcW w:w="848" w:type="dxa"/>
          </w:tcPr>
          <w:p w14:paraId="5E8BA807" w14:textId="77777777" w:rsidR="0028385E" w:rsidRDefault="0028385E" w:rsidP="00675C2A">
            <w:pPr>
              <w:jc w:val="center"/>
              <w:rPr>
                <w:rFonts w:ascii="Arial" w:hAnsi="Arial" w:cs="Arial"/>
              </w:rPr>
            </w:pPr>
            <w:r>
              <w:rPr>
                <w:rFonts w:ascii="Arial" w:hAnsi="Arial" w:cs="Arial"/>
              </w:rPr>
              <w:t>0</w:t>
            </w:r>
          </w:p>
        </w:tc>
        <w:tc>
          <w:tcPr>
            <w:tcW w:w="1070" w:type="dxa"/>
          </w:tcPr>
          <w:p w14:paraId="2EBA00F7" w14:textId="77777777" w:rsidR="0028385E" w:rsidRDefault="0028385E" w:rsidP="00675C2A">
            <w:pPr>
              <w:jc w:val="center"/>
              <w:rPr>
                <w:rFonts w:ascii="Arial" w:hAnsi="Arial" w:cs="Arial"/>
              </w:rPr>
            </w:pPr>
            <w:r>
              <w:rPr>
                <w:rFonts w:ascii="Arial" w:hAnsi="Arial" w:cs="Arial"/>
              </w:rPr>
              <w:t>0</w:t>
            </w:r>
          </w:p>
        </w:tc>
        <w:tc>
          <w:tcPr>
            <w:tcW w:w="892" w:type="dxa"/>
          </w:tcPr>
          <w:p w14:paraId="30C3D734" w14:textId="77777777" w:rsidR="0028385E" w:rsidRDefault="0028385E" w:rsidP="00675C2A">
            <w:pPr>
              <w:jc w:val="center"/>
              <w:rPr>
                <w:rFonts w:ascii="Arial" w:hAnsi="Arial" w:cs="Arial"/>
              </w:rPr>
            </w:pPr>
            <w:r>
              <w:rPr>
                <w:rFonts w:ascii="Arial" w:hAnsi="Arial" w:cs="Arial"/>
              </w:rPr>
              <w:t>0</w:t>
            </w:r>
          </w:p>
        </w:tc>
        <w:tc>
          <w:tcPr>
            <w:tcW w:w="883" w:type="dxa"/>
          </w:tcPr>
          <w:p w14:paraId="6423A6B4" w14:textId="77777777" w:rsidR="0028385E" w:rsidRDefault="0028385E" w:rsidP="00675C2A">
            <w:pPr>
              <w:jc w:val="center"/>
              <w:rPr>
                <w:rFonts w:ascii="Arial" w:hAnsi="Arial" w:cs="Arial"/>
              </w:rPr>
            </w:pPr>
            <w:r>
              <w:rPr>
                <w:rFonts w:ascii="Arial" w:hAnsi="Arial" w:cs="Arial"/>
              </w:rPr>
              <w:t>0</w:t>
            </w:r>
          </w:p>
        </w:tc>
        <w:tc>
          <w:tcPr>
            <w:tcW w:w="883" w:type="dxa"/>
          </w:tcPr>
          <w:p w14:paraId="46BF25CD" w14:textId="77777777" w:rsidR="0028385E" w:rsidRDefault="0028385E" w:rsidP="00675C2A">
            <w:pPr>
              <w:jc w:val="center"/>
              <w:rPr>
                <w:rFonts w:ascii="Arial" w:hAnsi="Arial" w:cs="Arial"/>
              </w:rPr>
            </w:pPr>
            <w:r>
              <w:rPr>
                <w:rFonts w:ascii="Arial" w:hAnsi="Arial" w:cs="Arial"/>
              </w:rPr>
              <w:t>0</w:t>
            </w:r>
          </w:p>
        </w:tc>
      </w:tr>
      <w:tr w:rsidR="0028385E" w14:paraId="379C426F" w14:textId="77777777" w:rsidTr="00675C2A">
        <w:tc>
          <w:tcPr>
            <w:tcW w:w="3591" w:type="dxa"/>
          </w:tcPr>
          <w:p w14:paraId="363A6E88" w14:textId="77777777" w:rsidR="0028385E" w:rsidRPr="00752DEB" w:rsidRDefault="0028385E" w:rsidP="00675C2A">
            <w:pPr>
              <w:rPr>
                <w:rFonts w:ascii="Arial" w:hAnsi="Arial" w:cs="Arial"/>
                <w:sz w:val="20"/>
              </w:rPr>
            </w:pPr>
            <w:r w:rsidRPr="00752DEB">
              <w:rPr>
                <w:rFonts w:ascii="Arial" w:hAnsi="Arial" w:cs="Arial"/>
                <w:sz w:val="20"/>
              </w:rPr>
              <w:t>Murder/Negligent manslaughter</w:t>
            </w:r>
          </w:p>
        </w:tc>
        <w:tc>
          <w:tcPr>
            <w:tcW w:w="599" w:type="dxa"/>
          </w:tcPr>
          <w:p w14:paraId="7AAF161E" w14:textId="77777777" w:rsidR="0028385E" w:rsidRDefault="0028385E" w:rsidP="00675C2A">
            <w:pPr>
              <w:jc w:val="center"/>
              <w:rPr>
                <w:rFonts w:ascii="Arial" w:hAnsi="Arial" w:cs="Arial"/>
              </w:rPr>
            </w:pPr>
            <w:r>
              <w:rPr>
                <w:rFonts w:ascii="Arial" w:hAnsi="Arial" w:cs="Arial"/>
              </w:rPr>
              <w:t>0</w:t>
            </w:r>
          </w:p>
        </w:tc>
        <w:tc>
          <w:tcPr>
            <w:tcW w:w="777" w:type="dxa"/>
          </w:tcPr>
          <w:p w14:paraId="29F07E60" w14:textId="77777777" w:rsidR="0028385E" w:rsidRDefault="0028385E" w:rsidP="00675C2A">
            <w:pPr>
              <w:jc w:val="center"/>
              <w:rPr>
                <w:rFonts w:ascii="Arial" w:hAnsi="Arial" w:cs="Arial"/>
              </w:rPr>
            </w:pPr>
            <w:r>
              <w:rPr>
                <w:rFonts w:ascii="Arial" w:hAnsi="Arial" w:cs="Arial"/>
              </w:rPr>
              <w:t>0</w:t>
            </w:r>
          </w:p>
        </w:tc>
        <w:tc>
          <w:tcPr>
            <w:tcW w:w="785" w:type="dxa"/>
          </w:tcPr>
          <w:p w14:paraId="0A2CFDEC" w14:textId="77777777" w:rsidR="0028385E" w:rsidRDefault="0028385E" w:rsidP="00675C2A">
            <w:pPr>
              <w:jc w:val="center"/>
              <w:rPr>
                <w:rFonts w:ascii="Arial" w:hAnsi="Arial" w:cs="Arial"/>
              </w:rPr>
            </w:pPr>
            <w:r>
              <w:rPr>
                <w:rFonts w:ascii="Arial" w:hAnsi="Arial" w:cs="Arial"/>
              </w:rPr>
              <w:t>0</w:t>
            </w:r>
          </w:p>
        </w:tc>
        <w:tc>
          <w:tcPr>
            <w:tcW w:w="848" w:type="dxa"/>
          </w:tcPr>
          <w:p w14:paraId="7B16006D" w14:textId="77777777" w:rsidR="0028385E" w:rsidRDefault="0028385E" w:rsidP="00675C2A">
            <w:pPr>
              <w:jc w:val="center"/>
              <w:rPr>
                <w:rFonts w:ascii="Arial" w:hAnsi="Arial" w:cs="Arial"/>
              </w:rPr>
            </w:pPr>
            <w:r>
              <w:rPr>
                <w:rFonts w:ascii="Arial" w:hAnsi="Arial" w:cs="Arial"/>
              </w:rPr>
              <w:t>0</w:t>
            </w:r>
          </w:p>
        </w:tc>
        <w:tc>
          <w:tcPr>
            <w:tcW w:w="1070" w:type="dxa"/>
          </w:tcPr>
          <w:p w14:paraId="161B508F" w14:textId="77777777" w:rsidR="0028385E" w:rsidRDefault="0028385E" w:rsidP="00675C2A">
            <w:pPr>
              <w:jc w:val="center"/>
              <w:rPr>
                <w:rFonts w:ascii="Arial" w:hAnsi="Arial" w:cs="Arial"/>
              </w:rPr>
            </w:pPr>
            <w:r>
              <w:rPr>
                <w:rFonts w:ascii="Arial" w:hAnsi="Arial" w:cs="Arial"/>
              </w:rPr>
              <w:t>0</w:t>
            </w:r>
          </w:p>
        </w:tc>
        <w:tc>
          <w:tcPr>
            <w:tcW w:w="892" w:type="dxa"/>
          </w:tcPr>
          <w:p w14:paraId="30EE3446" w14:textId="77777777" w:rsidR="0028385E" w:rsidRDefault="0028385E" w:rsidP="00675C2A">
            <w:pPr>
              <w:jc w:val="center"/>
              <w:rPr>
                <w:rFonts w:ascii="Arial" w:hAnsi="Arial" w:cs="Arial"/>
              </w:rPr>
            </w:pPr>
            <w:r>
              <w:rPr>
                <w:rFonts w:ascii="Arial" w:hAnsi="Arial" w:cs="Arial"/>
              </w:rPr>
              <w:t>0</w:t>
            </w:r>
          </w:p>
        </w:tc>
        <w:tc>
          <w:tcPr>
            <w:tcW w:w="883" w:type="dxa"/>
          </w:tcPr>
          <w:p w14:paraId="3D582F5B" w14:textId="77777777" w:rsidR="0028385E" w:rsidRDefault="0028385E" w:rsidP="00675C2A">
            <w:pPr>
              <w:jc w:val="center"/>
              <w:rPr>
                <w:rFonts w:ascii="Arial" w:hAnsi="Arial" w:cs="Arial"/>
              </w:rPr>
            </w:pPr>
            <w:r>
              <w:rPr>
                <w:rFonts w:ascii="Arial" w:hAnsi="Arial" w:cs="Arial"/>
              </w:rPr>
              <w:t>0</w:t>
            </w:r>
          </w:p>
        </w:tc>
        <w:tc>
          <w:tcPr>
            <w:tcW w:w="883" w:type="dxa"/>
          </w:tcPr>
          <w:p w14:paraId="7B1D8C4C" w14:textId="77777777" w:rsidR="0028385E" w:rsidRDefault="0028385E" w:rsidP="00675C2A">
            <w:pPr>
              <w:jc w:val="center"/>
              <w:rPr>
                <w:rFonts w:ascii="Arial" w:hAnsi="Arial" w:cs="Arial"/>
              </w:rPr>
            </w:pPr>
            <w:r>
              <w:rPr>
                <w:rFonts w:ascii="Arial" w:hAnsi="Arial" w:cs="Arial"/>
              </w:rPr>
              <w:t>0</w:t>
            </w:r>
          </w:p>
        </w:tc>
      </w:tr>
      <w:tr w:rsidR="0028385E" w14:paraId="3ED3BAED" w14:textId="77777777" w:rsidTr="00675C2A">
        <w:tc>
          <w:tcPr>
            <w:tcW w:w="3591" w:type="dxa"/>
          </w:tcPr>
          <w:p w14:paraId="00AD7BDD" w14:textId="77777777" w:rsidR="0028385E" w:rsidRPr="00752DEB" w:rsidRDefault="0028385E" w:rsidP="00675C2A">
            <w:pPr>
              <w:rPr>
                <w:rFonts w:ascii="Arial" w:hAnsi="Arial" w:cs="Arial"/>
                <w:sz w:val="20"/>
              </w:rPr>
            </w:pPr>
            <w:r w:rsidRPr="00752DEB">
              <w:rPr>
                <w:rFonts w:ascii="Arial" w:hAnsi="Arial" w:cs="Arial"/>
                <w:sz w:val="20"/>
              </w:rPr>
              <w:t>Sexual Offense – Forcible</w:t>
            </w:r>
          </w:p>
        </w:tc>
        <w:tc>
          <w:tcPr>
            <w:tcW w:w="599" w:type="dxa"/>
          </w:tcPr>
          <w:p w14:paraId="1A75711A" w14:textId="77777777" w:rsidR="0028385E" w:rsidRDefault="0028385E" w:rsidP="00675C2A">
            <w:pPr>
              <w:jc w:val="center"/>
              <w:rPr>
                <w:rFonts w:ascii="Arial" w:hAnsi="Arial" w:cs="Arial"/>
              </w:rPr>
            </w:pPr>
            <w:r>
              <w:rPr>
                <w:rFonts w:ascii="Arial" w:hAnsi="Arial" w:cs="Arial"/>
              </w:rPr>
              <w:t>0</w:t>
            </w:r>
          </w:p>
        </w:tc>
        <w:tc>
          <w:tcPr>
            <w:tcW w:w="777" w:type="dxa"/>
          </w:tcPr>
          <w:p w14:paraId="2680C58B" w14:textId="77777777" w:rsidR="0028385E" w:rsidRDefault="0028385E" w:rsidP="00675C2A">
            <w:pPr>
              <w:jc w:val="center"/>
              <w:rPr>
                <w:rFonts w:ascii="Arial" w:hAnsi="Arial" w:cs="Arial"/>
              </w:rPr>
            </w:pPr>
            <w:r>
              <w:rPr>
                <w:rFonts w:ascii="Arial" w:hAnsi="Arial" w:cs="Arial"/>
              </w:rPr>
              <w:t>0</w:t>
            </w:r>
          </w:p>
        </w:tc>
        <w:tc>
          <w:tcPr>
            <w:tcW w:w="785" w:type="dxa"/>
          </w:tcPr>
          <w:p w14:paraId="35273555" w14:textId="77777777" w:rsidR="0028385E" w:rsidRDefault="0028385E" w:rsidP="00675C2A">
            <w:pPr>
              <w:jc w:val="center"/>
              <w:rPr>
                <w:rFonts w:ascii="Arial" w:hAnsi="Arial" w:cs="Arial"/>
              </w:rPr>
            </w:pPr>
            <w:r>
              <w:rPr>
                <w:rFonts w:ascii="Arial" w:hAnsi="Arial" w:cs="Arial"/>
              </w:rPr>
              <w:t>0</w:t>
            </w:r>
          </w:p>
        </w:tc>
        <w:tc>
          <w:tcPr>
            <w:tcW w:w="848" w:type="dxa"/>
          </w:tcPr>
          <w:p w14:paraId="3C35D92E" w14:textId="77777777" w:rsidR="0028385E" w:rsidRDefault="0028385E" w:rsidP="00675C2A">
            <w:pPr>
              <w:jc w:val="center"/>
              <w:rPr>
                <w:rFonts w:ascii="Arial" w:hAnsi="Arial" w:cs="Arial"/>
              </w:rPr>
            </w:pPr>
            <w:r>
              <w:rPr>
                <w:rFonts w:ascii="Arial" w:hAnsi="Arial" w:cs="Arial"/>
              </w:rPr>
              <w:t>0</w:t>
            </w:r>
          </w:p>
        </w:tc>
        <w:tc>
          <w:tcPr>
            <w:tcW w:w="1070" w:type="dxa"/>
          </w:tcPr>
          <w:p w14:paraId="78D98CFE" w14:textId="77777777" w:rsidR="0028385E" w:rsidRDefault="0028385E" w:rsidP="00675C2A">
            <w:pPr>
              <w:jc w:val="center"/>
              <w:rPr>
                <w:rFonts w:ascii="Arial" w:hAnsi="Arial" w:cs="Arial"/>
              </w:rPr>
            </w:pPr>
            <w:r>
              <w:rPr>
                <w:rFonts w:ascii="Arial" w:hAnsi="Arial" w:cs="Arial"/>
              </w:rPr>
              <w:t>0</w:t>
            </w:r>
          </w:p>
        </w:tc>
        <w:tc>
          <w:tcPr>
            <w:tcW w:w="892" w:type="dxa"/>
          </w:tcPr>
          <w:p w14:paraId="4D02D52C" w14:textId="77777777" w:rsidR="0028385E" w:rsidRDefault="0028385E" w:rsidP="00675C2A">
            <w:pPr>
              <w:jc w:val="center"/>
              <w:rPr>
                <w:rFonts w:ascii="Arial" w:hAnsi="Arial" w:cs="Arial"/>
              </w:rPr>
            </w:pPr>
            <w:r>
              <w:rPr>
                <w:rFonts w:ascii="Arial" w:hAnsi="Arial" w:cs="Arial"/>
              </w:rPr>
              <w:t>0</w:t>
            </w:r>
          </w:p>
        </w:tc>
        <w:tc>
          <w:tcPr>
            <w:tcW w:w="883" w:type="dxa"/>
          </w:tcPr>
          <w:p w14:paraId="00B8DE37" w14:textId="77777777" w:rsidR="0028385E" w:rsidRDefault="0028385E" w:rsidP="00675C2A">
            <w:pPr>
              <w:jc w:val="center"/>
              <w:rPr>
                <w:rFonts w:ascii="Arial" w:hAnsi="Arial" w:cs="Arial"/>
              </w:rPr>
            </w:pPr>
            <w:r>
              <w:rPr>
                <w:rFonts w:ascii="Arial" w:hAnsi="Arial" w:cs="Arial"/>
              </w:rPr>
              <w:t>0</w:t>
            </w:r>
          </w:p>
        </w:tc>
        <w:tc>
          <w:tcPr>
            <w:tcW w:w="883" w:type="dxa"/>
          </w:tcPr>
          <w:p w14:paraId="4F31A6AB" w14:textId="77777777" w:rsidR="0028385E" w:rsidRDefault="0028385E" w:rsidP="00675C2A">
            <w:pPr>
              <w:jc w:val="center"/>
              <w:rPr>
                <w:rFonts w:ascii="Arial" w:hAnsi="Arial" w:cs="Arial"/>
              </w:rPr>
            </w:pPr>
            <w:r>
              <w:rPr>
                <w:rFonts w:ascii="Arial" w:hAnsi="Arial" w:cs="Arial"/>
              </w:rPr>
              <w:t>0</w:t>
            </w:r>
          </w:p>
        </w:tc>
      </w:tr>
      <w:tr w:rsidR="0028385E" w14:paraId="05D58668" w14:textId="77777777" w:rsidTr="00675C2A">
        <w:tc>
          <w:tcPr>
            <w:tcW w:w="3591" w:type="dxa"/>
          </w:tcPr>
          <w:p w14:paraId="5BB6DC01" w14:textId="77777777" w:rsidR="0028385E" w:rsidRPr="00752DEB" w:rsidRDefault="0028385E" w:rsidP="00675C2A">
            <w:pPr>
              <w:pStyle w:val="ListParagraph"/>
              <w:numPr>
                <w:ilvl w:val="0"/>
                <w:numId w:val="13"/>
              </w:numPr>
              <w:rPr>
                <w:rFonts w:ascii="Arial" w:hAnsi="Arial" w:cs="Arial"/>
                <w:sz w:val="20"/>
              </w:rPr>
            </w:pPr>
            <w:r w:rsidRPr="00752DEB">
              <w:rPr>
                <w:rFonts w:ascii="Arial" w:hAnsi="Arial" w:cs="Arial"/>
                <w:sz w:val="20"/>
              </w:rPr>
              <w:t>Rape</w:t>
            </w:r>
          </w:p>
        </w:tc>
        <w:tc>
          <w:tcPr>
            <w:tcW w:w="599" w:type="dxa"/>
          </w:tcPr>
          <w:p w14:paraId="1122FE43" w14:textId="77777777" w:rsidR="0028385E" w:rsidRDefault="0028385E" w:rsidP="00675C2A">
            <w:pPr>
              <w:jc w:val="center"/>
              <w:rPr>
                <w:rFonts w:ascii="Arial" w:hAnsi="Arial" w:cs="Arial"/>
              </w:rPr>
            </w:pPr>
            <w:r>
              <w:rPr>
                <w:rFonts w:ascii="Arial" w:hAnsi="Arial" w:cs="Arial"/>
              </w:rPr>
              <w:t>0</w:t>
            </w:r>
          </w:p>
        </w:tc>
        <w:tc>
          <w:tcPr>
            <w:tcW w:w="777" w:type="dxa"/>
          </w:tcPr>
          <w:p w14:paraId="06811966" w14:textId="77777777" w:rsidR="0028385E" w:rsidRDefault="0028385E" w:rsidP="00675C2A">
            <w:pPr>
              <w:jc w:val="center"/>
              <w:rPr>
                <w:rFonts w:ascii="Arial" w:hAnsi="Arial" w:cs="Arial"/>
              </w:rPr>
            </w:pPr>
            <w:r>
              <w:rPr>
                <w:rFonts w:ascii="Arial" w:hAnsi="Arial" w:cs="Arial"/>
              </w:rPr>
              <w:t>0</w:t>
            </w:r>
          </w:p>
        </w:tc>
        <w:tc>
          <w:tcPr>
            <w:tcW w:w="785" w:type="dxa"/>
          </w:tcPr>
          <w:p w14:paraId="21B8155B" w14:textId="77777777" w:rsidR="0028385E" w:rsidRDefault="0028385E" w:rsidP="00675C2A">
            <w:pPr>
              <w:jc w:val="center"/>
              <w:rPr>
                <w:rFonts w:ascii="Arial" w:hAnsi="Arial" w:cs="Arial"/>
              </w:rPr>
            </w:pPr>
            <w:r>
              <w:rPr>
                <w:rFonts w:ascii="Arial" w:hAnsi="Arial" w:cs="Arial"/>
              </w:rPr>
              <w:t>0</w:t>
            </w:r>
          </w:p>
        </w:tc>
        <w:tc>
          <w:tcPr>
            <w:tcW w:w="848" w:type="dxa"/>
          </w:tcPr>
          <w:p w14:paraId="2E17F97C" w14:textId="77777777" w:rsidR="0028385E" w:rsidRDefault="0028385E" w:rsidP="00675C2A">
            <w:pPr>
              <w:jc w:val="center"/>
              <w:rPr>
                <w:rFonts w:ascii="Arial" w:hAnsi="Arial" w:cs="Arial"/>
              </w:rPr>
            </w:pPr>
            <w:r>
              <w:rPr>
                <w:rFonts w:ascii="Arial" w:hAnsi="Arial" w:cs="Arial"/>
              </w:rPr>
              <w:t>0</w:t>
            </w:r>
          </w:p>
        </w:tc>
        <w:tc>
          <w:tcPr>
            <w:tcW w:w="1070" w:type="dxa"/>
          </w:tcPr>
          <w:p w14:paraId="68CAD114" w14:textId="77777777" w:rsidR="0028385E" w:rsidRDefault="0028385E" w:rsidP="00675C2A">
            <w:pPr>
              <w:jc w:val="center"/>
              <w:rPr>
                <w:rFonts w:ascii="Arial" w:hAnsi="Arial" w:cs="Arial"/>
              </w:rPr>
            </w:pPr>
            <w:r>
              <w:rPr>
                <w:rFonts w:ascii="Arial" w:hAnsi="Arial" w:cs="Arial"/>
              </w:rPr>
              <w:t>0</w:t>
            </w:r>
          </w:p>
        </w:tc>
        <w:tc>
          <w:tcPr>
            <w:tcW w:w="892" w:type="dxa"/>
          </w:tcPr>
          <w:p w14:paraId="47C3CD99" w14:textId="77777777" w:rsidR="0028385E" w:rsidRDefault="0028385E" w:rsidP="00675C2A">
            <w:pPr>
              <w:jc w:val="center"/>
              <w:rPr>
                <w:rFonts w:ascii="Arial" w:hAnsi="Arial" w:cs="Arial"/>
              </w:rPr>
            </w:pPr>
            <w:r>
              <w:rPr>
                <w:rFonts w:ascii="Arial" w:hAnsi="Arial" w:cs="Arial"/>
              </w:rPr>
              <w:t>0</w:t>
            </w:r>
          </w:p>
        </w:tc>
        <w:tc>
          <w:tcPr>
            <w:tcW w:w="883" w:type="dxa"/>
          </w:tcPr>
          <w:p w14:paraId="3DB33E8C" w14:textId="77777777" w:rsidR="0028385E" w:rsidRDefault="0028385E" w:rsidP="00675C2A">
            <w:pPr>
              <w:jc w:val="center"/>
              <w:rPr>
                <w:rFonts w:ascii="Arial" w:hAnsi="Arial" w:cs="Arial"/>
              </w:rPr>
            </w:pPr>
            <w:r>
              <w:rPr>
                <w:rFonts w:ascii="Arial" w:hAnsi="Arial" w:cs="Arial"/>
              </w:rPr>
              <w:t>0</w:t>
            </w:r>
          </w:p>
        </w:tc>
        <w:tc>
          <w:tcPr>
            <w:tcW w:w="883" w:type="dxa"/>
          </w:tcPr>
          <w:p w14:paraId="20736424" w14:textId="77777777" w:rsidR="0028385E" w:rsidRDefault="0028385E" w:rsidP="00675C2A">
            <w:pPr>
              <w:jc w:val="center"/>
              <w:rPr>
                <w:rFonts w:ascii="Arial" w:hAnsi="Arial" w:cs="Arial"/>
              </w:rPr>
            </w:pPr>
            <w:r>
              <w:rPr>
                <w:rFonts w:ascii="Arial" w:hAnsi="Arial" w:cs="Arial"/>
              </w:rPr>
              <w:t>0</w:t>
            </w:r>
          </w:p>
        </w:tc>
      </w:tr>
      <w:tr w:rsidR="0028385E" w14:paraId="37DFA7CA" w14:textId="77777777" w:rsidTr="00675C2A">
        <w:tc>
          <w:tcPr>
            <w:tcW w:w="3591" w:type="dxa"/>
          </w:tcPr>
          <w:p w14:paraId="6B9208A3" w14:textId="77777777" w:rsidR="0028385E" w:rsidRPr="00752DEB" w:rsidRDefault="0028385E" w:rsidP="00675C2A">
            <w:pPr>
              <w:pStyle w:val="ListParagraph"/>
              <w:numPr>
                <w:ilvl w:val="0"/>
                <w:numId w:val="13"/>
              </w:numPr>
              <w:rPr>
                <w:rFonts w:ascii="Arial" w:hAnsi="Arial" w:cs="Arial"/>
                <w:sz w:val="20"/>
              </w:rPr>
            </w:pPr>
            <w:r w:rsidRPr="00752DEB">
              <w:rPr>
                <w:rFonts w:ascii="Arial" w:hAnsi="Arial" w:cs="Arial"/>
                <w:sz w:val="20"/>
              </w:rPr>
              <w:t>Fondling</w:t>
            </w:r>
          </w:p>
        </w:tc>
        <w:tc>
          <w:tcPr>
            <w:tcW w:w="599" w:type="dxa"/>
          </w:tcPr>
          <w:p w14:paraId="5C6252A5" w14:textId="77777777" w:rsidR="0028385E" w:rsidRDefault="0028385E" w:rsidP="00675C2A">
            <w:pPr>
              <w:jc w:val="center"/>
              <w:rPr>
                <w:rFonts w:ascii="Arial" w:hAnsi="Arial" w:cs="Arial"/>
              </w:rPr>
            </w:pPr>
            <w:r>
              <w:rPr>
                <w:rFonts w:ascii="Arial" w:hAnsi="Arial" w:cs="Arial"/>
              </w:rPr>
              <w:t>0</w:t>
            </w:r>
          </w:p>
        </w:tc>
        <w:tc>
          <w:tcPr>
            <w:tcW w:w="777" w:type="dxa"/>
          </w:tcPr>
          <w:p w14:paraId="4309607A" w14:textId="77777777" w:rsidR="0028385E" w:rsidRDefault="0028385E" w:rsidP="00675C2A">
            <w:pPr>
              <w:jc w:val="center"/>
              <w:rPr>
                <w:rFonts w:ascii="Arial" w:hAnsi="Arial" w:cs="Arial"/>
              </w:rPr>
            </w:pPr>
            <w:r>
              <w:rPr>
                <w:rFonts w:ascii="Arial" w:hAnsi="Arial" w:cs="Arial"/>
              </w:rPr>
              <w:t>0</w:t>
            </w:r>
          </w:p>
        </w:tc>
        <w:tc>
          <w:tcPr>
            <w:tcW w:w="785" w:type="dxa"/>
          </w:tcPr>
          <w:p w14:paraId="59C70EAC" w14:textId="77777777" w:rsidR="0028385E" w:rsidRDefault="0028385E" w:rsidP="00675C2A">
            <w:pPr>
              <w:jc w:val="center"/>
              <w:rPr>
                <w:rFonts w:ascii="Arial" w:hAnsi="Arial" w:cs="Arial"/>
              </w:rPr>
            </w:pPr>
            <w:r>
              <w:rPr>
                <w:rFonts w:ascii="Arial" w:hAnsi="Arial" w:cs="Arial"/>
              </w:rPr>
              <w:t>0</w:t>
            </w:r>
          </w:p>
        </w:tc>
        <w:tc>
          <w:tcPr>
            <w:tcW w:w="848" w:type="dxa"/>
          </w:tcPr>
          <w:p w14:paraId="448ABAF8" w14:textId="77777777" w:rsidR="0028385E" w:rsidRDefault="0028385E" w:rsidP="00675C2A">
            <w:pPr>
              <w:jc w:val="center"/>
              <w:rPr>
                <w:rFonts w:ascii="Arial" w:hAnsi="Arial" w:cs="Arial"/>
              </w:rPr>
            </w:pPr>
            <w:r>
              <w:rPr>
                <w:rFonts w:ascii="Arial" w:hAnsi="Arial" w:cs="Arial"/>
              </w:rPr>
              <w:t>0</w:t>
            </w:r>
          </w:p>
        </w:tc>
        <w:tc>
          <w:tcPr>
            <w:tcW w:w="1070" w:type="dxa"/>
          </w:tcPr>
          <w:p w14:paraId="193397CF" w14:textId="77777777" w:rsidR="0028385E" w:rsidRDefault="0028385E" w:rsidP="00675C2A">
            <w:pPr>
              <w:jc w:val="center"/>
              <w:rPr>
                <w:rFonts w:ascii="Arial" w:hAnsi="Arial" w:cs="Arial"/>
              </w:rPr>
            </w:pPr>
            <w:r>
              <w:rPr>
                <w:rFonts w:ascii="Arial" w:hAnsi="Arial" w:cs="Arial"/>
              </w:rPr>
              <w:t>0</w:t>
            </w:r>
          </w:p>
        </w:tc>
        <w:tc>
          <w:tcPr>
            <w:tcW w:w="892" w:type="dxa"/>
          </w:tcPr>
          <w:p w14:paraId="6B53A043" w14:textId="77777777" w:rsidR="0028385E" w:rsidRDefault="0028385E" w:rsidP="00675C2A">
            <w:pPr>
              <w:jc w:val="center"/>
              <w:rPr>
                <w:rFonts w:ascii="Arial" w:hAnsi="Arial" w:cs="Arial"/>
              </w:rPr>
            </w:pPr>
            <w:r>
              <w:rPr>
                <w:rFonts w:ascii="Arial" w:hAnsi="Arial" w:cs="Arial"/>
              </w:rPr>
              <w:t>0</w:t>
            </w:r>
          </w:p>
        </w:tc>
        <w:tc>
          <w:tcPr>
            <w:tcW w:w="883" w:type="dxa"/>
          </w:tcPr>
          <w:p w14:paraId="02380FCC" w14:textId="77777777" w:rsidR="0028385E" w:rsidRDefault="0028385E" w:rsidP="00675C2A">
            <w:pPr>
              <w:jc w:val="center"/>
              <w:rPr>
                <w:rFonts w:ascii="Arial" w:hAnsi="Arial" w:cs="Arial"/>
              </w:rPr>
            </w:pPr>
            <w:r>
              <w:rPr>
                <w:rFonts w:ascii="Arial" w:hAnsi="Arial" w:cs="Arial"/>
              </w:rPr>
              <w:t>0</w:t>
            </w:r>
          </w:p>
        </w:tc>
        <w:tc>
          <w:tcPr>
            <w:tcW w:w="883" w:type="dxa"/>
          </w:tcPr>
          <w:p w14:paraId="3BC2B67D" w14:textId="77777777" w:rsidR="0028385E" w:rsidRDefault="0028385E" w:rsidP="00675C2A">
            <w:pPr>
              <w:jc w:val="center"/>
              <w:rPr>
                <w:rFonts w:ascii="Arial" w:hAnsi="Arial" w:cs="Arial"/>
              </w:rPr>
            </w:pPr>
            <w:r>
              <w:rPr>
                <w:rFonts w:ascii="Arial" w:hAnsi="Arial" w:cs="Arial"/>
              </w:rPr>
              <w:t>0</w:t>
            </w:r>
          </w:p>
        </w:tc>
      </w:tr>
      <w:tr w:rsidR="0028385E" w14:paraId="55991468" w14:textId="77777777" w:rsidTr="00675C2A">
        <w:tc>
          <w:tcPr>
            <w:tcW w:w="3591" w:type="dxa"/>
          </w:tcPr>
          <w:p w14:paraId="1A34BAB7" w14:textId="77777777" w:rsidR="0028385E" w:rsidRPr="00752DEB" w:rsidRDefault="0028385E" w:rsidP="00675C2A">
            <w:pPr>
              <w:rPr>
                <w:rFonts w:ascii="Arial" w:hAnsi="Arial" w:cs="Arial"/>
                <w:sz w:val="20"/>
              </w:rPr>
            </w:pPr>
            <w:r w:rsidRPr="00752DEB">
              <w:rPr>
                <w:rFonts w:ascii="Arial" w:hAnsi="Arial" w:cs="Arial"/>
                <w:sz w:val="20"/>
              </w:rPr>
              <w:t>Sexual Offense – Non-forcible</w:t>
            </w:r>
          </w:p>
        </w:tc>
        <w:tc>
          <w:tcPr>
            <w:tcW w:w="599" w:type="dxa"/>
          </w:tcPr>
          <w:p w14:paraId="73EBB925" w14:textId="77777777" w:rsidR="0028385E" w:rsidRDefault="0028385E" w:rsidP="00675C2A">
            <w:pPr>
              <w:jc w:val="center"/>
              <w:rPr>
                <w:rFonts w:ascii="Arial" w:hAnsi="Arial" w:cs="Arial"/>
              </w:rPr>
            </w:pPr>
            <w:r>
              <w:rPr>
                <w:rFonts w:ascii="Arial" w:hAnsi="Arial" w:cs="Arial"/>
              </w:rPr>
              <w:t>0</w:t>
            </w:r>
          </w:p>
        </w:tc>
        <w:tc>
          <w:tcPr>
            <w:tcW w:w="777" w:type="dxa"/>
          </w:tcPr>
          <w:p w14:paraId="352AC943" w14:textId="77777777" w:rsidR="0028385E" w:rsidRDefault="0028385E" w:rsidP="00675C2A">
            <w:pPr>
              <w:jc w:val="center"/>
              <w:rPr>
                <w:rFonts w:ascii="Arial" w:hAnsi="Arial" w:cs="Arial"/>
              </w:rPr>
            </w:pPr>
            <w:r>
              <w:rPr>
                <w:rFonts w:ascii="Arial" w:hAnsi="Arial" w:cs="Arial"/>
              </w:rPr>
              <w:t>0</w:t>
            </w:r>
          </w:p>
        </w:tc>
        <w:tc>
          <w:tcPr>
            <w:tcW w:w="785" w:type="dxa"/>
          </w:tcPr>
          <w:p w14:paraId="4577DCE4" w14:textId="77777777" w:rsidR="0028385E" w:rsidRDefault="0028385E" w:rsidP="00675C2A">
            <w:pPr>
              <w:jc w:val="center"/>
              <w:rPr>
                <w:rFonts w:ascii="Arial" w:hAnsi="Arial" w:cs="Arial"/>
              </w:rPr>
            </w:pPr>
            <w:r>
              <w:rPr>
                <w:rFonts w:ascii="Arial" w:hAnsi="Arial" w:cs="Arial"/>
              </w:rPr>
              <w:t>0</w:t>
            </w:r>
          </w:p>
        </w:tc>
        <w:tc>
          <w:tcPr>
            <w:tcW w:w="848" w:type="dxa"/>
          </w:tcPr>
          <w:p w14:paraId="2261F098" w14:textId="77777777" w:rsidR="0028385E" w:rsidRDefault="0028385E" w:rsidP="00675C2A">
            <w:pPr>
              <w:jc w:val="center"/>
              <w:rPr>
                <w:rFonts w:ascii="Arial" w:hAnsi="Arial" w:cs="Arial"/>
              </w:rPr>
            </w:pPr>
            <w:r>
              <w:rPr>
                <w:rFonts w:ascii="Arial" w:hAnsi="Arial" w:cs="Arial"/>
              </w:rPr>
              <w:t>0</w:t>
            </w:r>
          </w:p>
        </w:tc>
        <w:tc>
          <w:tcPr>
            <w:tcW w:w="1070" w:type="dxa"/>
          </w:tcPr>
          <w:p w14:paraId="2257C1ED" w14:textId="77777777" w:rsidR="0028385E" w:rsidRDefault="0028385E" w:rsidP="00675C2A">
            <w:pPr>
              <w:jc w:val="center"/>
              <w:rPr>
                <w:rFonts w:ascii="Arial" w:hAnsi="Arial" w:cs="Arial"/>
              </w:rPr>
            </w:pPr>
            <w:r>
              <w:rPr>
                <w:rFonts w:ascii="Arial" w:hAnsi="Arial" w:cs="Arial"/>
              </w:rPr>
              <w:t>0</w:t>
            </w:r>
          </w:p>
        </w:tc>
        <w:tc>
          <w:tcPr>
            <w:tcW w:w="892" w:type="dxa"/>
          </w:tcPr>
          <w:p w14:paraId="1BB7583F" w14:textId="77777777" w:rsidR="0028385E" w:rsidRDefault="0028385E" w:rsidP="00675C2A">
            <w:pPr>
              <w:jc w:val="center"/>
              <w:rPr>
                <w:rFonts w:ascii="Arial" w:hAnsi="Arial" w:cs="Arial"/>
              </w:rPr>
            </w:pPr>
            <w:r>
              <w:rPr>
                <w:rFonts w:ascii="Arial" w:hAnsi="Arial" w:cs="Arial"/>
              </w:rPr>
              <w:t>0</w:t>
            </w:r>
          </w:p>
        </w:tc>
        <w:tc>
          <w:tcPr>
            <w:tcW w:w="883" w:type="dxa"/>
          </w:tcPr>
          <w:p w14:paraId="63C136BC" w14:textId="77777777" w:rsidR="0028385E" w:rsidRDefault="0028385E" w:rsidP="00675C2A">
            <w:pPr>
              <w:jc w:val="center"/>
              <w:rPr>
                <w:rFonts w:ascii="Arial" w:hAnsi="Arial" w:cs="Arial"/>
              </w:rPr>
            </w:pPr>
            <w:r>
              <w:rPr>
                <w:rFonts w:ascii="Arial" w:hAnsi="Arial" w:cs="Arial"/>
              </w:rPr>
              <w:t>0</w:t>
            </w:r>
          </w:p>
        </w:tc>
        <w:tc>
          <w:tcPr>
            <w:tcW w:w="883" w:type="dxa"/>
          </w:tcPr>
          <w:p w14:paraId="065DBFF0" w14:textId="77777777" w:rsidR="0028385E" w:rsidRDefault="0028385E" w:rsidP="00675C2A">
            <w:pPr>
              <w:jc w:val="center"/>
              <w:rPr>
                <w:rFonts w:ascii="Arial" w:hAnsi="Arial" w:cs="Arial"/>
              </w:rPr>
            </w:pPr>
            <w:r>
              <w:rPr>
                <w:rFonts w:ascii="Arial" w:hAnsi="Arial" w:cs="Arial"/>
              </w:rPr>
              <w:t>0</w:t>
            </w:r>
          </w:p>
        </w:tc>
      </w:tr>
      <w:tr w:rsidR="0028385E" w14:paraId="073BC0DB" w14:textId="77777777" w:rsidTr="00675C2A">
        <w:tc>
          <w:tcPr>
            <w:tcW w:w="3591" w:type="dxa"/>
          </w:tcPr>
          <w:p w14:paraId="6CB0B8CA" w14:textId="77777777" w:rsidR="0028385E" w:rsidRPr="00752DEB" w:rsidRDefault="0028385E" w:rsidP="00675C2A">
            <w:pPr>
              <w:pStyle w:val="ListParagraph"/>
              <w:numPr>
                <w:ilvl w:val="0"/>
                <w:numId w:val="14"/>
              </w:numPr>
              <w:rPr>
                <w:rFonts w:ascii="Arial" w:hAnsi="Arial" w:cs="Arial"/>
                <w:sz w:val="20"/>
              </w:rPr>
            </w:pPr>
            <w:r w:rsidRPr="00752DEB">
              <w:rPr>
                <w:rFonts w:ascii="Arial" w:hAnsi="Arial" w:cs="Arial"/>
                <w:sz w:val="20"/>
              </w:rPr>
              <w:t>Incest</w:t>
            </w:r>
          </w:p>
        </w:tc>
        <w:tc>
          <w:tcPr>
            <w:tcW w:w="599" w:type="dxa"/>
          </w:tcPr>
          <w:p w14:paraId="52AE0382" w14:textId="77777777" w:rsidR="0028385E" w:rsidRDefault="0028385E" w:rsidP="00675C2A">
            <w:pPr>
              <w:jc w:val="center"/>
              <w:rPr>
                <w:rFonts w:ascii="Arial" w:hAnsi="Arial" w:cs="Arial"/>
              </w:rPr>
            </w:pPr>
            <w:r>
              <w:rPr>
                <w:rFonts w:ascii="Arial" w:hAnsi="Arial" w:cs="Arial"/>
              </w:rPr>
              <w:t>0</w:t>
            </w:r>
          </w:p>
        </w:tc>
        <w:tc>
          <w:tcPr>
            <w:tcW w:w="777" w:type="dxa"/>
          </w:tcPr>
          <w:p w14:paraId="78C9823E" w14:textId="77777777" w:rsidR="0028385E" w:rsidRDefault="0028385E" w:rsidP="00675C2A">
            <w:pPr>
              <w:jc w:val="center"/>
              <w:rPr>
                <w:rFonts w:ascii="Arial" w:hAnsi="Arial" w:cs="Arial"/>
              </w:rPr>
            </w:pPr>
            <w:r>
              <w:rPr>
                <w:rFonts w:ascii="Arial" w:hAnsi="Arial" w:cs="Arial"/>
              </w:rPr>
              <w:t>0</w:t>
            </w:r>
          </w:p>
        </w:tc>
        <w:tc>
          <w:tcPr>
            <w:tcW w:w="785" w:type="dxa"/>
          </w:tcPr>
          <w:p w14:paraId="65967391" w14:textId="77777777" w:rsidR="0028385E" w:rsidRDefault="0028385E" w:rsidP="00675C2A">
            <w:pPr>
              <w:jc w:val="center"/>
              <w:rPr>
                <w:rFonts w:ascii="Arial" w:hAnsi="Arial" w:cs="Arial"/>
              </w:rPr>
            </w:pPr>
            <w:r>
              <w:rPr>
                <w:rFonts w:ascii="Arial" w:hAnsi="Arial" w:cs="Arial"/>
              </w:rPr>
              <w:t>0</w:t>
            </w:r>
          </w:p>
        </w:tc>
        <w:tc>
          <w:tcPr>
            <w:tcW w:w="848" w:type="dxa"/>
          </w:tcPr>
          <w:p w14:paraId="57DC6302" w14:textId="77777777" w:rsidR="0028385E" w:rsidRDefault="0028385E" w:rsidP="00675C2A">
            <w:pPr>
              <w:jc w:val="center"/>
              <w:rPr>
                <w:rFonts w:ascii="Arial" w:hAnsi="Arial" w:cs="Arial"/>
              </w:rPr>
            </w:pPr>
            <w:r>
              <w:rPr>
                <w:rFonts w:ascii="Arial" w:hAnsi="Arial" w:cs="Arial"/>
              </w:rPr>
              <w:t>0</w:t>
            </w:r>
          </w:p>
        </w:tc>
        <w:tc>
          <w:tcPr>
            <w:tcW w:w="1070" w:type="dxa"/>
          </w:tcPr>
          <w:p w14:paraId="3CCF1BB1" w14:textId="77777777" w:rsidR="0028385E" w:rsidRDefault="0028385E" w:rsidP="00675C2A">
            <w:pPr>
              <w:jc w:val="center"/>
              <w:rPr>
                <w:rFonts w:ascii="Arial" w:hAnsi="Arial" w:cs="Arial"/>
              </w:rPr>
            </w:pPr>
            <w:r>
              <w:rPr>
                <w:rFonts w:ascii="Arial" w:hAnsi="Arial" w:cs="Arial"/>
              </w:rPr>
              <w:t>0</w:t>
            </w:r>
          </w:p>
        </w:tc>
        <w:tc>
          <w:tcPr>
            <w:tcW w:w="892" w:type="dxa"/>
          </w:tcPr>
          <w:p w14:paraId="70663894" w14:textId="77777777" w:rsidR="0028385E" w:rsidRDefault="0028385E" w:rsidP="00675C2A">
            <w:pPr>
              <w:jc w:val="center"/>
              <w:rPr>
                <w:rFonts w:ascii="Arial" w:hAnsi="Arial" w:cs="Arial"/>
              </w:rPr>
            </w:pPr>
            <w:r>
              <w:rPr>
                <w:rFonts w:ascii="Arial" w:hAnsi="Arial" w:cs="Arial"/>
              </w:rPr>
              <w:t>0</w:t>
            </w:r>
          </w:p>
        </w:tc>
        <w:tc>
          <w:tcPr>
            <w:tcW w:w="883" w:type="dxa"/>
          </w:tcPr>
          <w:p w14:paraId="1C957975" w14:textId="77777777" w:rsidR="0028385E" w:rsidRDefault="0028385E" w:rsidP="00675C2A">
            <w:pPr>
              <w:jc w:val="center"/>
              <w:rPr>
                <w:rFonts w:ascii="Arial" w:hAnsi="Arial" w:cs="Arial"/>
              </w:rPr>
            </w:pPr>
            <w:r>
              <w:rPr>
                <w:rFonts w:ascii="Arial" w:hAnsi="Arial" w:cs="Arial"/>
              </w:rPr>
              <w:t>0</w:t>
            </w:r>
          </w:p>
        </w:tc>
        <w:tc>
          <w:tcPr>
            <w:tcW w:w="883" w:type="dxa"/>
          </w:tcPr>
          <w:p w14:paraId="2D61425D" w14:textId="77777777" w:rsidR="0028385E" w:rsidRDefault="0028385E" w:rsidP="00675C2A">
            <w:pPr>
              <w:jc w:val="center"/>
              <w:rPr>
                <w:rFonts w:ascii="Arial" w:hAnsi="Arial" w:cs="Arial"/>
              </w:rPr>
            </w:pPr>
            <w:r>
              <w:rPr>
                <w:rFonts w:ascii="Arial" w:hAnsi="Arial" w:cs="Arial"/>
              </w:rPr>
              <w:t>0</w:t>
            </w:r>
          </w:p>
        </w:tc>
      </w:tr>
      <w:tr w:rsidR="0028385E" w14:paraId="7C38100B" w14:textId="77777777" w:rsidTr="00675C2A">
        <w:tc>
          <w:tcPr>
            <w:tcW w:w="3591" w:type="dxa"/>
          </w:tcPr>
          <w:p w14:paraId="1A624796" w14:textId="77777777" w:rsidR="0028385E" w:rsidRPr="00752DEB" w:rsidRDefault="0028385E" w:rsidP="00675C2A">
            <w:pPr>
              <w:pStyle w:val="ListParagraph"/>
              <w:numPr>
                <w:ilvl w:val="0"/>
                <w:numId w:val="14"/>
              </w:numPr>
              <w:rPr>
                <w:rFonts w:ascii="Arial" w:hAnsi="Arial" w:cs="Arial"/>
                <w:sz w:val="20"/>
              </w:rPr>
            </w:pPr>
            <w:r w:rsidRPr="00752DEB">
              <w:rPr>
                <w:rFonts w:ascii="Arial" w:hAnsi="Arial" w:cs="Arial"/>
                <w:sz w:val="20"/>
              </w:rPr>
              <w:t>Statutory Rape</w:t>
            </w:r>
          </w:p>
        </w:tc>
        <w:tc>
          <w:tcPr>
            <w:tcW w:w="599" w:type="dxa"/>
          </w:tcPr>
          <w:p w14:paraId="4760F78B" w14:textId="77777777" w:rsidR="0028385E" w:rsidRDefault="0028385E" w:rsidP="00675C2A">
            <w:pPr>
              <w:jc w:val="center"/>
              <w:rPr>
                <w:rFonts w:ascii="Arial" w:hAnsi="Arial" w:cs="Arial"/>
              </w:rPr>
            </w:pPr>
            <w:r>
              <w:rPr>
                <w:rFonts w:ascii="Arial" w:hAnsi="Arial" w:cs="Arial"/>
              </w:rPr>
              <w:t>0</w:t>
            </w:r>
          </w:p>
        </w:tc>
        <w:tc>
          <w:tcPr>
            <w:tcW w:w="777" w:type="dxa"/>
          </w:tcPr>
          <w:p w14:paraId="6E057638" w14:textId="77777777" w:rsidR="0028385E" w:rsidRDefault="0028385E" w:rsidP="00675C2A">
            <w:pPr>
              <w:jc w:val="center"/>
              <w:rPr>
                <w:rFonts w:ascii="Arial" w:hAnsi="Arial" w:cs="Arial"/>
              </w:rPr>
            </w:pPr>
            <w:r>
              <w:rPr>
                <w:rFonts w:ascii="Arial" w:hAnsi="Arial" w:cs="Arial"/>
              </w:rPr>
              <w:t>0</w:t>
            </w:r>
          </w:p>
        </w:tc>
        <w:tc>
          <w:tcPr>
            <w:tcW w:w="785" w:type="dxa"/>
          </w:tcPr>
          <w:p w14:paraId="629543AB" w14:textId="77777777" w:rsidR="0028385E" w:rsidRDefault="0028385E" w:rsidP="00675C2A">
            <w:pPr>
              <w:jc w:val="center"/>
              <w:rPr>
                <w:rFonts w:ascii="Arial" w:hAnsi="Arial" w:cs="Arial"/>
              </w:rPr>
            </w:pPr>
            <w:r>
              <w:rPr>
                <w:rFonts w:ascii="Arial" w:hAnsi="Arial" w:cs="Arial"/>
              </w:rPr>
              <w:t>0</w:t>
            </w:r>
          </w:p>
        </w:tc>
        <w:tc>
          <w:tcPr>
            <w:tcW w:w="848" w:type="dxa"/>
          </w:tcPr>
          <w:p w14:paraId="1351E4BF" w14:textId="77777777" w:rsidR="0028385E" w:rsidRDefault="0028385E" w:rsidP="00675C2A">
            <w:pPr>
              <w:jc w:val="center"/>
              <w:rPr>
                <w:rFonts w:ascii="Arial" w:hAnsi="Arial" w:cs="Arial"/>
              </w:rPr>
            </w:pPr>
            <w:r>
              <w:rPr>
                <w:rFonts w:ascii="Arial" w:hAnsi="Arial" w:cs="Arial"/>
              </w:rPr>
              <w:t>0</w:t>
            </w:r>
          </w:p>
        </w:tc>
        <w:tc>
          <w:tcPr>
            <w:tcW w:w="1070" w:type="dxa"/>
          </w:tcPr>
          <w:p w14:paraId="47C11CE6" w14:textId="77777777" w:rsidR="0028385E" w:rsidRDefault="0028385E" w:rsidP="00675C2A">
            <w:pPr>
              <w:jc w:val="center"/>
              <w:rPr>
                <w:rFonts w:ascii="Arial" w:hAnsi="Arial" w:cs="Arial"/>
              </w:rPr>
            </w:pPr>
            <w:r>
              <w:rPr>
                <w:rFonts w:ascii="Arial" w:hAnsi="Arial" w:cs="Arial"/>
              </w:rPr>
              <w:t>0</w:t>
            </w:r>
          </w:p>
        </w:tc>
        <w:tc>
          <w:tcPr>
            <w:tcW w:w="892" w:type="dxa"/>
          </w:tcPr>
          <w:p w14:paraId="567E6F28" w14:textId="77777777" w:rsidR="0028385E" w:rsidRDefault="0028385E" w:rsidP="00675C2A">
            <w:pPr>
              <w:jc w:val="center"/>
              <w:rPr>
                <w:rFonts w:ascii="Arial" w:hAnsi="Arial" w:cs="Arial"/>
              </w:rPr>
            </w:pPr>
            <w:r>
              <w:rPr>
                <w:rFonts w:ascii="Arial" w:hAnsi="Arial" w:cs="Arial"/>
              </w:rPr>
              <w:t>0</w:t>
            </w:r>
          </w:p>
        </w:tc>
        <w:tc>
          <w:tcPr>
            <w:tcW w:w="883" w:type="dxa"/>
          </w:tcPr>
          <w:p w14:paraId="4B7B35EF" w14:textId="77777777" w:rsidR="0028385E" w:rsidRDefault="0028385E" w:rsidP="00675C2A">
            <w:pPr>
              <w:jc w:val="center"/>
              <w:rPr>
                <w:rFonts w:ascii="Arial" w:hAnsi="Arial" w:cs="Arial"/>
              </w:rPr>
            </w:pPr>
            <w:r>
              <w:rPr>
                <w:rFonts w:ascii="Arial" w:hAnsi="Arial" w:cs="Arial"/>
              </w:rPr>
              <w:t>0</w:t>
            </w:r>
          </w:p>
        </w:tc>
        <w:tc>
          <w:tcPr>
            <w:tcW w:w="883" w:type="dxa"/>
          </w:tcPr>
          <w:p w14:paraId="50D0FAF3" w14:textId="77777777" w:rsidR="0028385E" w:rsidRDefault="0028385E" w:rsidP="00675C2A">
            <w:pPr>
              <w:jc w:val="center"/>
              <w:rPr>
                <w:rFonts w:ascii="Arial" w:hAnsi="Arial" w:cs="Arial"/>
              </w:rPr>
            </w:pPr>
            <w:r>
              <w:rPr>
                <w:rFonts w:ascii="Arial" w:hAnsi="Arial" w:cs="Arial"/>
              </w:rPr>
              <w:t>0</w:t>
            </w:r>
          </w:p>
        </w:tc>
      </w:tr>
      <w:tr w:rsidR="0028385E" w14:paraId="51909397" w14:textId="77777777" w:rsidTr="00675C2A">
        <w:tc>
          <w:tcPr>
            <w:tcW w:w="3591" w:type="dxa"/>
          </w:tcPr>
          <w:p w14:paraId="0DCC790D" w14:textId="77777777" w:rsidR="0028385E" w:rsidRPr="00752DEB" w:rsidRDefault="0028385E" w:rsidP="00675C2A">
            <w:pPr>
              <w:rPr>
                <w:rFonts w:ascii="Arial" w:hAnsi="Arial" w:cs="Arial"/>
                <w:sz w:val="20"/>
              </w:rPr>
            </w:pPr>
            <w:r w:rsidRPr="00752DEB">
              <w:rPr>
                <w:rFonts w:ascii="Arial" w:hAnsi="Arial" w:cs="Arial"/>
                <w:sz w:val="20"/>
              </w:rPr>
              <w:t>Robbery</w:t>
            </w:r>
          </w:p>
        </w:tc>
        <w:tc>
          <w:tcPr>
            <w:tcW w:w="599" w:type="dxa"/>
          </w:tcPr>
          <w:p w14:paraId="784C8F5B" w14:textId="77777777" w:rsidR="0028385E" w:rsidRDefault="0028385E" w:rsidP="00675C2A">
            <w:pPr>
              <w:jc w:val="center"/>
              <w:rPr>
                <w:rFonts w:ascii="Arial" w:hAnsi="Arial" w:cs="Arial"/>
              </w:rPr>
            </w:pPr>
            <w:r>
              <w:rPr>
                <w:rFonts w:ascii="Arial" w:hAnsi="Arial" w:cs="Arial"/>
              </w:rPr>
              <w:t>0</w:t>
            </w:r>
          </w:p>
        </w:tc>
        <w:tc>
          <w:tcPr>
            <w:tcW w:w="777" w:type="dxa"/>
          </w:tcPr>
          <w:p w14:paraId="2C2499A2" w14:textId="77777777" w:rsidR="0028385E" w:rsidRDefault="0028385E" w:rsidP="00675C2A">
            <w:pPr>
              <w:jc w:val="center"/>
              <w:rPr>
                <w:rFonts w:ascii="Arial" w:hAnsi="Arial" w:cs="Arial"/>
              </w:rPr>
            </w:pPr>
            <w:r>
              <w:rPr>
                <w:rFonts w:ascii="Arial" w:hAnsi="Arial" w:cs="Arial"/>
              </w:rPr>
              <w:t>0</w:t>
            </w:r>
          </w:p>
        </w:tc>
        <w:tc>
          <w:tcPr>
            <w:tcW w:w="785" w:type="dxa"/>
          </w:tcPr>
          <w:p w14:paraId="1326B432" w14:textId="77777777" w:rsidR="0028385E" w:rsidRDefault="0028385E" w:rsidP="00675C2A">
            <w:pPr>
              <w:jc w:val="center"/>
              <w:rPr>
                <w:rFonts w:ascii="Arial" w:hAnsi="Arial" w:cs="Arial"/>
              </w:rPr>
            </w:pPr>
            <w:r>
              <w:rPr>
                <w:rFonts w:ascii="Arial" w:hAnsi="Arial" w:cs="Arial"/>
              </w:rPr>
              <w:t>0</w:t>
            </w:r>
          </w:p>
        </w:tc>
        <w:tc>
          <w:tcPr>
            <w:tcW w:w="848" w:type="dxa"/>
          </w:tcPr>
          <w:p w14:paraId="4EDB9B8F" w14:textId="77777777" w:rsidR="0028385E" w:rsidRDefault="0028385E" w:rsidP="00675C2A">
            <w:pPr>
              <w:jc w:val="center"/>
              <w:rPr>
                <w:rFonts w:ascii="Arial" w:hAnsi="Arial" w:cs="Arial"/>
              </w:rPr>
            </w:pPr>
            <w:r>
              <w:rPr>
                <w:rFonts w:ascii="Arial" w:hAnsi="Arial" w:cs="Arial"/>
              </w:rPr>
              <w:t>0</w:t>
            </w:r>
          </w:p>
        </w:tc>
        <w:tc>
          <w:tcPr>
            <w:tcW w:w="1070" w:type="dxa"/>
          </w:tcPr>
          <w:p w14:paraId="59EB9C08" w14:textId="77777777" w:rsidR="0028385E" w:rsidRDefault="0028385E" w:rsidP="00675C2A">
            <w:pPr>
              <w:jc w:val="center"/>
              <w:rPr>
                <w:rFonts w:ascii="Arial" w:hAnsi="Arial" w:cs="Arial"/>
              </w:rPr>
            </w:pPr>
            <w:r>
              <w:rPr>
                <w:rFonts w:ascii="Arial" w:hAnsi="Arial" w:cs="Arial"/>
              </w:rPr>
              <w:t>0</w:t>
            </w:r>
          </w:p>
        </w:tc>
        <w:tc>
          <w:tcPr>
            <w:tcW w:w="892" w:type="dxa"/>
          </w:tcPr>
          <w:p w14:paraId="3ECDCC01" w14:textId="77777777" w:rsidR="0028385E" w:rsidRDefault="0028385E" w:rsidP="00675C2A">
            <w:pPr>
              <w:jc w:val="center"/>
              <w:rPr>
                <w:rFonts w:ascii="Arial" w:hAnsi="Arial" w:cs="Arial"/>
              </w:rPr>
            </w:pPr>
            <w:r>
              <w:rPr>
                <w:rFonts w:ascii="Arial" w:hAnsi="Arial" w:cs="Arial"/>
              </w:rPr>
              <w:t>0</w:t>
            </w:r>
          </w:p>
        </w:tc>
        <w:tc>
          <w:tcPr>
            <w:tcW w:w="883" w:type="dxa"/>
          </w:tcPr>
          <w:p w14:paraId="781807D2" w14:textId="77777777" w:rsidR="0028385E" w:rsidRDefault="0028385E" w:rsidP="00675C2A">
            <w:pPr>
              <w:jc w:val="center"/>
              <w:rPr>
                <w:rFonts w:ascii="Arial" w:hAnsi="Arial" w:cs="Arial"/>
              </w:rPr>
            </w:pPr>
            <w:r>
              <w:rPr>
                <w:rFonts w:ascii="Arial" w:hAnsi="Arial" w:cs="Arial"/>
              </w:rPr>
              <w:t>0</w:t>
            </w:r>
          </w:p>
        </w:tc>
        <w:tc>
          <w:tcPr>
            <w:tcW w:w="883" w:type="dxa"/>
          </w:tcPr>
          <w:p w14:paraId="4CF0EBBD" w14:textId="77777777" w:rsidR="0028385E" w:rsidRDefault="0028385E" w:rsidP="00675C2A">
            <w:pPr>
              <w:jc w:val="center"/>
              <w:rPr>
                <w:rFonts w:ascii="Arial" w:hAnsi="Arial" w:cs="Arial"/>
              </w:rPr>
            </w:pPr>
            <w:r>
              <w:rPr>
                <w:rFonts w:ascii="Arial" w:hAnsi="Arial" w:cs="Arial"/>
              </w:rPr>
              <w:t>0</w:t>
            </w:r>
          </w:p>
        </w:tc>
      </w:tr>
      <w:tr w:rsidR="0028385E" w14:paraId="63008F26" w14:textId="77777777" w:rsidTr="00675C2A">
        <w:tc>
          <w:tcPr>
            <w:tcW w:w="3591" w:type="dxa"/>
          </w:tcPr>
          <w:p w14:paraId="327AF135" w14:textId="77777777" w:rsidR="0028385E" w:rsidRPr="00752DEB" w:rsidRDefault="0028385E" w:rsidP="00675C2A">
            <w:pPr>
              <w:rPr>
                <w:rFonts w:ascii="Arial" w:hAnsi="Arial" w:cs="Arial"/>
                <w:sz w:val="20"/>
              </w:rPr>
            </w:pPr>
            <w:r w:rsidRPr="00752DEB">
              <w:rPr>
                <w:rFonts w:ascii="Arial" w:hAnsi="Arial" w:cs="Arial"/>
                <w:sz w:val="20"/>
              </w:rPr>
              <w:t>Aggravated Assault</w:t>
            </w:r>
          </w:p>
        </w:tc>
        <w:tc>
          <w:tcPr>
            <w:tcW w:w="599" w:type="dxa"/>
          </w:tcPr>
          <w:p w14:paraId="31844091" w14:textId="77777777" w:rsidR="0028385E" w:rsidRDefault="0028385E" w:rsidP="00675C2A">
            <w:pPr>
              <w:jc w:val="center"/>
              <w:rPr>
                <w:rFonts w:ascii="Arial" w:hAnsi="Arial" w:cs="Arial"/>
              </w:rPr>
            </w:pPr>
            <w:r>
              <w:rPr>
                <w:rFonts w:ascii="Arial" w:hAnsi="Arial" w:cs="Arial"/>
              </w:rPr>
              <w:t>0</w:t>
            </w:r>
          </w:p>
        </w:tc>
        <w:tc>
          <w:tcPr>
            <w:tcW w:w="777" w:type="dxa"/>
          </w:tcPr>
          <w:p w14:paraId="39ADCB00" w14:textId="77777777" w:rsidR="0028385E" w:rsidRDefault="0028385E" w:rsidP="00675C2A">
            <w:pPr>
              <w:jc w:val="center"/>
              <w:rPr>
                <w:rFonts w:ascii="Arial" w:hAnsi="Arial" w:cs="Arial"/>
              </w:rPr>
            </w:pPr>
            <w:r>
              <w:rPr>
                <w:rFonts w:ascii="Arial" w:hAnsi="Arial" w:cs="Arial"/>
              </w:rPr>
              <w:t>0</w:t>
            </w:r>
          </w:p>
        </w:tc>
        <w:tc>
          <w:tcPr>
            <w:tcW w:w="785" w:type="dxa"/>
          </w:tcPr>
          <w:p w14:paraId="5B518E0C" w14:textId="77777777" w:rsidR="0028385E" w:rsidRDefault="0028385E" w:rsidP="00675C2A">
            <w:pPr>
              <w:jc w:val="center"/>
              <w:rPr>
                <w:rFonts w:ascii="Arial" w:hAnsi="Arial" w:cs="Arial"/>
              </w:rPr>
            </w:pPr>
            <w:r>
              <w:rPr>
                <w:rFonts w:ascii="Arial" w:hAnsi="Arial" w:cs="Arial"/>
              </w:rPr>
              <w:t>0</w:t>
            </w:r>
          </w:p>
        </w:tc>
        <w:tc>
          <w:tcPr>
            <w:tcW w:w="848" w:type="dxa"/>
          </w:tcPr>
          <w:p w14:paraId="62C35466" w14:textId="77777777" w:rsidR="0028385E" w:rsidRDefault="0028385E" w:rsidP="00675C2A">
            <w:pPr>
              <w:jc w:val="center"/>
              <w:rPr>
                <w:rFonts w:ascii="Arial" w:hAnsi="Arial" w:cs="Arial"/>
              </w:rPr>
            </w:pPr>
            <w:r>
              <w:rPr>
                <w:rFonts w:ascii="Arial" w:hAnsi="Arial" w:cs="Arial"/>
              </w:rPr>
              <w:t>0</w:t>
            </w:r>
          </w:p>
        </w:tc>
        <w:tc>
          <w:tcPr>
            <w:tcW w:w="1070" w:type="dxa"/>
          </w:tcPr>
          <w:p w14:paraId="7A89B86C" w14:textId="77777777" w:rsidR="0028385E" w:rsidRDefault="0028385E" w:rsidP="00675C2A">
            <w:pPr>
              <w:jc w:val="center"/>
              <w:rPr>
                <w:rFonts w:ascii="Arial" w:hAnsi="Arial" w:cs="Arial"/>
              </w:rPr>
            </w:pPr>
            <w:r>
              <w:rPr>
                <w:rFonts w:ascii="Arial" w:hAnsi="Arial" w:cs="Arial"/>
              </w:rPr>
              <w:t>0</w:t>
            </w:r>
          </w:p>
        </w:tc>
        <w:tc>
          <w:tcPr>
            <w:tcW w:w="892" w:type="dxa"/>
          </w:tcPr>
          <w:p w14:paraId="1075129B" w14:textId="77777777" w:rsidR="0028385E" w:rsidRDefault="0028385E" w:rsidP="00675C2A">
            <w:pPr>
              <w:jc w:val="center"/>
              <w:rPr>
                <w:rFonts w:ascii="Arial" w:hAnsi="Arial" w:cs="Arial"/>
              </w:rPr>
            </w:pPr>
            <w:r>
              <w:rPr>
                <w:rFonts w:ascii="Arial" w:hAnsi="Arial" w:cs="Arial"/>
              </w:rPr>
              <w:t>0</w:t>
            </w:r>
          </w:p>
        </w:tc>
        <w:tc>
          <w:tcPr>
            <w:tcW w:w="883" w:type="dxa"/>
          </w:tcPr>
          <w:p w14:paraId="76577216" w14:textId="77777777" w:rsidR="0028385E" w:rsidRDefault="0028385E" w:rsidP="00675C2A">
            <w:pPr>
              <w:jc w:val="center"/>
              <w:rPr>
                <w:rFonts w:ascii="Arial" w:hAnsi="Arial" w:cs="Arial"/>
              </w:rPr>
            </w:pPr>
            <w:r>
              <w:rPr>
                <w:rFonts w:ascii="Arial" w:hAnsi="Arial" w:cs="Arial"/>
              </w:rPr>
              <w:t>0</w:t>
            </w:r>
          </w:p>
        </w:tc>
        <w:tc>
          <w:tcPr>
            <w:tcW w:w="883" w:type="dxa"/>
          </w:tcPr>
          <w:p w14:paraId="13C0B586" w14:textId="77777777" w:rsidR="0028385E" w:rsidRDefault="0028385E" w:rsidP="00675C2A">
            <w:pPr>
              <w:jc w:val="center"/>
              <w:rPr>
                <w:rFonts w:ascii="Arial" w:hAnsi="Arial" w:cs="Arial"/>
              </w:rPr>
            </w:pPr>
            <w:r>
              <w:rPr>
                <w:rFonts w:ascii="Arial" w:hAnsi="Arial" w:cs="Arial"/>
              </w:rPr>
              <w:t>0</w:t>
            </w:r>
          </w:p>
        </w:tc>
      </w:tr>
      <w:tr w:rsidR="0028385E" w14:paraId="41D854BC" w14:textId="77777777" w:rsidTr="00675C2A">
        <w:tc>
          <w:tcPr>
            <w:tcW w:w="3591" w:type="dxa"/>
          </w:tcPr>
          <w:p w14:paraId="27808ADC" w14:textId="77777777" w:rsidR="0028385E" w:rsidRPr="00752DEB" w:rsidRDefault="0028385E" w:rsidP="00675C2A">
            <w:pPr>
              <w:rPr>
                <w:rFonts w:ascii="Arial" w:hAnsi="Arial" w:cs="Arial"/>
                <w:sz w:val="20"/>
              </w:rPr>
            </w:pPr>
            <w:r w:rsidRPr="00752DEB">
              <w:rPr>
                <w:rFonts w:ascii="Arial" w:hAnsi="Arial" w:cs="Arial"/>
                <w:sz w:val="20"/>
              </w:rPr>
              <w:t>Burglary</w:t>
            </w:r>
          </w:p>
        </w:tc>
        <w:tc>
          <w:tcPr>
            <w:tcW w:w="599" w:type="dxa"/>
          </w:tcPr>
          <w:p w14:paraId="095BDC89" w14:textId="77777777" w:rsidR="0028385E" w:rsidRDefault="0028385E" w:rsidP="00675C2A">
            <w:pPr>
              <w:jc w:val="center"/>
              <w:rPr>
                <w:rFonts w:ascii="Arial" w:hAnsi="Arial" w:cs="Arial"/>
              </w:rPr>
            </w:pPr>
            <w:r>
              <w:rPr>
                <w:rFonts w:ascii="Arial" w:hAnsi="Arial" w:cs="Arial"/>
              </w:rPr>
              <w:t>0</w:t>
            </w:r>
          </w:p>
        </w:tc>
        <w:tc>
          <w:tcPr>
            <w:tcW w:w="777" w:type="dxa"/>
          </w:tcPr>
          <w:p w14:paraId="2428399B" w14:textId="77777777" w:rsidR="0028385E" w:rsidRDefault="0028385E" w:rsidP="00675C2A">
            <w:pPr>
              <w:jc w:val="center"/>
              <w:rPr>
                <w:rFonts w:ascii="Arial" w:hAnsi="Arial" w:cs="Arial"/>
              </w:rPr>
            </w:pPr>
            <w:r>
              <w:rPr>
                <w:rFonts w:ascii="Arial" w:hAnsi="Arial" w:cs="Arial"/>
              </w:rPr>
              <w:t>0</w:t>
            </w:r>
          </w:p>
        </w:tc>
        <w:tc>
          <w:tcPr>
            <w:tcW w:w="785" w:type="dxa"/>
          </w:tcPr>
          <w:p w14:paraId="3636ADE0" w14:textId="77777777" w:rsidR="0028385E" w:rsidRDefault="0028385E" w:rsidP="00675C2A">
            <w:pPr>
              <w:jc w:val="center"/>
              <w:rPr>
                <w:rFonts w:ascii="Arial" w:hAnsi="Arial" w:cs="Arial"/>
              </w:rPr>
            </w:pPr>
            <w:r>
              <w:rPr>
                <w:rFonts w:ascii="Arial" w:hAnsi="Arial" w:cs="Arial"/>
              </w:rPr>
              <w:t>0</w:t>
            </w:r>
          </w:p>
        </w:tc>
        <w:tc>
          <w:tcPr>
            <w:tcW w:w="848" w:type="dxa"/>
          </w:tcPr>
          <w:p w14:paraId="6AB9378D" w14:textId="77777777" w:rsidR="0028385E" w:rsidRDefault="0028385E" w:rsidP="00675C2A">
            <w:pPr>
              <w:jc w:val="center"/>
              <w:rPr>
                <w:rFonts w:ascii="Arial" w:hAnsi="Arial" w:cs="Arial"/>
              </w:rPr>
            </w:pPr>
            <w:r>
              <w:rPr>
                <w:rFonts w:ascii="Arial" w:hAnsi="Arial" w:cs="Arial"/>
              </w:rPr>
              <w:t>0</w:t>
            </w:r>
          </w:p>
        </w:tc>
        <w:tc>
          <w:tcPr>
            <w:tcW w:w="1070" w:type="dxa"/>
          </w:tcPr>
          <w:p w14:paraId="5E94F982" w14:textId="77777777" w:rsidR="0028385E" w:rsidRDefault="0028385E" w:rsidP="00675C2A">
            <w:pPr>
              <w:jc w:val="center"/>
              <w:rPr>
                <w:rFonts w:ascii="Arial" w:hAnsi="Arial" w:cs="Arial"/>
              </w:rPr>
            </w:pPr>
            <w:r>
              <w:rPr>
                <w:rFonts w:ascii="Arial" w:hAnsi="Arial" w:cs="Arial"/>
              </w:rPr>
              <w:t>0</w:t>
            </w:r>
          </w:p>
        </w:tc>
        <w:tc>
          <w:tcPr>
            <w:tcW w:w="892" w:type="dxa"/>
          </w:tcPr>
          <w:p w14:paraId="1434CF8A" w14:textId="77777777" w:rsidR="0028385E" w:rsidRDefault="0028385E" w:rsidP="00675C2A">
            <w:pPr>
              <w:jc w:val="center"/>
              <w:rPr>
                <w:rFonts w:ascii="Arial" w:hAnsi="Arial" w:cs="Arial"/>
              </w:rPr>
            </w:pPr>
            <w:r>
              <w:rPr>
                <w:rFonts w:ascii="Arial" w:hAnsi="Arial" w:cs="Arial"/>
              </w:rPr>
              <w:t>0</w:t>
            </w:r>
          </w:p>
        </w:tc>
        <w:tc>
          <w:tcPr>
            <w:tcW w:w="883" w:type="dxa"/>
          </w:tcPr>
          <w:p w14:paraId="490A9668" w14:textId="77777777" w:rsidR="0028385E" w:rsidRDefault="0028385E" w:rsidP="00675C2A">
            <w:pPr>
              <w:jc w:val="center"/>
              <w:rPr>
                <w:rFonts w:ascii="Arial" w:hAnsi="Arial" w:cs="Arial"/>
              </w:rPr>
            </w:pPr>
            <w:r>
              <w:rPr>
                <w:rFonts w:ascii="Arial" w:hAnsi="Arial" w:cs="Arial"/>
              </w:rPr>
              <w:t>0</w:t>
            </w:r>
          </w:p>
        </w:tc>
        <w:tc>
          <w:tcPr>
            <w:tcW w:w="883" w:type="dxa"/>
          </w:tcPr>
          <w:p w14:paraId="3638F33E" w14:textId="77777777" w:rsidR="0028385E" w:rsidRDefault="0028385E" w:rsidP="00675C2A">
            <w:pPr>
              <w:jc w:val="center"/>
              <w:rPr>
                <w:rFonts w:ascii="Arial" w:hAnsi="Arial" w:cs="Arial"/>
              </w:rPr>
            </w:pPr>
            <w:r>
              <w:rPr>
                <w:rFonts w:ascii="Arial" w:hAnsi="Arial" w:cs="Arial"/>
              </w:rPr>
              <w:t>0</w:t>
            </w:r>
          </w:p>
        </w:tc>
      </w:tr>
      <w:tr w:rsidR="0028385E" w14:paraId="4B41EB54" w14:textId="77777777" w:rsidTr="00675C2A">
        <w:tc>
          <w:tcPr>
            <w:tcW w:w="3591" w:type="dxa"/>
          </w:tcPr>
          <w:p w14:paraId="23378784" w14:textId="77777777" w:rsidR="0028385E" w:rsidRPr="00752DEB" w:rsidRDefault="0028385E" w:rsidP="00675C2A">
            <w:pPr>
              <w:rPr>
                <w:rFonts w:ascii="Arial" w:hAnsi="Arial" w:cs="Arial"/>
                <w:sz w:val="20"/>
              </w:rPr>
            </w:pPr>
            <w:r w:rsidRPr="00752DEB">
              <w:rPr>
                <w:rFonts w:ascii="Arial" w:hAnsi="Arial" w:cs="Arial"/>
                <w:sz w:val="20"/>
              </w:rPr>
              <w:t xml:space="preserve">Motor Vehicle Theft </w:t>
            </w:r>
            <w:r w:rsidRPr="00752DEB">
              <w:rPr>
                <w:rFonts w:ascii="Arial" w:hAnsi="Arial" w:cs="Arial"/>
                <w:sz w:val="20"/>
              </w:rPr>
              <w:tab/>
              <w:t xml:space="preserve">- does not include theft from a motor vehicle      </w:t>
            </w:r>
          </w:p>
        </w:tc>
        <w:tc>
          <w:tcPr>
            <w:tcW w:w="599" w:type="dxa"/>
          </w:tcPr>
          <w:p w14:paraId="245696EA" w14:textId="77777777" w:rsidR="0028385E" w:rsidRDefault="0028385E" w:rsidP="00675C2A">
            <w:pPr>
              <w:jc w:val="center"/>
              <w:rPr>
                <w:rFonts w:ascii="Arial" w:hAnsi="Arial" w:cs="Arial"/>
              </w:rPr>
            </w:pPr>
            <w:r>
              <w:rPr>
                <w:rFonts w:ascii="Arial" w:hAnsi="Arial" w:cs="Arial"/>
              </w:rPr>
              <w:t>0</w:t>
            </w:r>
          </w:p>
        </w:tc>
        <w:tc>
          <w:tcPr>
            <w:tcW w:w="777" w:type="dxa"/>
          </w:tcPr>
          <w:p w14:paraId="28E85F2F" w14:textId="77777777" w:rsidR="0028385E" w:rsidRDefault="0028385E" w:rsidP="00675C2A">
            <w:pPr>
              <w:jc w:val="center"/>
              <w:rPr>
                <w:rFonts w:ascii="Arial" w:hAnsi="Arial" w:cs="Arial"/>
              </w:rPr>
            </w:pPr>
            <w:r>
              <w:rPr>
                <w:rFonts w:ascii="Arial" w:hAnsi="Arial" w:cs="Arial"/>
              </w:rPr>
              <w:t>0</w:t>
            </w:r>
          </w:p>
        </w:tc>
        <w:tc>
          <w:tcPr>
            <w:tcW w:w="785" w:type="dxa"/>
          </w:tcPr>
          <w:p w14:paraId="75984F2F" w14:textId="77777777" w:rsidR="0028385E" w:rsidRDefault="0028385E" w:rsidP="00675C2A">
            <w:pPr>
              <w:jc w:val="center"/>
              <w:rPr>
                <w:rFonts w:ascii="Arial" w:hAnsi="Arial" w:cs="Arial"/>
              </w:rPr>
            </w:pPr>
            <w:r>
              <w:rPr>
                <w:rFonts w:ascii="Arial" w:hAnsi="Arial" w:cs="Arial"/>
              </w:rPr>
              <w:t>0</w:t>
            </w:r>
          </w:p>
        </w:tc>
        <w:tc>
          <w:tcPr>
            <w:tcW w:w="848" w:type="dxa"/>
          </w:tcPr>
          <w:p w14:paraId="6F22B85B" w14:textId="77777777" w:rsidR="0028385E" w:rsidRDefault="0028385E" w:rsidP="00675C2A">
            <w:pPr>
              <w:jc w:val="center"/>
              <w:rPr>
                <w:rFonts w:ascii="Arial" w:hAnsi="Arial" w:cs="Arial"/>
              </w:rPr>
            </w:pPr>
            <w:r>
              <w:rPr>
                <w:rFonts w:ascii="Arial" w:hAnsi="Arial" w:cs="Arial"/>
              </w:rPr>
              <w:t>0</w:t>
            </w:r>
          </w:p>
        </w:tc>
        <w:tc>
          <w:tcPr>
            <w:tcW w:w="1070" w:type="dxa"/>
          </w:tcPr>
          <w:p w14:paraId="220765AF" w14:textId="77777777" w:rsidR="0028385E" w:rsidRDefault="0028385E" w:rsidP="00675C2A">
            <w:pPr>
              <w:jc w:val="center"/>
              <w:rPr>
                <w:rFonts w:ascii="Arial" w:hAnsi="Arial" w:cs="Arial"/>
              </w:rPr>
            </w:pPr>
            <w:r>
              <w:rPr>
                <w:rFonts w:ascii="Arial" w:hAnsi="Arial" w:cs="Arial"/>
              </w:rPr>
              <w:t>0</w:t>
            </w:r>
          </w:p>
        </w:tc>
        <w:tc>
          <w:tcPr>
            <w:tcW w:w="892" w:type="dxa"/>
          </w:tcPr>
          <w:p w14:paraId="10D4B056" w14:textId="77777777" w:rsidR="0028385E" w:rsidRDefault="0028385E" w:rsidP="00675C2A">
            <w:pPr>
              <w:jc w:val="center"/>
              <w:rPr>
                <w:rFonts w:ascii="Arial" w:hAnsi="Arial" w:cs="Arial"/>
              </w:rPr>
            </w:pPr>
            <w:r>
              <w:rPr>
                <w:rFonts w:ascii="Arial" w:hAnsi="Arial" w:cs="Arial"/>
              </w:rPr>
              <w:t>0</w:t>
            </w:r>
          </w:p>
        </w:tc>
        <w:tc>
          <w:tcPr>
            <w:tcW w:w="883" w:type="dxa"/>
          </w:tcPr>
          <w:p w14:paraId="4A7D8AD7" w14:textId="77777777" w:rsidR="0028385E" w:rsidRDefault="0028385E" w:rsidP="00675C2A">
            <w:pPr>
              <w:jc w:val="center"/>
              <w:rPr>
                <w:rFonts w:ascii="Arial" w:hAnsi="Arial" w:cs="Arial"/>
              </w:rPr>
            </w:pPr>
            <w:r>
              <w:rPr>
                <w:rFonts w:ascii="Arial" w:hAnsi="Arial" w:cs="Arial"/>
              </w:rPr>
              <w:t>0</w:t>
            </w:r>
          </w:p>
        </w:tc>
        <w:tc>
          <w:tcPr>
            <w:tcW w:w="883" w:type="dxa"/>
          </w:tcPr>
          <w:p w14:paraId="4D442B67" w14:textId="77777777" w:rsidR="0028385E" w:rsidRDefault="0028385E" w:rsidP="00675C2A">
            <w:pPr>
              <w:jc w:val="center"/>
              <w:rPr>
                <w:rFonts w:ascii="Arial" w:hAnsi="Arial" w:cs="Arial"/>
              </w:rPr>
            </w:pPr>
            <w:r>
              <w:rPr>
                <w:rFonts w:ascii="Arial" w:hAnsi="Arial" w:cs="Arial"/>
              </w:rPr>
              <w:t>0</w:t>
            </w:r>
          </w:p>
        </w:tc>
      </w:tr>
      <w:tr w:rsidR="0028385E" w14:paraId="2D2C4C87" w14:textId="77777777" w:rsidTr="00675C2A">
        <w:tc>
          <w:tcPr>
            <w:tcW w:w="3591" w:type="dxa"/>
          </w:tcPr>
          <w:p w14:paraId="3AEDD859" w14:textId="77777777" w:rsidR="0028385E" w:rsidRPr="00752DEB" w:rsidRDefault="0028385E" w:rsidP="00675C2A">
            <w:pPr>
              <w:rPr>
                <w:rFonts w:ascii="Arial" w:hAnsi="Arial" w:cs="Arial"/>
                <w:sz w:val="20"/>
              </w:rPr>
            </w:pPr>
            <w:r w:rsidRPr="00752DEB">
              <w:rPr>
                <w:rFonts w:ascii="Arial" w:hAnsi="Arial" w:cs="Arial"/>
                <w:sz w:val="20"/>
              </w:rPr>
              <w:t>Arson</w:t>
            </w:r>
          </w:p>
        </w:tc>
        <w:tc>
          <w:tcPr>
            <w:tcW w:w="599" w:type="dxa"/>
          </w:tcPr>
          <w:p w14:paraId="51919836" w14:textId="77777777" w:rsidR="0028385E" w:rsidRDefault="0028385E" w:rsidP="00675C2A">
            <w:pPr>
              <w:jc w:val="center"/>
              <w:rPr>
                <w:rFonts w:ascii="Arial" w:hAnsi="Arial" w:cs="Arial"/>
              </w:rPr>
            </w:pPr>
            <w:r>
              <w:rPr>
                <w:rFonts w:ascii="Arial" w:hAnsi="Arial" w:cs="Arial"/>
              </w:rPr>
              <w:t>0</w:t>
            </w:r>
          </w:p>
        </w:tc>
        <w:tc>
          <w:tcPr>
            <w:tcW w:w="777" w:type="dxa"/>
          </w:tcPr>
          <w:p w14:paraId="59892D34" w14:textId="77777777" w:rsidR="0028385E" w:rsidRDefault="0028385E" w:rsidP="00675C2A">
            <w:pPr>
              <w:jc w:val="center"/>
              <w:rPr>
                <w:rFonts w:ascii="Arial" w:hAnsi="Arial" w:cs="Arial"/>
              </w:rPr>
            </w:pPr>
            <w:r>
              <w:rPr>
                <w:rFonts w:ascii="Arial" w:hAnsi="Arial" w:cs="Arial"/>
              </w:rPr>
              <w:t>0</w:t>
            </w:r>
          </w:p>
        </w:tc>
        <w:tc>
          <w:tcPr>
            <w:tcW w:w="785" w:type="dxa"/>
          </w:tcPr>
          <w:p w14:paraId="7E97F8B5" w14:textId="77777777" w:rsidR="0028385E" w:rsidRDefault="0028385E" w:rsidP="00675C2A">
            <w:pPr>
              <w:jc w:val="center"/>
              <w:rPr>
                <w:rFonts w:ascii="Arial" w:hAnsi="Arial" w:cs="Arial"/>
              </w:rPr>
            </w:pPr>
            <w:r>
              <w:rPr>
                <w:rFonts w:ascii="Arial" w:hAnsi="Arial" w:cs="Arial"/>
              </w:rPr>
              <w:t>0</w:t>
            </w:r>
          </w:p>
        </w:tc>
        <w:tc>
          <w:tcPr>
            <w:tcW w:w="848" w:type="dxa"/>
          </w:tcPr>
          <w:p w14:paraId="272D2946" w14:textId="77777777" w:rsidR="0028385E" w:rsidRDefault="0028385E" w:rsidP="00675C2A">
            <w:pPr>
              <w:jc w:val="center"/>
              <w:rPr>
                <w:rFonts w:ascii="Arial" w:hAnsi="Arial" w:cs="Arial"/>
              </w:rPr>
            </w:pPr>
            <w:r>
              <w:rPr>
                <w:rFonts w:ascii="Arial" w:hAnsi="Arial" w:cs="Arial"/>
              </w:rPr>
              <w:t>0</w:t>
            </w:r>
          </w:p>
        </w:tc>
        <w:tc>
          <w:tcPr>
            <w:tcW w:w="1070" w:type="dxa"/>
          </w:tcPr>
          <w:p w14:paraId="0A951D1A" w14:textId="77777777" w:rsidR="0028385E" w:rsidRDefault="0028385E" w:rsidP="00675C2A">
            <w:pPr>
              <w:jc w:val="center"/>
              <w:rPr>
                <w:rFonts w:ascii="Arial" w:hAnsi="Arial" w:cs="Arial"/>
              </w:rPr>
            </w:pPr>
            <w:r>
              <w:rPr>
                <w:rFonts w:ascii="Arial" w:hAnsi="Arial" w:cs="Arial"/>
              </w:rPr>
              <w:t>0</w:t>
            </w:r>
          </w:p>
        </w:tc>
        <w:tc>
          <w:tcPr>
            <w:tcW w:w="892" w:type="dxa"/>
          </w:tcPr>
          <w:p w14:paraId="158A2A8A" w14:textId="77777777" w:rsidR="0028385E" w:rsidRDefault="0028385E" w:rsidP="00675C2A">
            <w:pPr>
              <w:jc w:val="center"/>
              <w:rPr>
                <w:rFonts w:ascii="Arial" w:hAnsi="Arial" w:cs="Arial"/>
              </w:rPr>
            </w:pPr>
            <w:r>
              <w:rPr>
                <w:rFonts w:ascii="Arial" w:hAnsi="Arial" w:cs="Arial"/>
              </w:rPr>
              <w:t>0</w:t>
            </w:r>
          </w:p>
        </w:tc>
        <w:tc>
          <w:tcPr>
            <w:tcW w:w="883" w:type="dxa"/>
          </w:tcPr>
          <w:p w14:paraId="708EBD88" w14:textId="77777777" w:rsidR="0028385E" w:rsidRDefault="0028385E" w:rsidP="00675C2A">
            <w:pPr>
              <w:jc w:val="center"/>
              <w:rPr>
                <w:rFonts w:ascii="Arial" w:hAnsi="Arial" w:cs="Arial"/>
              </w:rPr>
            </w:pPr>
            <w:r>
              <w:rPr>
                <w:rFonts w:ascii="Arial" w:hAnsi="Arial" w:cs="Arial"/>
              </w:rPr>
              <w:t>0</w:t>
            </w:r>
          </w:p>
        </w:tc>
        <w:tc>
          <w:tcPr>
            <w:tcW w:w="883" w:type="dxa"/>
          </w:tcPr>
          <w:p w14:paraId="2F09FC99" w14:textId="77777777" w:rsidR="0028385E" w:rsidRDefault="0028385E" w:rsidP="00675C2A">
            <w:pPr>
              <w:jc w:val="center"/>
              <w:rPr>
                <w:rFonts w:ascii="Arial" w:hAnsi="Arial" w:cs="Arial"/>
              </w:rPr>
            </w:pPr>
            <w:r>
              <w:rPr>
                <w:rFonts w:ascii="Arial" w:hAnsi="Arial" w:cs="Arial"/>
              </w:rPr>
              <w:t>0</w:t>
            </w:r>
          </w:p>
        </w:tc>
      </w:tr>
      <w:tr w:rsidR="0028385E" w14:paraId="65134C79" w14:textId="77777777" w:rsidTr="00675C2A">
        <w:tc>
          <w:tcPr>
            <w:tcW w:w="3591" w:type="dxa"/>
          </w:tcPr>
          <w:p w14:paraId="1780B3CF" w14:textId="77777777" w:rsidR="0028385E" w:rsidRPr="00752DEB" w:rsidRDefault="0028385E" w:rsidP="00675C2A">
            <w:pPr>
              <w:rPr>
                <w:rFonts w:ascii="Arial" w:hAnsi="Arial" w:cs="Arial"/>
                <w:sz w:val="20"/>
              </w:rPr>
            </w:pPr>
            <w:r w:rsidRPr="00752DEB">
              <w:rPr>
                <w:rFonts w:ascii="Arial" w:hAnsi="Arial" w:cs="Arial"/>
                <w:sz w:val="20"/>
              </w:rPr>
              <w:t>Larceny-Theft</w:t>
            </w:r>
          </w:p>
        </w:tc>
        <w:tc>
          <w:tcPr>
            <w:tcW w:w="599" w:type="dxa"/>
          </w:tcPr>
          <w:p w14:paraId="3F7EBABB" w14:textId="77777777" w:rsidR="0028385E" w:rsidRDefault="0028385E" w:rsidP="00675C2A">
            <w:pPr>
              <w:jc w:val="center"/>
              <w:rPr>
                <w:rFonts w:ascii="Arial" w:hAnsi="Arial" w:cs="Arial"/>
              </w:rPr>
            </w:pPr>
            <w:r>
              <w:rPr>
                <w:rFonts w:ascii="Arial" w:hAnsi="Arial" w:cs="Arial"/>
              </w:rPr>
              <w:t>0</w:t>
            </w:r>
          </w:p>
        </w:tc>
        <w:tc>
          <w:tcPr>
            <w:tcW w:w="777" w:type="dxa"/>
          </w:tcPr>
          <w:p w14:paraId="7BCE6A0D" w14:textId="77777777" w:rsidR="0028385E" w:rsidRDefault="0028385E" w:rsidP="00675C2A">
            <w:pPr>
              <w:jc w:val="center"/>
              <w:rPr>
                <w:rFonts w:ascii="Arial" w:hAnsi="Arial" w:cs="Arial"/>
              </w:rPr>
            </w:pPr>
            <w:r>
              <w:rPr>
                <w:rFonts w:ascii="Arial" w:hAnsi="Arial" w:cs="Arial"/>
              </w:rPr>
              <w:t>0</w:t>
            </w:r>
          </w:p>
        </w:tc>
        <w:tc>
          <w:tcPr>
            <w:tcW w:w="785" w:type="dxa"/>
          </w:tcPr>
          <w:p w14:paraId="38C777EC" w14:textId="77777777" w:rsidR="0028385E" w:rsidRDefault="0028385E" w:rsidP="00675C2A">
            <w:pPr>
              <w:jc w:val="center"/>
              <w:rPr>
                <w:rFonts w:ascii="Arial" w:hAnsi="Arial" w:cs="Arial"/>
              </w:rPr>
            </w:pPr>
            <w:r>
              <w:rPr>
                <w:rFonts w:ascii="Arial" w:hAnsi="Arial" w:cs="Arial"/>
              </w:rPr>
              <w:t>0</w:t>
            </w:r>
          </w:p>
        </w:tc>
        <w:tc>
          <w:tcPr>
            <w:tcW w:w="848" w:type="dxa"/>
          </w:tcPr>
          <w:p w14:paraId="575074AC" w14:textId="77777777" w:rsidR="0028385E" w:rsidRDefault="0028385E" w:rsidP="00675C2A">
            <w:pPr>
              <w:jc w:val="center"/>
              <w:rPr>
                <w:rFonts w:ascii="Arial" w:hAnsi="Arial" w:cs="Arial"/>
              </w:rPr>
            </w:pPr>
            <w:r>
              <w:rPr>
                <w:rFonts w:ascii="Arial" w:hAnsi="Arial" w:cs="Arial"/>
              </w:rPr>
              <w:t>0</w:t>
            </w:r>
          </w:p>
        </w:tc>
        <w:tc>
          <w:tcPr>
            <w:tcW w:w="1070" w:type="dxa"/>
          </w:tcPr>
          <w:p w14:paraId="4498BF74" w14:textId="77777777" w:rsidR="0028385E" w:rsidRDefault="0028385E" w:rsidP="00675C2A">
            <w:pPr>
              <w:jc w:val="center"/>
              <w:rPr>
                <w:rFonts w:ascii="Arial" w:hAnsi="Arial" w:cs="Arial"/>
              </w:rPr>
            </w:pPr>
            <w:r>
              <w:rPr>
                <w:rFonts w:ascii="Arial" w:hAnsi="Arial" w:cs="Arial"/>
              </w:rPr>
              <w:t>0</w:t>
            </w:r>
          </w:p>
        </w:tc>
        <w:tc>
          <w:tcPr>
            <w:tcW w:w="892" w:type="dxa"/>
          </w:tcPr>
          <w:p w14:paraId="32F59E3B" w14:textId="77777777" w:rsidR="0028385E" w:rsidRDefault="0028385E" w:rsidP="00675C2A">
            <w:pPr>
              <w:jc w:val="center"/>
              <w:rPr>
                <w:rFonts w:ascii="Arial" w:hAnsi="Arial" w:cs="Arial"/>
              </w:rPr>
            </w:pPr>
            <w:r>
              <w:rPr>
                <w:rFonts w:ascii="Arial" w:hAnsi="Arial" w:cs="Arial"/>
              </w:rPr>
              <w:t>0</w:t>
            </w:r>
          </w:p>
        </w:tc>
        <w:tc>
          <w:tcPr>
            <w:tcW w:w="883" w:type="dxa"/>
          </w:tcPr>
          <w:p w14:paraId="13C41627" w14:textId="77777777" w:rsidR="0028385E" w:rsidRDefault="0028385E" w:rsidP="00675C2A">
            <w:pPr>
              <w:jc w:val="center"/>
              <w:rPr>
                <w:rFonts w:ascii="Arial" w:hAnsi="Arial" w:cs="Arial"/>
              </w:rPr>
            </w:pPr>
            <w:r>
              <w:rPr>
                <w:rFonts w:ascii="Arial" w:hAnsi="Arial" w:cs="Arial"/>
              </w:rPr>
              <w:t>0</w:t>
            </w:r>
          </w:p>
        </w:tc>
        <w:tc>
          <w:tcPr>
            <w:tcW w:w="883" w:type="dxa"/>
          </w:tcPr>
          <w:p w14:paraId="64928C0A" w14:textId="77777777" w:rsidR="0028385E" w:rsidRDefault="0028385E" w:rsidP="00675C2A">
            <w:pPr>
              <w:jc w:val="center"/>
              <w:rPr>
                <w:rFonts w:ascii="Arial" w:hAnsi="Arial" w:cs="Arial"/>
              </w:rPr>
            </w:pPr>
            <w:r>
              <w:rPr>
                <w:rFonts w:ascii="Arial" w:hAnsi="Arial" w:cs="Arial"/>
              </w:rPr>
              <w:t>0</w:t>
            </w:r>
          </w:p>
        </w:tc>
      </w:tr>
      <w:tr w:rsidR="0028385E" w14:paraId="3CF83B3E" w14:textId="77777777" w:rsidTr="00675C2A">
        <w:tc>
          <w:tcPr>
            <w:tcW w:w="3591" w:type="dxa"/>
          </w:tcPr>
          <w:p w14:paraId="3069ACED" w14:textId="77777777" w:rsidR="0028385E" w:rsidRPr="00752DEB" w:rsidRDefault="0028385E" w:rsidP="00675C2A">
            <w:pPr>
              <w:rPr>
                <w:rFonts w:ascii="Arial" w:hAnsi="Arial" w:cs="Arial"/>
                <w:sz w:val="20"/>
              </w:rPr>
            </w:pPr>
            <w:r w:rsidRPr="00752DEB">
              <w:rPr>
                <w:rFonts w:ascii="Arial" w:hAnsi="Arial" w:cs="Arial"/>
                <w:sz w:val="20"/>
              </w:rPr>
              <w:t>Simple Assault</w:t>
            </w:r>
          </w:p>
        </w:tc>
        <w:tc>
          <w:tcPr>
            <w:tcW w:w="599" w:type="dxa"/>
          </w:tcPr>
          <w:p w14:paraId="611BDA4F" w14:textId="77777777" w:rsidR="0028385E" w:rsidRDefault="0028385E" w:rsidP="00675C2A">
            <w:pPr>
              <w:jc w:val="center"/>
              <w:rPr>
                <w:rFonts w:ascii="Arial" w:hAnsi="Arial" w:cs="Arial"/>
              </w:rPr>
            </w:pPr>
            <w:r>
              <w:rPr>
                <w:rFonts w:ascii="Arial" w:hAnsi="Arial" w:cs="Arial"/>
              </w:rPr>
              <w:t>0</w:t>
            </w:r>
          </w:p>
        </w:tc>
        <w:tc>
          <w:tcPr>
            <w:tcW w:w="777" w:type="dxa"/>
          </w:tcPr>
          <w:p w14:paraId="0492FD37" w14:textId="77777777" w:rsidR="0028385E" w:rsidRDefault="0028385E" w:rsidP="00675C2A">
            <w:pPr>
              <w:jc w:val="center"/>
              <w:rPr>
                <w:rFonts w:ascii="Arial" w:hAnsi="Arial" w:cs="Arial"/>
              </w:rPr>
            </w:pPr>
            <w:r>
              <w:rPr>
                <w:rFonts w:ascii="Arial" w:hAnsi="Arial" w:cs="Arial"/>
              </w:rPr>
              <w:t>0</w:t>
            </w:r>
          </w:p>
        </w:tc>
        <w:tc>
          <w:tcPr>
            <w:tcW w:w="785" w:type="dxa"/>
          </w:tcPr>
          <w:p w14:paraId="1608EBC4" w14:textId="77777777" w:rsidR="0028385E" w:rsidRDefault="0028385E" w:rsidP="00675C2A">
            <w:pPr>
              <w:jc w:val="center"/>
              <w:rPr>
                <w:rFonts w:ascii="Arial" w:hAnsi="Arial" w:cs="Arial"/>
              </w:rPr>
            </w:pPr>
            <w:r>
              <w:rPr>
                <w:rFonts w:ascii="Arial" w:hAnsi="Arial" w:cs="Arial"/>
              </w:rPr>
              <w:t>0</w:t>
            </w:r>
          </w:p>
        </w:tc>
        <w:tc>
          <w:tcPr>
            <w:tcW w:w="848" w:type="dxa"/>
          </w:tcPr>
          <w:p w14:paraId="6F498E4D" w14:textId="77777777" w:rsidR="0028385E" w:rsidRDefault="0028385E" w:rsidP="00675C2A">
            <w:pPr>
              <w:jc w:val="center"/>
              <w:rPr>
                <w:rFonts w:ascii="Arial" w:hAnsi="Arial" w:cs="Arial"/>
              </w:rPr>
            </w:pPr>
            <w:r>
              <w:rPr>
                <w:rFonts w:ascii="Arial" w:hAnsi="Arial" w:cs="Arial"/>
              </w:rPr>
              <w:t>0</w:t>
            </w:r>
          </w:p>
        </w:tc>
        <w:tc>
          <w:tcPr>
            <w:tcW w:w="1070" w:type="dxa"/>
          </w:tcPr>
          <w:p w14:paraId="73E5007A" w14:textId="77777777" w:rsidR="0028385E" w:rsidRDefault="0028385E" w:rsidP="00675C2A">
            <w:pPr>
              <w:jc w:val="center"/>
              <w:rPr>
                <w:rFonts w:ascii="Arial" w:hAnsi="Arial" w:cs="Arial"/>
              </w:rPr>
            </w:pPr>
            <w:r>
              <w:rPr>
                <w:rFonts w:ascii="Arial" w:hAnsi="Arial" w:cs="Arial"/>
              </w:rPr>
              <w:t>0</w:t>
            </w:r>
          </w:p>
        </w:tc>
        <w:tc>
          <w:tcPr>
            <w:tcW w:w="892" w:type="dxa"/>
          </w:tcPr>
          <w:p w14:paraId="335046BA" w14:textId="77777777" w:rsidR="0028385E" w:rsidRDefault="0028385E" w:rsidP="00675C2A">
            <w:pPr>
              <w:jc w:val="center"/>
              <w:rPr>
                <w:rFonts w:ascii="Arial" w:hAnsi="Arial" w:cs="Arial"/>
              </w:rPr>
            </w:pPr>
            <w:r>
              <w:rPr>
                <w:rFonts w:ascii="Arial" w:hAnsi="Arial" w:cs="Arial"/>
              </w:rPr>
              <w:t>0</w:t>
            </w:r>
          </w:p>
        </w:tc>
        <w:tc>
          <w:tcPr>
            <w:tcW w:w="883" w:type="dxa"/>
          </w:tcPr>
          <w:p w14:paraId="29B61188" w14:textId="77777777" w:rsidR="0028385E" w:rsidRDefault="0028385E" w:rsidP="00675C2A">
            <w:pPr>
              <w:jc w:val="center"/>
              <w:rPr>
                <w:rFonts w:ascii="Arial" w:hAnsi="Arial" w:cs="Arial"/>
              </w:rPr>
            </w:pPr>
            <w:r>
              <w:rPr>
                <w:rFonts w:ascii="Arial" w:hAnsi="Arial" w:cs="Arial"/>
              </w:rPr>
              <w:t>0</w:t>
            </w:r>
          </w:p>
        </w:tc>
        <w:tc>
          <w:tcPr>
            <w:tcW w:w="883" w:type="dxa"/>
          </w:tcPr>
          <w:p w14:paraId="48CB5E94" w14:textId="77777777" w:rsidR="0028385E" w:rsidRDefault="0028385E" w:rsidP="00675C2A">
            <w:pPr>
              <w:jc w:val="center"/>
              <w:rPr>
                <w:rFonts w:ascii="Arial" w:hAnsi="Arial" w:cs="Arial"/>
              </w:rPr>
            </w:pPr>
            <w:r>
              <w:rPr>
                <w:rFonts w:ascii="Arial" w:hAnsi="Arial" w:cs="Arial"/>
              </w:rPr>
              <w:t>0</w:t>
            </w:r>
          </w:p>
        </w:tc>
      </w:tr>
      <w:tr w:rsidR="0028385E" w14:paraId="1826A051" w14:textId="77777777" w:rsidTr="00675C2A">
        <w:tc>
          <w:tcPr>
            <w:tcW w:w="3591" w:type="dxa"/>
          </w:tcPr>
          <w:p w14:paraId="1A058D72" w14:textId="77777777" w:rsidR="0028385E" w:rsidRPr="00752DEB" w:rsidRDefault="0028385E" w:rsidP="00675C2A">
            <w:pPr>
              <w:rPr>
                <w:rFonts w:ascii="Arial" w:hAnsi="Arial" w:cs="Arial"/>
                <w:sz w:val="20"/>
              </w:rPr>
            </w:pPr>
            <w:r w:rsidRPr="00752DEB">
              <w:rPr>
                <w:rFonts w:ascii="Arial" w:hAnsi="Arial" w:cs="Arial"/>
                <w:sz w:val="20"/>
              </w:rPr>
              <w:t>Intimidation</w:t>
            </w:r>
          </w:p>
        </w:tc>
        <w:tc>
          <w:tcPr>
            <w:tcW w:w="599" w:type="dxa"/>
          </w:tcPr>
          <w:p w14:paraId="621012AC" w14:textId="77777777" w:rsidR="0028385E" w:rsidRDefault="0028385E" w:rsidP="00675C2A">
            <w:pPr>
              <w:jc w:val="center"/>
              <w:rPr>
                <w:rFonts w:ascii="Arial" w:hAnsi="Arial" w:cs="Arial"/>
              </w:rPr>
            </w:pPr>
            <w:r>
              <w:rPr>
                <w:rFonts w:ascii="Arial" w:hAnsi="Arial" w:cs="Arial"/>
              </w:rPr>
              <w:t>0</w:t>
            </w:r>
          </w:p>
        </w:tc>
        <w:tc>
          <w:tcPr>
            <w:tcW w:w="777" w:type="dxa"/>
          </w:tcPr>
          <w:p w14:paraId="1DA93C89" w14:textId="77777777" w:rsidR="0028385E" w:rsidRDefault="0028385E" w:rsidP="00675C2A">
            <w:pPr>
              <w:jc w:val="center"/>
              <w:rPr>
                <w:rFonts w:ascii="Arial" w:hAnsi="Arial" w:cs="Arial"/>
              </w:rPr>
            </w:pPr>
            <w:r>
              <w:rPr>
                <w:rFonts w:ascii="Arial" w:hAnsi="Arial" w:cs="Arial"/>
              </w:rPr>
              <w:t>0</w:t>
            </w:r>
          </w:p>
        </w:tc>
        <w:tc>
          <w:tcPr>
            <w:tcW w:w="785" w:type="dxa"/>
          </w:tcPr>
          <w:p w14:paraId="00840467" w14:textId="77777777" w:rsidR="0028385E" w:rsidRDefault="0028385E" w:rsidP="00675C2A">
            <w:pPr>
              <w:jc w:val="center"/>
              <w:rPr>
                <w:rFonts w:ascii="Arial" w:hAnsi="Arial" w:cs="Arial"/>
              </w:rPr>
            </w:pPr>
            <w:r>
              <w:rPr>
                <w:rFonts w:ascii="Arial" w:hAnsi="Arial" w:cs="Arial"/>
              </w:rPr>
              <w:t>0</w:t>
            </w:r>
          </w:p>
        </w:tc>
        <w:tc>
          <w:tcPr>
            <w:tcW w:w="848" w:type="dxa"/>
          </w:tcPr>
          <w:p w14:paraId="63A99279" w14:textId="77777777" w:rsidR="0028385E" w:rsidRDefault="0028385E" w:rsidP="00675C2A">
            <w:pPr>
              <w:jc w:val="center"/>
              <w:rPr>
                <w:rFonts w:ascii="Arial" w:hAnsi="Arial" w:cs="Arial"/>
              </w:rPr>
            </w:pPr>
            <w:r>
              <w:rPr>
                <w:rFonts w:ascii="Arial" w:hAnsi="Arial" w:cs="Arial"/>
              </w:rPr>
              <w:t>0</w:t>
            </w:r>
          </w:p>
        </w:tc>
        <w:tc>
          <w:tcPr>
            <w:tcW w:w="1070" w:type="dxa"/>
          </w:tcPr>
          <w:p w14:paraId="7B65087E" w14:textId="77777777" w:rsidR="0028385E" w:rsidRDefault="0028385E" w:rsidP="00675C2A">
            <w:pPr>
              <w:jc w:val="center"/>
              <w:rPr>
                <w:rFonts w:ascii="Arial" w:hAnsi="Arial" w:cs="Arial"/>
              </w:rPr>
            </w:pPr>
            <w:r>
              <w:rPr>
                <w:rFonts w:ascii="Arial" w:hAnsi="Arial" w:cs="Arial"/>
              </w:rPr>
              <w:t>0</w:t>
            </w:r>
          </w:p>
        </w:tc>
        <w:tc>
          <w:tcPr>
            <w:tcW w:w="892" w:type="dxa"/>
          </w:tcPr>
          <w:p w14:paraId="6E03BB96" w14:textId="77777777" w:rsidR="0028385E" w:rsidRDefault="0028385E" w:rsidP="00675C2A">
            <w:pPr>
              <w:jc w:val="center"/>
              <w:rPr>
                <w:rFonts w:ascii="Arial" w:hAnsi="Arial" w:cs="Arial"/>
              </w:rPr>
            </w:pPr>
            <w:r>
              <w:rPr>
                <w:rFonts w:ascii="Arial" w:hAnsi="Arial" w:cs="Arial"/>
              </w:rPr>
              <w:t>0</w:t>
            </w:r>
          </w:p>
        </w:tc>
        <w:tc>
          <w:tcPr>
            <w:tcW w:w="883" w:type="dxa"/>
          </w:tcPr>
          <w:p w14:paraId="20406666" w14:textId="77777777" w:rsidR="0028385E" w:rsidRDefault="0028385E" w:rsidP="00675C2A">
            <w:pPr>
              <w:jc w:val="center"/>
              <w:rPr>
                <w:rFonts w:ascii="Arial" w:hAnsi="Arial" w:cs="Arial"/>
              </w:rPr>
            </w:pPr>
            <w:r>
              <w:rPr>
                <w:rFonts w:ascii="Arial" w:hAnsi="Arial" w:cs="Arial"/>
              </w:rPr>
              <w:t>0</w:t>
            </w:r>
          </w:p>
        </w:tc>
        <w:tc>
          <w:tcPr>
            <w:tcW w:w="883" w:type="dxa"/>
          </w:tcPr>
          <w:p w14:paraId="61A52919" w14:textId="77777777" w:rsidR="0028385E" w:rsidRDefault="0028385E" w:rsidP="00675C2A">
            <w:pPr>
              <w:jc w:val="center"/>
              <w:rPr>
                <w:rFonts w:ascii="Arial" w:hAnsi="Arial" w:cs="Arial"/>
              </w:rPr>
            </w:pPr>
            <w:r>
              <w:rPr>
                <w:rFonts w:ascii="Arial" w:hAnsi="Arial" w:cs="Arial"/>
              </w:rPr>
              <w:t>0</w:t>
            </w:r>
          </w:p>
        </w:tc>
      </w:tr>
      <w:tr w:rsidR="0028385E" w14:paraId="0A394A9C" w14:textId="77777777" w:rsidTr="00675C2A">
        <w:tc>
          <w:tcPr>
            <w:tcW w:w="3591" w:type="dxa"/>
          </w:tcPr>
          <w:p w14:paraId="1CE0FD0C" w14:textId="77777777" w:rsidR="0028385E" w:rsidRPr="00752DEB" w:rsidRDefault="0028385E" w:rsidP="00675C2A">
            <w:pPr>
              <w:rPr>
                <w:rFonts w:ascii="Arial" w:hAnsi="Arial" w:cs="Arial"/>
                <w:sz w:val="20"/>
              </w:rPr>
            </w:pPr>
            <w:r w:rsidRPr="00752DEB">
              <w:rPr>
                <w:rFonts w:ascii="Arial" w:hAnsi="Arial" w:cs="Arial"/>
                <w:sz w:val="20"/>
              </w:rPr>
              <w:t>Destruction/Damage/Vandalism of Property</w:t>
            </w:r>
          </w:p>
        </w:tc>
        <w:tc>
          <w:tcPr>
            <w:tcW w:w="599" w:type="dxa"/>
          </w:tcPr>
          <w:p w14:paraId="7E5882FB" w14:textId="77777777" w:rsidR="0028385E" w:rsidRDefault="0028385E" w:rsidP="00675C2A">
            <w:pPr>
              <w:jc w:val="center"/>
              <w:rPr>
                <w:rFonts w:ascii="Arial" w:hAnsi="Arial" w:cs="Arial"/>
              </w:rPr>
            </w:pPr>
            <w:r>
              <w:rPr>
                <w:rFonts w:ascii="Arial" w:hAnsi="Arial" w:cs="Arial"/>
              </w:rPr>
              <w:t>0</w:t>
            </w:r>
          </w:p>
        </w:tc>
        <w:tc>
          <w:tcPr>
            <w:tcW w:w="777" w:type="dxa"/>
          </w:tcPr>
          <w:p w14:paraId="24A5DE48" w14:textId="77777777" w:rsidR="0028385E" w:rsidRDefault="0028385E" w:rsidP="00675C2A">
            <w:pPr>
              <w:jc w:val="center"/>
              <w:rPr>
                <w:rFonts w:ascii="Arial" w:hAnsi="Arial" w:cs="Arial"/>
              </w:rPr>
            </w:pPr>
            <w:r>
              <w:rPr>
                <w:rFonts w:ascii="Arial" w:hAnsi="Arial" w:cs="Arial"/>
              </w:rPr>
              <w:t>0</w:t>
            </w:r>
          </w:p>
        </w:tc>
        <w:tc>
          <w:tcPr>
            <w:tcW w:w="785" w:type="dxa"/>
          </w:tcPr>
          <w:p w14:paraId="0A4D36D1" w14:textId="77777777" w:rsidR="0028385E" w:rsidRDefault="0028385E" w:rsidP="00675C2A">
            <w:pPr>
              <w:jc w:val="center"/>
              <w:rPr>
                <w:rFonts w:ascii="Arial" w:hAnsi="Arial" w:cs="Arial"/>
              </w:rPr>
            </w:pPr>
            <w:r>
              <w:rPr>
                <w:rFonts w:ascii="Arial" w:hAnsi="Arial" w:cs="Arial"/>
              </w:rPr>
              <w:t>0</w:t>
            </w:r>
          </w:p>
        </w:tc>
        <w:tc>
          <w:tcPr>
            <w:tcW w:w="848" w:type="dxa"/>
          </w:tcPr>
          <w:p w14:paraId="4F3CAE6A" w14:textId="77777777" w:rsidR="0028385E" w:rsidRDefault="0028385E" w:rsidP="00675C2A">
            <w:pPr>
              <w:jc w:val="center"/>
              <w:rPr>
                <w:rFonts w:ascii="Arial" w:hAnsi="Arial" w:cs="Arial"/>
              </w:rPr>
            </w:pPr>
            <w:r>
              <w:rPr>
                <w:rFonts w:ascii="Arial" w:hAnsi="Arial" w:cs="Arial"/>
              </w:rPr>
              <w:t>0</w:t>
            </w:r>
          </w:p>
        </w:tc>
        <w:tc>
          <w:tcPr>
            <w:tcW w:w="1070" w:type="dxa"/>
          </w:tcPr>
          <w:p w14:paraId="65FC0514" w14:textId="77777777" w:rsidR="0028385E" w:rsidRDefault="0028385E" w:rsidP="00675C2A">
            <w:pPr>
              <w:jc w:val="center"/>
              <w:rPr>
                <w:rFonts w:ascii="Arial" w:hAnsi="Arial" w:cs="Arial"/>
              </w:rPr>
            </w:pPr>
            <w:r>
              <w:rPr>
                <w:rFonts w:ascii="Arial" w:hAnsi="Arial" w:cs="Arial"/>
              </w:rPr>
              <w:t>0</w:t>
            </w:r>
          </w:p>
        </w:tc>
        <w:tc>
          <w:tcPr>
            <w:tcW w:w="892" w:type="dxa"/>
          </w:tcPr>
          <w:p w14:paraId="105BB1AD" w14:textId="77777777" w:rsidR="0028385E" w:rsidRDefault="0028385E" w:rsidP="00675C2A">
            <w:pPr>
              <w:jc w:val="center"/>
              <w:rPr>
                <w:rFonts w:ascii="Arial" w:hAnsi="Arial" w:cs="Arial"/>
              </w:rPr>
            </w:pPr>
            <w:r>
              <w:rPr>
                <w:rFonts w:ascii="Arial" w:hAnsi="Arial" w:cs="Arial"/>
              </w:rPr>
              <w:t>0</w:t>
            </w:r>
          </w:p>
        </w:tc>
        <w:tc>
          <w:tcPr>
            <w:tcW w:w="883" w:type="dxa"/>
          </w:tcPr>
          <w:p w14:paraId="28BBF26C" w14:textId="77777777" w:rsidR="0028385E" w:rsidRDefault="0028385E" w:rsidP="00675C2A">
            <w:pPr>
              <w:jc w:val="center"/>
              <w:rPr>
                <w:rFonts w:ascii="Arial" w:hAnsi="Arial" w:cs="Arial"/>
              </w:rPr>
            </w:pPr>
            <w:r>
              <w:rPr>
                <w:rFonts w:ascii="Arial" w:hAnsi="Arial" w:cs="Arial"/>
              </w:rPr>
              <w:t>0</w:t>
            </w:r>
          </w:p>
        </w:tc>
        <w:tc>
          <w:tcPr>
            <w:tcW w:w="883" w:type="dxa"/>
          </w:tcPr>
          <w:p w14:paraId="4D4FD208" w14:textId="77777777" w:rsidR="0028385E" w:rsidRDefault="0028385E" w:rsidP="00675C2A">
            <w:pPr>
              <w:jc w:val="center"/>
              <w:rPr>
                <w:rFonts w:ascii="Arial" w:hAnsi="Arial" w:cs="Arial"/>
              </w:rPr>
            </w:pPr>
            <w:r>
              <w:rPr>
                <w:rFonts w:ascii="Arial" w:hAnsi="Arial" w:cs="Arial"/>
              </w:rPr>
              <w:t>0</w:t>
            </w:r>
          </w:p>
        </w:tc>
      </w:tr>
      <w:tr w:rsidR="0028385E" w14:paraId="3768D92F" w14:textId="77777777" w:rsidTr="00675C2A">
        <w:tc>
          <w:tcPr>
            <w:tcW w:w="3591" w:type="dxa"/>
          </w:tcPr>
          <w:p w14:paraId="52F00402" w14:textId="77777777" w:rsidR="0028385E" w:rsidRPr="00752DEB" w:rsidRDefault="0028385E" w:rsidP="00675C2A">
            <w:pPr>
              <w:rPr>
                <w:rFonts w:ascii="Arial" w:hAnsi="Arial" w:cs="Arial"/>
                <w:sz w:val="20"/>
              </w:rPr>
            </w:pPr>
            <w:r w:rsidRPr="00752DEB">
              <w:rPr>
                <w:rFonts w:ascii="Arial" w:hAnsi="Arial" w:cs="Arial"/>
                <w:sz w:val="20"/>
              </w:rPr>
              <w:t>Any Other Bodily Injury Crime</w:t>
            </w:r>
          </w:p>
        </w:tc>
        <w:tc>
          <w:tcPr>
            <w:tcW w:w="599" w:type="dxa"/>
          </w:tcPr>
          <w:p w14:paraId="5CD6A98D" w14:textId="77777777" w:rsidR="0028385E" w:rsidRDefault="0028385E" w:rsidP="00675C2A">
            <w:pPr>
              <w:jc w:val="center"/>
              <w:rPr>
                <w:rFonts w:ascii="Arial" w:hAnsi="Arial" w:cs="Arial"/>
              </w:rPr>
            </w:pPr>
            <w:r>
              <w:rPr>
                <w:rFonts w:ascii="Arial" w:hAnsi="Arial" w:cs="Arial"/>
              </w:rPr>
              <w:t>0</w:t>
            </w:r>
          </w:p>
        </w:tc>
        <w:tc>
          <w:tcPr>
            <w:tcW w:w="777" w:type="dxa"/>
          </w:tcPr>
          <w:p w14:paraId="3233647C" w14:textId="77777777" w:rsidR="0028385E" w:rsidRDefault="0028385E" w:rsidP="00675C2A">
            <w:pPr>
              <w:jc w:val="center"/>
              <w:rPr>
                <w:rFonts w:ascii="Arial" w:hAnsi="Arial" w:cs="Arial"/>
              </w:rPr>
            </w:pPr>
            <w:r>
              <w:rPr>
                <w:rFonts w:ascii="Arial" w:hAnsi="Arial" w:cs="Arial"/>
              </w:rPr>
              <w:t>0</w:t>
            </w:r>
          </w:p>
        </w:tc>
        <w:tc>
          <w:tcPr>
            <w:tcW w:w="785" w:type="dxa"/>
          </w:tcPr>
          <w:p w14:paraId="78A2AFDA" w14:textId="77777777" w:rsidR="0028385E" w:rsidRDefault="0028385E" w:rsidP="00675C2A">
            <w:pPr>
              <w:jc w:val="center"/>
              <w:rPr>
                <w:rFonts w:ascii="Arial" w:hAnsi="Arial" w:cs="Arial"/>
              </w:rPr>
            </w:pPr>
            <w:r>
              <w:rPr>
                <w:rFonts w:ascii="Arial" w:hAnsi="Arial" w:cs="Arial"/>
              </w:rPr>
              <w:t>0</w:t>
            </w:r>
          </w:p>
        </w:tc>
        <w:tc>
          <w:tcPr>
            <w:tcW w:w="848" w:type="dxa"/>
          </w:tcPr>
          <w:p w14:paraId="144130FD" w14:textId="77777777" w:rsidR="0028385E" w:rsidRDefault="0028385E" w:rsidP="00675C2A">
            <w:pPr>
              <w:jc w:val="center"/>
              <w:rPr>
                <w:rFonts w:ascii="Arial" w:hAnsi="Arial" w:cs="Arial"/>
              </w:rPr>
            </w:pPr>
            <w:r>
              <w:rPr>
                <w:rFonts w:ascii="Arial" w:hAnsi="Arial" w:cs="Arial"/>
              </w:rPr>
              <w:t>0</w:t>
            </w:r>
          </w:p>
        </w:tc>
        <w:tc>
          <w:tcPr>
            <w:tcW w:w="1070" w:type="dxa"/>
          </w:tcPr>
          <w:p w14:paraId="240117E1" w14:textId="77777777" w:rsidR="0028385E" w:rsidRDefault="0028385E" w:rsidP="00675C2A">
            <w:pPr>
              <w:jc w:val="center"/>
              <w:rPr>
                <w:rFonts w:ascii="Arial" w:hAnsi="Arial" w:cs="Arial"/>
              </w:rPr>
            </w:pPr>
            <w:r>
              <w:rPr>
                <w:rFonts w:ascii="Arial" w:hAnsi="Arial" w:cs="Arial"/>
              </w:rPr>
              <w:t>0</w:t>
            </w:r>
          </w:p>
        </w:tc>
        <w:tc>
          <w:tcPr>
            <w:tcW w:w="892" w:type="dxa"/>
          </w:tcPr>
          <w:p w14:paraId="58FDCE88" w14:textId="77777777" w:rsidR="0028385E" w:rsidRDefault="0028385E" w:rsidP="00675C2A">
            <w:pPr>
              <w:jc w:val="center"/>
              <w:rPr>
                <w:rFonts w:ascii="Arial" w:hAnsi="Arial" w:cs="Arial"/>
              </w:rPr>
            </w:pPr>
            <w:r>
              <w:rPr>
                <w:rFonts w:ascii="Arial" w:hAnsi="Arial" w:cs="Arial"/>
              </w:rPr>
              <w:t>0</w:t>
            </w:r>
          </w:p>
        </w:tc>
        <w:tc>
          <w:tcPr>
            <w:tcW w:w="883" w:type="dxa"/>
          </w:tcPr>
          <w:p w14:paraId="1BE90F4D" w14:textId="77777777" w:rsidR="0028385E" w:rsidRDefault="0028385E" w:rsidP="00675C2A">
            <w:pPr>
              <w:jc w:val="center"/>
              <w:rPr>
                <w:rFonts w:ascii="Arial" w:hAnsi="Arial" w:cs="Arial"/>
              </w:rPr>
            </w:pPr>
            <w:r>
              <w:rPr>
                <w:rFonts w:ascii="Arial" w:hAnsi="Arial" w:cs="Arial"/>
              </w:rPr>
              <w:t>0</w:t>
            </w:r>
          </w:p>
        </w:tc>
        <w:tc>
          <w:tcPr>
            <w:tcW w:w="883" w:type="dxa"/>
          </w:tcPr>
          <w:p w14:paraId="56FCB2EC" w14:textId="77777777" w:rsidR="0028385E" w:rsidRDefault="0028385E" w:rsidP="00675C2A">
            <w:pPr>
              <w:jc w:val="center"/>
              <w:rPr>
                <w:rFonts w:ascii="Arial" w:hAnsi="Arial" w:cs="Arial"/>
              </w:rPr>
            </w:pPr>
            <w:r>
              <w:rPr>
                <w:rFonts w:ascii="Arial" w:hAnsi="Arial" w:cs="Arial"/>
              </w:rPr>
              <w:t>0</w:t>
            </w:r>
          </w:p>
        </w:tc>
      </w:tr>
    </w:tbl>
    <w:p w14:paraId="0069F744" w14:textId="77777777" w:rsidR="00E9260C" w:rsidRDefault="00E9260C" w:rsidP="00E9260C">
      <w:pPr>
        <w:pStyle w:val="Default"/>
        <w:rPr>
          <w:b/>
          <w:bCs/>
          <w:color w:val="000099"/>
          <w:sz w:val="28"/>
          <w:szCs w:val="28"/>
        </w:rPr>
      </w:pPr>
      <w:r>
        <w:rPr>
          <w:b/>
          <w:bCs/>
          <w:color w:val="000099"/>
          <w:sz w:val="28"/>
          <w:szCs w:val="28"/>
        </w:rPr>
        <w:lastRenderedPageBreak/>
        <w:t xml:space="preserve">Campus </w:t>
      </w:r>
      <w:r w:rsidRPr="00A55AF8">
        <w:rPr>
          <w:b/>
          <w:bCs/>
          <w:color w:val="000099"/>
          <w:sz w:val="28"/>
          <w:szCs w:val="28"/>
        </w:rPr>
        <w:t>Crime Statistics</w:t>
      </w:r>
    </w:p>
    <w:p w14:paraId="1DE2F9BC" w14:textId="56728642" w:rsidR="00024495" w:rsidRPr="00643B0C" w:rsidRDefault="00024495" w:rsidP="00024495">
      <w:pPr>
        <w:rPr>
          <w:rFonts w:ascii="Arial" w:hAnsi="Arial" w:cs="Arial"/>
          <w:i/>
          <w:sz w:val="20"/>
        </w:rPr>
      </w:pPr>
      <w:r>
        <w:rPr>
          <w:rFonts w:ascii="Arial" w:hAnsi="Arial" w:cs="Arial"/>
          <w:i/>
        </w:rPr>
        <w:t>Hate Crimes (</w:t>
      </w:r>
      <w:r w:rsidR="0028385E">
        <w:rPr>
          <w:rFonts w:ascii="Arial" w:hAnsi="Arial" w:cs="Arial"/>
          <w:i/>
        </w:rPr>
        <w:t>On-Campus</w:t>
      </w:r>
      <w:r>
        <w:rPr>
          <w:rFonts w:ascii="Arial" w:hAnsi="Arial" w:cs="Arial"/>
          <w:i/>
        </w:rPr>
        <w:t>)</w:t>
      </w:r>
      <w:r w:rsidRPr="00643B0C">
        <w:rPr>
          <w:rFonts w:ascii="Arial" w:hAnsi="Arial" w:cs="Arial"/>
          <w:i/>
        </w:rPr>
        <w:t xml:space="preserve"> </w:t>
      </w:r>
      <w:r w:rsidR="00B70361">
        <w:rPr>
          <w:rFonts w:ascii="Arial" w:hAnsi="Arial" w:cs="Arial"/>
          <w:i/>
        </w:rPr>
        <w:tab/>
      </w:r>
      <w:r w:rsidR="00B70361">
        <w:rPr>
          <w:rFonts w:ascii="Arial" w:hAnsi="Arial" w:cs="Arial"/>
          <w:i/>
        </w:rPr>
        <w:tab/>
      </w:r>
      <w:r w:rsidR="00B70361">
        <w:rPr>
          <w:rFonts w:ascii="Arial" w:hAnsi="Arial" w:cs="Arial"/>
          <w:i/>
        </w:rPr>
        <w:tab/>
      </w:r>
      <w:r w:rsidR="00B70361">
        <w:rPr>
          <w:rFonts w:ascii="Arial" w:hAnsi="Arial" w:cs="Arial"/>
          <w:i/>
        </w:rPr>
        <w:tab/>
      </w:r>
      <w:r w:rsidR="00B70361">
        <w:rPr>
          <w:rFonts w:ascii="Arial" w:hAnsi="Arial" w:cs="Arial"/>
          <w:i/>
        </w:rPr>
        <w:tab/>
        <w:t>2020</w:t>
      </w:r>
    </w:p>
    <w:tbl>
      <w:tblPr>
        <w:tblStyle w:val="TableGrid"/>
        <w:tblW w:w="10328" w:type="dxa"/>
        <w:tblLook w:val="04A0" w:firstRow="1" w:lastRow="0" w:firstColumn="1" w:lastColumn="0" w:noHBand="0" w:noVBand="1"/>
      </w:tblPr>
      <w:tblGrid>
        <w:gridCol w:w="3549"/>
        <w:gridCol w:w="599"/>
        <w:gridCol w:w="777"/>
        <w:gridCol w:w="785"/>
        <w:gridCol w:w="848"/>
        <w:gridCol w:w="1070"/>
        <w:gridCol w:w="892"/>
        <w:gridCol w:w="880"/>
        <w:gridCol w:w="928"/>
      </w:tblGrid>
      <w:tr w:rsidR="00752DEB" w:rsidRPr="009264C4" w14:paraId="7382D656" w14:textId="0842DBA2" w:rsidTr="00752DEB">
        <w:tc>
          <w:tcPr>
            <w:tcW w:w="3591" w:type="dxa"/>
          </w:tcPr>
          <w:p w14:paraId="27936F60" w14:textId="77777777" w:rsidR="00752DEB" w:rsidRPr="009264C4" w:rsidRDefault="00752DEB" w:rsidP="0045573E">
            <w:pPr>
              <w:jc w:val="center"/>
              <w:rPr>
                <w:rFonts w:ascii="Arial" w:hAnsi="Arial" w:cs="Arial"/>
                <w:b/>
                <w:i/>
                <w:sz w:val="28"/>
                <w:szCs w:val="28"/>
                <w:u w:val="single"/>
              </w:rPr>
            </w:pPr>
            <w:r w:rsidRPr="009264C4">
              <w:rPr>
                <w:rFonts w:ascii="Arial" w:hAnsi="Arial" w:cs="Arial"/>
                <w:b/>
                <w:i/>
                <w:sz w:val="28"/>
                <w:szCs w:val="28"/>
                <w:u w:val="single"/>
              </w:rPr>
              <w:t>Criminal Offense</w:t>
            </w:r>
          </w:p>
        </w:tc>
        <w:tc>
          <w:tcPr>
            <w:tcW w:w="599" w:type="dxa"/>
          </w:tcPr>
          <w:p w14:paraId="333E777B" w14:textId="2FAC8ECA" w:rsidR="00752DEB" w:rsidRPr="00752DEB" w:rsidRDefault="00752DEB" w:rsidP="0045573E">
            <w:pPr>
              <w:jc w:val="center"/>
              <w:rPr>
                <w:rFonts w:ascii="Arial" w:hAnsi="Arial" w:cs="Arial"/>
                <w:b/>
                <w:i/>
                <w:sz w:val="16"/>
                <w:szCs w:val="16"/>
                <w:u w:val="single"/>
              </w:rPr>
            </w:pPr>
            <w:r w:rsidRPr="00752DEB">
              <w:rPr>
                <w:rFonts w:ascii="Arial" w:hAnsi="Arial" w:cs="Arial"/>
                <w:b/>
                <w:i/>
                <w:sz w:val="16"/>
                <w:szCs w:val="16"/>
                <w:u w:val="single"/>
              </w:rPr>
              <w:t>Race</w:t>
            </w:r>
          </w:p>
        </w:tc>
        <w:tc>
          <w:tcPr>
            <w:tcW w:w="777" w:type="dxa"/>
          </w:tcPr>
          <w:p w14:paraId="6FBCEDD9" w14:textId="1BF79F4E" w:rsidR="00752DEB" w:rsidRPr="00752DEB" w:rsidRDefault="00752DEB" w:rsidP="0045573E">
            <w:pPr>
              <w:jc w:val="center"/>
              <w:rPr>
                <w:rFonts w:ascii="Arial" w:hAnsi="Arial" w:cs="Arial"/>
                <w:b/>
                <w:i/>
                <w:sz w:val="16"/>
                <w:szCs w:val="16"/>
                <w:u w:val="single"/>
              </w:rPr>
            </w:pPr>
            <w:r w:rsidRPr="00752DEB">
              <w:rPr>
                <w:rFonts w:ascii="Arial" w:hAnsi="Arial" w:cs="Arial"/>
                <w:b/>
                <w:i/>
                <w:sz w:val="16"/>
                <w:szCs w:val="16"/>
                <w:u w:val="single"/>
              </w:rPr>
              <w:t>Gender</w:t>
            </w:r>
          </w:p>
        </w:tc>
        <w:tc>
          <w:tcPr>
            <w:tcW w:w="785" w:type="dxa"/>
          </w:tcPr>
          <w:p w14:paraId="5E2473B0" w14:textId="737FB0E5" w:rsidR="00752DEB" w:rsidRPr="00752DEB" w:rsidRDefault="00752DEB" w:rsidP="0045573E">
            <w:pPr>
              <w:jc w:val="center"/>
              <w:rPr>
                <w:rFonts w:ascii="Arial" w:hAnsi="Arial" w:cs="Arial"/>
                <w:b/>
                <w:i/>
                <w:sz w:val="16"/>
                <w:szCs w:val="16"/>
                <w:u w:val="single"/>
              </w:rPr>
            </w:pPr>
            <w:r w:rsidRPr="00752DEB">
              <w:rPr>
                <w:rFonts w:ascii="Arial" w:hAnsi="Arial" w:cs="Arial"/>
                <w:b/>
                <w:i/>
                <w:sz w:val="16"/>
                <w:szCs w:val="16"/>
                <w:u w:val="single"/>
              </w:rPr>
              <w:t>Gender Identity</w:t>
            </w:r>
          </w:p>
        </w:tc>
        <w:tc>
          <w:tcPr>
            <w:tcW w:w="848" w:type="dxa"/>
          </w:tcPr>
          <w:p w14:paraId="37772185" w14:textId="24A1024B" w:rsidR="00752DEB" w:rsidRPr="00752DEB" w:rsidRDefault="00752DEB" w:rsidP="0045573E">
            <w:pPr>
              <w:jc w:val="center"/>
              <w:rPr>
                <w:rFonts w:ascii="Arial" w:hAnsi="Arial" w:cs="Arial"/>
                <w:b/>
                <w:i/>
                <w:sz w:val="16"/>
                <w:szCs w:val="16"/>
                <w:u w:val="single"/>
              </w:rPr>
            </w:pPr>
            <w:r w:rsidRPr="00752DEB">
              <w:rPr>
                <w:rFonts w:ascii="Arial" w:hAnsi="Arial" w:cs="Arial"/>
                <w:b/>
                <w:i/>
                <w:sz w:val="16"/>
                <w:szCs w:val="16"/>
                <w:u w:val="single"/>
              </w:rPr>
              <w:t>Religion</w:t>
            </w:r>
          </w:p>
        </w:tc>
        <w:tc>
          <w:tcPr>
            <w:tcW w:w="1070" w:type="dxa"/>
          </w:tcPr>
          <w:p w14:paraId="704DCB72" w14:textId="0FF23D5C" w:rsidR="00752DEB" w:rsidRPr="00752DEB" w:rsidRDefault="00752DEB" w:rsidP="0045573E">
            <w:pPr>
              <w:jc w:val="center"/>
              <w:rPr>
                <w:rFonts w:ascii="Arial" w:hAnsi="Arial" w:cs="Arial"/>
                <w:b/>
                <w:i/>
                <w:sz w:val="16"/>
                <w:szCs w:val="16"/>
                <w:u w:val="single"/>
              </w:rPr>
            </w:pPr>
            <w:r w:rsidRPr="00752DEB">
              <w:rPr>
                <w:rFonts w:ascii="Arial" w:hAnsi="Arial" w:cs="Arial"/>
                <w:b/>
                <w:i/>
                <w:sz w:val="16"/>
                <w:szCs w:val="16"/>
                <w:u w:val="single"/>
              </w:rPr>
              <w:t>Sexual Orientation</w:t>
            </w:r>
          </w:p>
        </w:tc>
        <w:tc>
          <w:tcPr>
            <w:tcW w:w="892" w:type="dxa"/>
          </w:tcPr>
          <w:p w14:paraId="57DF1335" w14:textId="5A248071" w:rsidR="00752DEB" w:rsidRPr="00752DEB" w:rsidRDefault="00752DEB" w:rsidP="0045573E">
            <w:pPr>
              <w:jc w:val="center"/>
              <w:rPr>
                <w:rFonts w:ascii="Arial" w:hAnsi="Arial" w:cs="Arial"/>
                <w:b/>
                <w:i/>
                <w:sz w:val="16"/>
                <w:szCs w:val="16"/>
                <w:u w:val="single"/>
              </w:rPr>
            </w:pPr>
            <w:r>
              <w:rPr>
                <w:rFonts w:ascii="Arial" w:hAnsi="Arial" w:cs="Arial"/>
                <w:b/>
                <w:i/>
                <w:sz w:val="16"/>
                <w:szCs w:val="16"/>
                <w:u w:val="single"/>
              </w:rPr>
              <w:t>Ethnicity</w:t>
            </w:r>
          </w:p>
        </w:tc>
        <w:tc>
          <w:tcPr>
            <w:tcW w:w="883" w:type="dxa"/>
          </w:tcPr>
          <w:p w14:paraId="372B5F32" w14:textId="5E370E8E" w:rsidR="00752DEB" w:rsidRDefault="00752DEB" w:rsidP="0045573E">
            <w:pPr>
              <w:jc w:val="center"/>
              <w:rPr>
                <w:rFonts w:ascii="Arial" w:hAnsi="Arial" w:cs="Arial"/>
                <w:b/>
                <w:i/>
                <w:sz w:val="16"/>
                <w:szCs w:val="16"/>
                <w:u w:val="single"/>
              </w:rPr>
            </w:pPr>
            <w:r>
              <w:rPr>
                <w:rFonts w:ascii="Arial" w:hAnsi="Arial" w:cs="Arial"/>
                <w:b/>
                <w:i/>
                <w:sz w:val="16"/>
                <w:szCs w:val="16"/>
                <w:u w:val="single"/>
              </w:rPr>
              <w:t>National Origin</w:t>
            </w:r>
          </w:p>
        </w:tc>
        <w:tc>
          <w:tcPr>
            <w:tcW w:w="883" w:type="dxa"/>
          </w:tcPr>
          <w:p w14:paraId="07F090AD" w14:textId="1D6B3B9B" w:rsidR="00752DEB" w:rsidRDefault="00752DEB" w:rsidP="0045573E">
            <w:pPr>
              <w:jc w:val="center"/>
              <w:rPr>
                <w:rFonts w:ascii="Arial" w:hAnsi="Arial" w:cs="Arial"/>
                <w:b/>
                <w:i/>
                <w:sz w:val="16"/>
                <w:szCs w:val="16"/>
                <w:u w:val="single"/>
              </w:rPr>
            </w:pPr>
            <w:r>
              <w:rPr>
                <w:rFonts w:ascii="Arial" w:hAnsi="Arial" w:cs="Arial"/>
                <w:b/>
                <w:i/>
                <w:sz w:val="16"/>
                <w:szCs w:val="16"/>
                <w:u w:val="single"/>
              </w:rPr>
              <w:t>Disability</w:t>
            </w:r>
          </w:p>
        </w:tc>
      </w:tr>
      <w:tr w:rsidR="00752DEB" w14:paraId="03073EF6" w14:textId="32EAE084" w:rsidTr="00752DEB">
        <w:tc>
          <w:tcPr>
            <w:tcW w:w="3591" w:type="dxa"/>
          </w:tcPr>
          <w:p w14:paraId="7D65A03E" w14:textId="77777777" w:rsidR="00752DEB" w:rsidRPr="00752DEB" w:rsidRDefault="00752DEB" w:rsidP="0045573E">
            <w:pPr>
              <w:rPr>
                <w:rFonts w:ascii="Arial" w:hAnsi="Arial" w:cs="Arial"/>
                <w:sz w:val="20"/>
              </w:rPr>
            </w:pPr>
            <w:r w:rsidRPr="00752DEB">
              <w:rPr>
                <w:rFonts w:ascii="Arial" w:hAnsi="Arial" w:cs="Arial"/>
                <w:sz w:val="20"/>
              </w:rPr>
              <w:t>Murder/Non-negligent manslaughter</w:t>
            </w:r>
          </w:p>
        </w:tc>
        <w:tc>
          <w:tcPr>
            <w:tcW w:w="599" w:type="dxa"/>
          </w:tcPr>
          <w:p w14:paraId="399F252F" w14:textId="01A33C8B" w:rsidR="00752DEB" w:rsidRDefault="0028385E" w:rsidP="0045573E">
            <w:pPr>
              <w:jc w:val="center"/>
              <w:rPr>
                <w:rFonts w:ascii="Arial" w:hAnsi="Arial" w:cs="Arial"/>
              </w:rPr>
            </w:pPr>
            <w:r>
              <w:rPr>
                <w:rFonts w:ascii="Arial" w:hAnsi="Arial" w:cs="Arial"/>
              </w:rPr>
              <w:t>0</w:t>
            </w:r>
          </w:p>
        </w:tc>
        <w:tc>
          <w:tcPr>
            <w:tcW w:w="777" w:type="dxa"/>
          </w:tcPr>
          <w:p w14:paraId="44799E77" w14:textId="64F91499" w:rsidR="00752DEB" w:rsidRDefault="0028385E" w:rsidP="0045573E">
            <w:pPr>
              <w:jc w:val="center"/>
              <w:rPr>
                <w:rFonts w:ascii="Arial" w:hAnsi="Arial" w:cs="Arial"/>
              </w:rPr>
            </w:pPr>
            <w:r>
              <w:rPr>
                <w:rFonts w:ascii="Arial" w:hAnsi="Arial" w:cs="Arial"/>
              </w:rPr>
              <w:t>0</w:t>
            </w:r>
          </w:p>
        </w:tc>
        <w:tc>
          <w:tcPr>
            <w:tcW w:w="785" w:type="dxa"/>
          </w:tcPr>
          <w:p w14:paraId="3EC1663B" w14:textId="3DFD963E" w:rsidR="00752DEB" w:rsidRDefault="00752DEB" w:rsidP="0045573E">
            <w:pPr>
              <w:jc w:val="center"/>
              <w:rPr>
                <w:rFonts w:ascii="Arial" w:hAnsi="Arial" w:cs="Arial"/>
              </w:rPr>
            </w:pPr>
            <w:r>
              <w:rPr>
                <w:rFonts w:ascii="Arial" w:hAnsi="Arial" w:cs="Arial"/>
              </w:rPr>
              <w:t>0</w:t>
            </w:r>
          </w:p>
        </w:tc>
        <w:tc>
          <w:tcPr>
            <w:tcW w:w="848" w:type="dxa"/>
          </w:tcPr>
          <w:p w14:paraId="1C7BBB14" w14:textId="059B065A" w:rsidR="00752DEB" w:rsidRDefault="00752DEB" w:rsidP="0045573E">
            <w:pPr>
              <w:jc w:val="center"/>
              <w:rPr>
                <w:rFonts w:ascii="Arial" w:hAnsi="Arial" w:cs="Arial"/>
              </w:rPr>
            </w:pPr>
            <w:r>
              <w:rPr>
                <w:rFonts w:ascii="Arial" w:hAnsi="Arial" w:cs="Arial"/>
              </w:rPr>
              <w:t>0</w:t>
            </w:r>
          </w:p>
        </w:tc>
        <w:tc>
          <w:tcPr>
            <w:tcW w:w="1070" w:type="dxa"/>
          </w:tcPr>
          <w:p w14:paraId="51C4B958" w14:textId="274F703B" w:rsidR="00752DEB" w:rsidRDefault="00752DEB" w:rsidP="0045573E">
            <w:pPr>
              <w:jc w:val="center"/>
              <w:rPr>
                <w:rFonts w:ascii="Arial" w:hAnsi="Arial" w:cs="Arial"/>
              </w:rPr>
            </w:pPr>
            <w:r>
              <w:rPr>
                <w:rFonts w:ascii="Arial" w:hAnsi="Arial" w:cs="Arial"/>
              </w:rPr>
              <w:t>0</w:t>
            </w:r>
          </w:p>
        </w:tc>
        <w:tc>
          <w:tcPr>
            <w:tcW w:w="892" w:type="dxa"/>
          </w:tcPr>
          <w:p w14:paraId="645A4F79" w14:textId="00257C89" w:rsidR="00752DEB" w:rsidRDefault="0028385E" w:rsidP="0045573E">
            <w:pPr>
              <w:jc w:val="center"/>
              <w:rPr>
                <w:rFonts w:ascii="Arial" w:hAnsi="Arial" w:cs="Arial"/>
              </w:rPr>
            </w:pPr>
            <w:r>
              <w:rPr>
                <w:rFonts w:ascii="Arial" w:hAnsi="Arial" w:cs="Arial"/>
              </w:rPr>
              <w:t>0</w:t>
            </w:r>
          </w:p>
        </w:tc>
        <w:tc>
          <w:tcPr>
            <w:tcW w:w="883" w:type="dxa"/>
          </w:tcPr>
          <w:p w14:paraId="2C642D0B" w14:textId="7AB3E0ED" w:rsidR="00752DEB" w:rsidRDefault="0028385E" w:rsidP="0045573E">
            <w:pPr>
              <w:jc w:val="center"/>
              <w:rPr>
                <w:rFonts w:ascii="Arial" w:hAnsi="Arial" w:cs="Arial"/>
              </w:rPr>
            </w:pPr>
            <w:r>
              <w:rPr>
                <w:rFonts w:ascii="Arial" w:hAnsi="Arial" w:cs="Arial"/>
              </w:rPr>
              <w:t>0</w:t>
            </w:r>
          </w:p>
        </w:tc>
        <w:tc>
          <w:tcPr>
            <w:tcW w:w="883" w:type="dxa"/>
          </w:tcPr>
          <w:p w14:paraId="77B3ED1C" w14:textId="61C8D04B" w:rsidR="00752DEB" w:rsidRDefault="0028385E" w:rsidP="0045573E">
            <w:pPr>
              <w:jc w:val="center"/>
              <w:rPr>
                <w:rFonts w:ascii="Arial" w:hAnsi="Arial" w:cs="Arial"/>
              </w:rPr>
            </w:pPr>
            <w:r>
              <w:rPr>
                <w:rFonts w:ascii="Arial" w:hAnsi="Arial" w:cs="Arial"/>
              </w:rPr>
              <w:t>0</w:t>
            </w:r>
          </w:p>
        </w:tc>
      </w:tr>
      <w:tr w:rsidR="00752DEB" w14:paraId="0C20A0E4" w14:textId="4C9C3E1D" w:rsidTr="00752DEB">
        <w:tc>
          <w:tcPr>
            <w:tcW w:w="3591" w:type="dxa"/>
          </w:tcPr>
          <w:p w14:paraId="48071C9D" w14:textId="77777777" w:rsidR="00752DEB" w:rsidRPr="00752DEB" w:rsidRDefault="00752DEB" w:rsidP="0045573E">
            <w:pPr>
              <w:rPr>
                <w:rFonts w:ascii="Arial" w:hAnsi="Arial" w:cs="Arial"/>
                <w:sz w:val="20"/>
              </w:rPr>
            </w:pPr>
            <w:r w:rsidRPr="00752DEB">
              <w:rPr>
                <w:rFonts w:ascii="Arial" w:hAnsi="Arial" w:cs="Arial"/>
                <w:sz w:val="20"/>
              </w:rPr>
              <w:t>Murder/Negligent manslaughter</w:t>
            </w:r>
          </w:p>
        </w:tc>
        <w:tc>
          <w:tcPr>
            <w:tcW w:w="599" w:type="dxa"/>
          </w:tcPr>
          <w:p w14:paraId="3CF9BE82" w14:textId="6E564FEC" w:rsidR="00752DEB" w:rsidRDefault="0028385E" w:rsidP="0045573E">
            <w:pPr>
              <w:jc w:val="center"/>
              <w:rPr>
                <w:rFonts w:ascii="Arial" w:hAnsi="Arial" w:cs="Arial"/>
              </w:rPr>
            </w:pPr>
            <w:r>
              <w:rPr>
                <w:rFonts w:ascii="Arial" w:hAnsi="Arial" w:cs="Arial"/>
              </w:rPr>
              <w:t>0</w:t>
            </w:r>
          </w:p>
        </w:tc>
        <w:tc>
          <w:tcPr>
            <w:tcW w:w="777" w:type="dxa"/>
          </w:tcPr>
          <w:p w14:paraId="74492E93" w14:textId="37DAEE69" w:rsidR="00752DEB" w:rsidRDefault="0028385E" w:rsidP="0045573E">
            <w:pPr>
              <w:jc w:val="center"/>
              <w:rPr>
                <w:rFonts w:ascii="Arial" w:hAnsi="Arial" w:cs="Arial"/>
              </w:rPr>
            </w:pPr>
            <w:r>
              <w:rPr>
                <w:rFonts w:ascii="Arial" w:hAnsi="Arial" w:cs="Arial"/>
              </w:rPr>
              <w:t>0</w:t>
            </w:r>
          </w:p>
        </w:tc>
        <w:tc>
          <w:tcPr>
            <w:tcW w:w="785" w:type="dxa"/>
          </w:tcPr>
          <w:p w14:paraId="53E1842F" w14:textId="08C12230" w:rsidR="00752DEB" w:rsidRDefault="00752DEB" w:rsidP="0045573E">
            <w:pPr>
              <w:jc w:val="center"/>
              <w:rPr>
                <w:rFonts w:ascii="Arial" w:hAnsi="Arial" w:cs="Arial"/>
              </w:rPr>
            </w:pPr>
            <w:r>
              <w:rPr>
                <w:rFonts w:ascii="Arial" w:hAnsi="Arial" w:cs="Arial"/>
              </w:rPr>
              <w:t>0</w:t>
            </w:r>
          </w:p>
        </w:tc>
        <w:tc>
          <w:tcPr>
            <w:tcW w:w="848" w:type="dxa"/>
          </w:tcPr>
          <w:p w14:paraId="0D98E50E" w14:textId="0E163925" w:rsidR="00752DEB" w:rsidRDefault="00752DEB" w:rsidP="0045573E">
            <w:pPr>
              <w:jc w:val="center"/>
              <w:rPr>
                <w:rFonts w:ascii="Arial" w:hAnsi="Arial" w:cs="Arial"/>
              </w:rPr>
            </w:pPr>
            <w:r>
              <w:rPr>
                <w:rFonts w:ascii="Arial" w:hAnsi="Arial" w:cs="Arial"/>
              </w:rPr>
              <w:t>0</w:t>
            </w:r>
          </w:p>
        </w:tc>
        <w:tc>
          <w:tcPr>
            <w:tcW w:w="1070" w:type="dxa"/>
          </w:tcPr>
          <w:p w14:paraId="3D9805BB" w14:textId="2D91507D" w:rsidR="00752DEB" w:rsidRDefault="00752DEB" w:rsidP="0045573E">
            <w:pPr>
              <w:jc w:val="center"/>
              <w:rPr>
                <w:rFonts w:ascii="Arial" w:hAnsi="Arial" w:cs="Arial"/>
              </w:rPr>
            </w:pPr>
            <w:r>
              <w:rPr>
                <w:rFonts w:ascii="Arial" w:hAnsi="Arial" w:cs="Arial"/>
              </w:rPr>
              <w:t>0</w:t>
            </w:r>
          </w:p>
        </w:tc>
        <w:tc>
          <w:tcPr>
            <w:tcW w:w="892" w:type="dxa"/>
          </w:tcPr>
          <w:p w14:paraId="7C1F5DC5" w14:textId="39274213" w:rsidR="00752DEB" w:rsidRDefault="0028385E" w:rsidP="0045573E">
            <w:pPr>
              <w:jc w:val="center"/>
              <w:rPr>
                <w:rFonts w:ascii="Arial" w:hAnsi="Arial" w:cs="Arial"/>
              </w:rPr>
            </w:pPr>
            <w:r>
              <w:rPr>
                <w:rFonts w:ascii="Arial" w:hAnsi="Arial" w:cs="Arial"/>
              </w:rPr>
              <w:t>0</w:t>
            </w:r>
          </w:p>
        </w:tc>
        <w:tc>
          <w:tcPr>
            <w:tcW w:w="883" w:type="dxa"/>
          </w:tcPr>
          <w:p w14:paraId="74A4EF88" w14:textId="384CF085" w:rsidR="00752DEB" w:rsidRDefault="0028385E" w:rsidP="0045573E">
            <w:pPr>
              <w:jc w:val="center"/>
              <w:rPr>
                <w:rFonts w:ascii="Arial" w:hAnsi="Arial" w:cs="Arial"/>
              </w:rPr>
            </w:pPr>
            <w:r>
              <w:rPr>
                <w:rFonts w:ascii="Arial" w:hAnsi="Arial" w:cs="Arial"/>
              </w:rPr>
              <w:t>0</w:t>
            </w:r>
          </w:p>
        </w:tc>
        <w:tc>
          <w:tcPr>
            <w:tcW w:w="883" w:type="dxa"/>
          </w:tcPr>
          <w:p w14:paraId="2107AA97" w14:textId="6FEBB22C" w:rsidR="00752DEB" w:rsidRDefault="0028385E" w:rsidP="0045573E">
            <w:pPr>
              <w:jc w:val="center"/>
              <w:rPr>
                <w:rFonts w:ascii="Arial" w:hAnsi="Arial" w:cs="Arial"/>
              </w:rPr>
            </w:pPr>
            <w:r>
              <w:rPr>
                <w:rFonts w:ascii="Arial" w:hAnsi="Arial" w:cs="Arial"/>
              </w:rPr>
              <w:t>0</w:t>
            </w:r>
          </w:p>
        </w:tc>
      </w:tr>
      <w:tr w:rsidR="00752DEB" w14:paraId="11559C26" w14:textId="3E282458" w:rsidTr="00752DEB">
        <w:tc>
          <w:tcPr>
            <w:tcW w:w="3591" w:type="dxa"/>
          </w:tcPr>
          <w:p w14:paraId="5AC90904" w14:textId="77777777" w:rsidR="00752DEB" w:rsidRPr="00752DEB" w:rsidRDefault="00752DEB" w:rsidP="0045573E">
            <w:pPr>
              <w:rPr>
                <w:rFonts w:ascii="Arial" w:hAnsi="Arial" w:cs="Arial"/>
                <w:sz w:val="20"/>
              </w:rPr>
            </w:pPr>
            <w:r w:rsidRPr="00752DEB">
              <w:rPr>
                <w:rFonts w:ascii="Arial" w:hAnsi="Arial" w:cs="Arial"/>
                <w:sz w:val="20"/>
              </w:rPr>
              <w:t>Sexual Offense – Forcible</w:t>
            </w:r>
          </w:p>
        </w:tc>
        <w:tc>
          <w:tcPr>
            <w:tcW w:w="599" w:type="dxa"/>
          </w:tcPr>
          <w:p w14:paraId="44024148" w14:textId="0045101E" w:rsidR="00752DEB" w:rsidRDefault="0028385E" w:rsidP="0045573E">
            <w:pPr>
              <w:jc w:val="center"/>
              <w:rPr>
                <w:rFonts w:ascii="Arial" w:hAnsi="Arial" w:cs="Arial"/>
              </w:rPr>
            </w:pPr>
            <w:r>
              <w:rPr>
                <w:rFonts w:ascii="Arial" w:hAnsi="Arial" w:cs="Arial"/>
              </w:rPr>
              <w:t>0</w:t>
            </w:r>
          </w:p>
        </w:tc>
        <w:tc>
          <w:tcPr>
            <w:tcW w:w="777" w:type="dxa"/>
          </w:tcPr>
          <w:p w14:paraId="5169886F" w14:textId="28008AD6" w:rsidR="00752DEB" w:rsidRDefault="0028385E" w:rsidP="0045573E">
            <w:pPr>
              <w:jc w:val="center"/>
              <w:rPr>
                <w:rFonts w:ascii="Arial" w:hAnsi="Arial" w:cs="Arial"/>
              </w:rPr>
            </w:pPr>
            <w:r>
              <w:rPr>
                <w:rFonts w:ascii="Arial" w:hAnsi="Arial" w:cs="Arial"/>
              </w:rPr>
              <w:t>0</w:t>
            </w:r>
          </w:p>
        </w:tc>
        <w:tc>
          <w:tcPr>
            <w:tcW w:w="785" w:type="dxa"/>
          </w:tcPr>
          <w:p w14:paraId="6D6BD583" w14:textId="368CC4E0" w:rsidR="00752DEB" w:rsidRDefault="00752DEB" w:rsidP="0045573E">
            <w:pPr>
              <w:jc w:val="center"/>
              <w:rPr>
                <w:rFonts w:ascii="Arial" w:hAnsi="Arial" w:cs="Arial"/>
              </w:rPr>
            </w:pPr>
            <w:r>
              <w:rPr>
                <w:rFonts w:ascii="Arial" w:hAnsi="Arial" w:cs="Arial"/>
              </w:rPr>
              <w:t>0</w:t>
            </w:r>
          </w:p>
        </w:tc>
        <w:tc>
          <w:tcPr>
            <w:tcW w:w="848" w:type="dxa"/>
          </w:tcPr>
          <w:p w14:paraId="5CEAF47B" w14:textId="2C13C917" w:rsidR="00752DEB" w:rsidRDefault="00752DEB" w:rsidP="0045573E">
            <w:pPr>
              <w:jc w:val="center"/>
              <w:rPr>
                <w:rFonts w:ascii="Arial" w:hAnsi="Arial" w:cs="Arial"/>
              </w:rPr>
            </w:pPr>
            <w:r>
              <w:rPr>
                <w:rFonts w:ascii="Arial" w:hAnsi="Arial" w:cs="Arial"/>
              </w:rPr>
              <w:t>0</w:t>
            </w:r>
          </w:p>
        </w:tc>
        <w:tc>
          <w:tcPr>
            <w:tcW w:w="1070" w:type="dxa"/>
          </w:tcPr>
          <w:p w14:paraId="3CB1F01F" w14:textId="3AC9A912" w:rsidR="00752DEB" w:rsidRDefault="00752DEB" w:rsidP="0045573E">
            <w:pPr>
              <w:jc w:val="center"/>
              <w:rPr>
                <w:rFonts w:ascii="Arial" w:hAnsi="Arial" w:cs="Arial"/>
              </w:rPr>
            </w:pPr>
            <w:r>
              <w:rPr>
                <w:rFonts w:ascii="Arial" w:hAnsi="Arial" w:cs="Arial"/>
              </w:rPr>
              <w:t>0</w:t>
            </w:r>
          </w:p>
        </w:tc>
        <w:tc>
          <w:tcPr>
            <w:tcW w:w="892" w:type="dxa"/>
          </w:tcPr>
          <w:p w14:paraId="497E237C" w14:textId="321EB67C" w:rsidR="00752DEB" w:rsidRDefault="0028385E" w:rsidP="0045573E">
            <w:pPr>
              <w:jc w:val="center"/>
              <w:rPr>
                <w:rFonts w:ascii="Arial" w:hAnsi="Arial" w:cs="Arial"/>
              </w:rPr>
            </w:pPr>
            <w:r>
              <w:rPr>
                <w:rFonts w:ascii="Arial" w:hAnsi="Arial" w:cs="Arial"/>
              </w:rPr>
              <w:t>0</w:t>
            </w:r>
          </w:p>
        </w:tc>
        <w:tc>
          <w:tcPr>
            <w:tcW w:w="883" w:type="dxa"/>
          </w:tcPr>
          <w:p w14:paraId="11786638" w14:textId="0EE9BEE4" w:rsidR="00752DEB" w:rsidRDefault="0028385E" w:rsidP="0045573E">
            <w:pPr>
              <w:jc w:val="center"/>
              <w:rPr>
                <w:rFonts w:ascii="Arial" w:hAnsi="Arial" w:cs="Arial"/>
              </w:rPr>
            </w:pPr>
            <w:r>
              <w:rPr>
                <w:rFonts w:ascii="Arial" w:hAnsi="Arial" w:cs="Arial"/>
              </w:rPr>
              <w:t>0</w:t>
            </w:r>
          </w:p>
        </w:tc>
        <w:tc>
          <w:tcPr>
            <w:tcW w:w="883" w:type="dxa"/>
          </w:tcPr>
          <w:p w14:paraId="2507145E" w14:textId="401F3586" w:rsidR="00752DEB" w:rsidRDefault="0028385E" w:rsidP="0045573E">
            <w:pPr>
              <w:jc w:val="center"/>
              <w:rPr>
                <w:rFonts w:ascii="Arial" w:hAnsi="Arial" w:cs="Arial"/>
              </w:rPr>
            </w:pPr>
            <w:r>
              <w:rPr>
                <w:rFonts w:ascii="Arial" w:hAnsi="Arial" w:cs="Arial"/>
              </w:rPr>
              <w:t>0</w:t>
            </w:r>
          </w:p>
        </w:tc>
      </w:tr>
      <w:tr w:rsidR="00752DEB" w14:paraId="2FBACCCE" w14:textId="1BA5302B" w:rsidTr="00752DEB">
        <w:tc>
          <w:tcPr>
            <w:tcW w:w="3591" w:type="dxa"/>
          </w:tcPr>
          <w:p w14:paraId="2043F41F" w14:textId="33EE1126" w:rsidR="00752DEB" w:rsidRPr="00752DEB" w:rsidRDefault="00752DEB" w:rsidP="00E9260C">
            <w:pPr>
              <w:pStyle w:val="ListParagraph"/>
              <w:numPr>
                <w:ilvl w:val="0"/>
                <w:numId w:val="13"/>
              </w:numPr>
              <w:rPr>
                <w:rFonts w:ascii="Arial" w:hAnsi="Arial" w:cs="Arial"/>
                <w:sz w:val="20"/>
              </w:rPr>
            </w:pPr>
            <w:r w:rsidRPr="00752DEB">
              <w:rPr>
                <w:rFonts w:ascii="Arial" w:hAnsi="Arial" w:cs="Arial"/>
                <w:sz w:val="20"/>
              </w:rPr>
              <w:t>Rape</w:t>
            </w:r>
          </w:p>
        </w:tc>
        <w:tc>
          <w:tcPr>
            <w:tcW w:w="599" w:type="dxa"/>
          </w:tcPr>
          <w:p w14:paraId="0383CAE6" w14:textId="748805D1" w:rsidR="00752DEB" w:rsidRDefault="0028385E" w:rsidP="0045573E">
            <w:pPr>
              <w:jc w:val="center"/>
              <w:rPr>
                <w:rFonts w:ascii="Arial" w:hAnsi="Arial" w:cs="Arial"/>
              </w:rPr>
            </w:pPr>
            <w:r>
              <w:rPr>
                <w:rFonts w:ascii="Arial" w:hAnsi="Arial" w:cs="Arial"/>
              </w:rPr>
              <w:t>0</w:t>
            </w:r>
          </w:p>
        </w:tc>
        <w:tc>
          <w:tcPr>
            <w:tcW w:w="777" w:type="dxa"/>
          </w:tcPr>
          <w:p w14:paraId="25B96B4C" w14:textId="56D79874" w:rsidR="00752DEB" w:rsidRDefault="0028385E" w:rsidP="0045573E">
            <w:pPr>
              <w:jc w:val="center"/>
              <w:rPr>
                <w:rFonts w:ascii="Arial" w:hAnsi="Arial" w:cs="Arial"/>
              </w:rPr>
            </w:pPr>
            <w:r>
              <w:rPr>
                <w:rFonts w:ascii="Arial" w:hAnsi="Arial" w:cs="Arial"/>
              </w:rPr>
              <w:t>0</w:t>
            </w:r>
          </w:p>
        </w:tc>
        <w:tc>
          <w:tcPr>
            <w:tcW w:w="785" w:type="dxa"/>
          </w:tcPr>
          <w:p w14:paraId="69F8FA56" w14:textId="42982559" w:rsidR="00752DEB" w:rsidRDefault="0028385E" w:rsidP="0045573E">
            <w:pPr>
              <w:jc w:val="center"/>
              <w:rPr>
                <w:rFonts w:ascii="Arial" w:hAnsi="Arial" w:cs="Arial"/>
              </w:rPr>
            </w:pPr>
            <w:r>
              <w:rPr>
                <w:rFonts w:ascii="Arial" w:hAnsi="Arial" w:cs="Arial"/>
              </w:rPr>
              <w:t>0</w:t>
            </w:r>
          </w:p>
        </w:tc>
        <w:tc>
          <w:tcPr>
            <w:tcW w:w="848" w:type="dxa"/>
          </w:tcPr>
          <w:p w14:paraId="0FA8B479" w14:textId="0F1B9B3D" w:rsidR="00752DEB" w:rsidRDefault="0028385E" w:rsidP="0045573E">
            <w:pPr>
              <w:jc w:val="center"/>
              <w:rPr>
                <w:rFonts w:ascii="Arial" w:hAnsi="Arial" w:cs="Arial"/>
              </w:rPr>
            </w:pPr>
            <w:r>
              <w:rPr>
                <w:rFonts w:ascii="Arial" w:hAnsi="Arial" w:cs="Arial"/>
              </w:rPr>
              <w:t>0</w:t>
            </w:r>
          </w:p>
        </w:tc>
        <w:tc>
          <w:tcPr>
            <w:tcW w:w="1070" w:type="dxa"/>
          </w:tcPr>
          <w:p w14:paraId="562049C4" w14:textId="0ADA64E8" w:rsidR="00752DEB" w:rsidRDefault="0028385E" w:rsidP="0045573E">
            <w:pPr>
              <w:jc w:val="center"/>
              <w:rPr>
                <w:rFonts w:ascii="Arial" w:hAnsi="Arial" w:cs="Arial"/>
              </w:rPr>
            </w:pPr>
            <w:r>
              <w:rPr>
                <w:rFonts w:ascii="Arial" w:hAnsi="Arial" w:cs="Arial"/>
              </w:rPr>
              <w:t>0</w:t>
            </w:r>
          </w:p>
        </w:tc>
        <w:tc>
          <w:tcPr>
            <w:tcW w:w="892" w:type="dxa"/>
          </w:tcPr>
          <w:p w14:paraId="10D6E6C0" w14:textId="5F4B8444" w:rsidR="00752DEB" w:rsidRDefault="0028385E" w:rsidP="0045573E">
            <w:pPr>
              <w:jc w:val="center"/>
              <w:rPr>
                <w:rFonts w:ascii="Arial" w:hAnsi="Arial" w:cs="Arial"/>
              </w:rPr>
            </w:pPr>
            <w:r>
              <w:rPr>
                <w:rFonts w:ascii="Arial" w:hAnsi="Arial" w:cs="Arial"/>
              </w:rPr>
              <w:t>0</w:t>
            </w:r>
          </w:p>
        </w:tc>
        <w:tc>
          <w:tcPr>
            <w:tcW w:w="883" w:type="dxa"/>
          </w:tcPr>
          <w:p w14:paraId="480A3B7A" w14:textId="243E8E67" w:rsidR="00752DEB" w:rsidRDefault="0028385E" w:rsidP="0045573E">
            <w:pPr>
              <w:jc w:val="center"/>
              <w:rPr>
                <w:rFonts w:ascii="Arial" w:hAnsi="Arial" w:cs="Arial"/>
              </w:rPr>
            </w:pPr>
            <w:r>
              <w:rPr>
                <w:rFonts w:ascii="Arial" w:hAnsi="Arial" w:cs="Arial"/>
              </w:rPr>
              <w:t>0</w:t>
            </w:r>
          </w:p>
        </w:tc>
        <w:tc>
          <w:tcPr>
            <w:tcW w:w="883" w:type="dxa"/>
          </w:tcPr>
          <w:p w14:paraId="2B35A92E" w14:textId="0855331E" w:rsidR="00752DEB" w:rsidRDefault="0028385E" w:rsidP="0045573E">
            <w:pPr>
              <w:jc w:val="center"/>
              <w:rPr>
                <w:rFonts w:ascii="Arial" w:hAnsi="Arial" w:cs="Arial"/>
              </w:rPr>
            </w:pPr>
            <w:r>
              <w:rPr>
                <w:rFonts w:ascii="Arial" w:hAnsi="Arial" w:cs="Arial"/>
              </w:rPr>
              <w:t>0</w:t>
            </w:r>
          </w:p>
        </w:tc>
      </w:tr>
      <w:tr w:rsidR="00752DEB" w14:paraId="0D12F4B8" w14:textId="44A80F18" w:rsidTr="00752DEB">
        <w:tc>
          <w:tcPr>
            <w:tcW w:w="3591" w:type="dxa"/>
          </w:tcPr>
          <w:p w14:paraId="0FFA05B7" w14:textId="2E66AC55" w:rsidR="00752DEB" w:rsidRPr="00752DEB" w:rsidRDefault="00752DEB" w:rsidP="00E9260C">
            <w:pPr>
              <w:pStyle w:val="ListParagraph"/>
              <w:numPr>
                <w:ilvl w:val="0"/>
                <w:numId w:val="13"/>
              </w:numPr>
              <w:rPr>
                <w:rFonts w:ascii="Arial" w:hAnsi="Arial" w:cs="Arial"/>
                <w:sz w:val="20"/>
              </w:rPr>
            </w:pPr>
            <w:r w:rsidRPr="00752DEB">
              <w:rPr>
                <w:rFonts w:ascii="Arial" w:hAnsi="Arial" w:cs="Arial"/>
                <w:sz w:val="20"/>
              </w:rPr>
              <w:t>Fondling</w:t>
            </w:r>
          </w:p>
        </w:tc>
        <w:tc>
          <w:tcPr>
            <w:tcW w:w="599" w:type="dxa"/>
          </w:tcPr>
          <w:p w14:paraId="40F77487" w14:textId="2154289A" w:rsidR="00752DEB" w:rsidRDefault="0028385E" w:rsidP="0045573E">
            <w:pPr>
              <w:jc w:val="center"/>
              <w:rPr>
                <w:rFonts w:ascii="Arial" w:hAnsi="Arial" w:cs="Arial"/>
              </w:rPr>
            </w:pPr>
            <w:r>
              <w:rPr>
                <w:rFonts w:ascii="Arial" w:hAnsi="Arial" w:cs="Arial"/>
              </w:rPr>
              <w:t>0</w:t>
            </w:r>
          </w:p>
        </w:tc>
        <w:tc>
          <w:tcPr>
            <w:tcW w:w="777" w:type="dxa"/>
          </w:tcPr>
          <w:p w14:paraId="61FEAB6C" w14:textId="0C6697BB" w:rsidR="00752DEB" w:rsidRDefault="0028385E" w:rsidP="0045573E">
            <w:pPr>
              <w:jc w:val="center"/>
              <w:rPr>
                <w:rFonts w:ascii="Arial" w:hAnsi="Arial" w:cs="Arial"/>
              </w:rPr>
            </w:pPr>
            <w:r>
              <w:rPr>
                <w:rFonts w:ascii="Arial" w:hAnsi="Arial" w:cs="Arial"/>
              </w:rPr>
              <w:t>0</w:t>
            </w:r>
          </w:p>
        </w:tc>
        <w:tc>
          <w:tcPr>
            <w:tcW w:w="785" w:type="dxa"/>
          </w:tcPr>
          <w:p w14:paraId="05B9E9B1" w14:textId="61DD9328" w:rsidR="00752DEB" w:rsidRDefault="0028385E" w:rsidP="0045573E">
            <w:pPr>
              <w:jc w:val="center"/>
              <w:rPr>
                <w:rFonts w:ascii="Arial" w:hAnsi="Arial" w:cs="Arial"/>
              </w:rPr>
            </w:pPr>
            <w:r>
              <w:rPr>
                <w:rFonts w:ascii="Arial" w:hAnsi="Arial" w:cs="Arial"/>
              </w:rPr>
              <w:t>0</w:t>
            </w:r>
          </w:p>
        </w:tc>
        <w:tc>
          <w:tcPr>
            <w:tcW w:w="848" w:type="dxa"/>
          </w:tcPr>
          <w:p w14:paraId="4846E538" w14:textId="311F28A9" w:rsidR="00752DEB" w:rsidRDefault="0028385E" w:rsidP="0045573E">
            <w:pPr>
              <w:jc w:val="center"/>
              <w:rPr>
                <w:rFonts w:ascii="Arial" w:hAnsi="Arial" w:cs="Arial"/>
              </w:rPr>
            </w:pPr>
            <w:r>
              <w:rPr>
                <w:rFonts w:ascii="Arial" w:hAnsi="Arial" w:cs="Arial"/>
              </w:rPr>
              <w:t>0</w:t>
            </w:r>
          </w:p>
        </w:tc>
        <w:tc>
          <w:tcPr>
            <w:tcW w:w="1070" w:type="dxa"/>
          </w:tcPr>
          <w:p w14:paraId="62D47ED7" w14:textId="1367A966" w:rsidR="00752DEB" w:rsidRDefault="0028385E" w:rsidP="0045573E">
            <w:pPr>
              <w:jc w:val="center"/>
              <w:rPr>
                <w:rFonts w:ascii="Arial" w:hAnsi="Arial" w:cs="Arial"/>
              </w:rPr>
            </w:pPr>
            <w:r>
              <w:rPr>
                <w:rFonts w:ascii="Arial" w:hAnsi="Arial" w:cs="Arial"/>
              </w:rPr>
              <w:t>0</w:t>
            </w:r>
          </w:p>
        </w:tc>
        <w:tc>
          <w:tcPr>
            <w:tcW w:w="892" w:type="dxa"/>
          </w:tcPr>
          <w:p w14:paraId="1F7941A5" w14:textId="6F1E2102" w:rsidR="00752DEB" w:rsidRDefault="0028385E" w:rsidP="0045573E">
            <w:pPr>
              <w:jc w:val="center"/>
              <w:rPr>
                <w:rFonts w:ascii="Arial" w:hAnsi="Arial" w:cs="Arial"/>
              </w:rPr>
            </w:pPr>
            <w:r>
              <w:rPr>
                <w:rFonts w:ascii="Arial" w:hAnsi="Arial" w:cs="Arial"/>
              </w:rPr>
              <w:t>0</w:t>
            </w:r>
          </w:p>
        </w:tc>
        <w:tc>
          <w:tcPr>
            <w:tcW w:w="883" w:type="dxa"/>
          </w:tcPr>
          <w:p w14:paraId="396CC7E4" w14:textId="73C33E6B" w:rsidR="00752DEB" w:rsidRDefault="0028385E" w:rsidP="0045573E">
            <w:pPr>
              <w:jc w:val="center"/>
              <w:rPr>
                <w:rFonts w:ascii="Arial" w:hAnsi="Arial" w:cs="Arial"/>
              </w:rPr>
            </w:pPr>
            <w:r>
              <w:rPr>
                <w:rFonts w:ascii="Arial" w:hAnsi="Arial" w:cs="Arial"/>
              </w:rPr>
              <w:t>0</w:t>
            </w:r>
          </w:p>
        </w:tc>
        <w:tc>
          <w:tcPr>
            <w:tcW w:w="883" w:type="dxa"/>
          </w:tcPr>
          <w:p w14:paraId="7E57ED32" w14:textId="4796CCC8" w:rsidR="00752DEB" w:rsidRDefault="0028385E" w:rsidP="0045573E">
            <w:pPr>
              <w:jc w:val="center"/>
              <w:rPr>
                <w:rFonts w:ascii="Arial" w:hAnsi="Arial" w:cs="Arial"/>
              </w:rPr>
            </w:pPr>
            <w:r>
              <w:rPr>
                <w:rFonts w:ascii="Arial" w:hAnsi="Arial" w:cs="Arial"/>
              </w:rPr>
              <w:t>0</w:t>
            </w:r>
          </w:p>
        </w:tc>
      </w:tr>
      <w:tr w:rsidR="00752DEB" w14:paraId="66E208BE" w14:textId="0E33A36F" w:rsidTr="00752DEB">
        <w:tc>
          <w:tcPr>
            <w:tcW w:w="3591" w:type="dxa"/>
          </w:tcPr>
          <w:p w14:paraId="1C540AD7" w14:textId="77777777" w:rsidR="00752DEB" w:rsidRPr="00752DEB" w:rsidRDefault="00752DEB" w:rsidP="0045573E">
            <w:pPr>
              <w:rPr>
                <w:rFonts w:ascii="Arial" w:hAnsi="Arial" w:cs="Arial"/>
                <w:sz w:val="20"/>
              </w:rPr>
            </w:pPr>
            <w:r w:rsidRPr="00752DEB">
              <w:rPr>
                <w:rFonts w:ascii="Arial" w:hAnsi="Arial" w:cs="Arial"/>
                <w:sz w:val="20"/>
              </w:rPr>
              <w:t>Sexual Offense – Non-forcible</w:t>
            </w:r>
          </w:p>
        </w:tc>
        <w:tc>
          <w:tcPr>
            <w:tcW w:w="599" w:type="dxa"/>
          </w:tcPr>
          <w:p w14:paraId="1B0B2AF4" w14:textId="34A65F9B" w:rsidR="00752DEB" w:rsidRDefault="0028385E" w:rsidP="0045573E">
            <w:pPr>
              <w:jc w:val="center"/>
              <w:rPr>
                <w:rFonts w:ascii="Arial" w:hAnsi="Arial" w:cs="Arial"/>
              </w:rPr>
            </w:pPr>
            <w:r>
              <w:rPr>
                <w:rFonts w:ascii="Arial" w:hAnsi="Arial" w:cs="Arial"/>
              </w:rPr>
              <w:t>0</w:t>
            </w:r>
          </w:p>
        </w:tc>
        <w:tc>
          <w:tcPr>
            <w:tcW w:w="777" w:type="dxa"/>
          </w:tcPr>
          <w:p w14:paraId="536F15A9" w14:textId="55071968" w:rsidR="00752DEB" w:rsidRDefault="0028385E" w:rsidP="0045573E">
            <w:pPr>
              <w:jc w:val="center"/>
              <w:rPr>
                <w:rFonts w:ascii="Arial" w:hAnsi="Arial" w:cs="Arial"/>
              </w:rPr>
            </w:pPr>
            <w:r>
              <w:rPr>
                <w:rFonts w:ascii="Arial" w:hAnsi="Arial" w:cs="Arial"/>
              </w:rPr>
              <w:t>0</w:t>
            </w:r>
          </w:p>
        </w:tc>
        <w:tc>
          <w:tcPr>
            <w:tcW w:w="785" w:type="dxa"/>
          </w:tcPr>
          <w:p w14:paraId="5F3093F3" w14:textId="02034B5E" w:rsidR="00752DEB" w:rsidRDefault="00752DEB" w:rsidP="0045573E">
            <w:pPr>
              <w:jc w:val="center"/>
              <w:rPr>
                <w:rFonts w:ascii="Arial" w:hAnsi="Arial" w:cs="Arial"/>
              </w:rPr>
            </w:pPr>
            <w:r>
              <w:rPr>
                <w:rFonts w:ascii="Arial" w:hAnsi="Arial" w:cs="Arial"/>
              </w:rPr>
              <w:t>0</w:t>
            </w:r>
          </w:p>
        </w:tc>
        <w:tc>
          <w:tcPr>
            <w:tcW w:w="848" w:type="dxa"/>
          </w:tcPr>
          <w:p w14:paraId="65A8B3CE" w14:textId="30B1B259" w:rsidR="00752DEB" w:rsidRDefault="00752DEB" w:rsidP="0045573E">
            <w:pPr>
              <w:jc w:val="center"/>
              <w:rPr>
                <w:rFonts w:ascii="Arial" w:hAnsi="Arial" w:cs="Arial"/>
              </w:rPr>
            </w:pPr>
            <w:r>
              <w:rPr>
                <w:rFonts w:ascii="Arial" w:hAnsi="Arial" w:cs="Arial"/>
              </w:rPr>
              <w:t>0</w:t>
            </w:r>
          </w:p>
        </w:tc>
        <w:tc>
          <w:tcPr>
            <w:tcW w:w="1070" w:type="dxa"/>
          </w:tcPr>
          <w:p w14:paraId="1406E092" w14:textId="6567F353" w:rsidR="00752DEB" w:rsidRDefault="00752DEB" w:rsidP="0045573E">
            <w:pPr>
              <w:jc w:val="center"/>
              <w:rPr>
                <w:rFonts w:ascii="Arial" w:hAnsi="Arial" w:cs="Arial"/>
              </w:rPr>
            </w:pPr>
            <w:r>
              <w:rPr>
                <w:rFonts w:ascii="Arial" w:hAnsi="Arial" w:cs="Arial"/>
              </w:rPr>
              <w:t>0</w:t>
            </w:r>
          </w:p>
        </w:tc>
        <w:tc>
          <w:tcPr>
            <w:tcW w:w="892" w:type="dxa"/>
          </w:tcPr>
          <w:p w14:paraId="422284E0" w14:textId="71E530AD" w:rsidR="00752DEB" w:rsidRDefault="0028385E" w:rsidP="0045573E">
            <w:pPr>
              <w:jc w:val="center"/>
              <w:rPr>
                <w:rFonts w:ascii="Arial" w:hAnsi="Arial" w:cs="Arial"/>
              </w:rPr>
            </w:pPr>
            <w:r>
              <w:rPr>
                <w:rFonts w:ascii="Arial" w:hAnsi="Arial" w:cs="Arial"/>
              </w:rPr>
              <w:t>0</w:t>
            </w:r>
          </w:p>
        </w:tc>
        <w:tc>
          <w:tcPr>
            <w:tcW w:w="883" w:type="dxa"/>
          </w:tcPr>
          <w:p w14:paraId="542624CB" w14:textId="4DBA00F3" w:rsidR="00752DEB" w:rsidRDefault="0028385E" w:rsidP="0045573E">
            <w:pPr>
              <w:jc w:val="center"/>
              <w:rPr>
                <w:rFonts w:ascii="Arial" w:hAnsi="Arial" w:cs="Arial"/>
              </w:rPr>
            </w:pPr>
            <w:r>
              <w:rPr>
                <w:rFonts w:ascii="Arial" w:hAnsi="Arial" w:cs="Arial"/>
              </w:rPr>
              <w:t>0</w:t>
            </w:r>
          </w:p>
        </w:tc>
        <w:tc>
          <w:tcPr>
            <w:tcW w:w="883" w:type="dxa"/>
          </w:tcPr>
          <w:p w14:paraId="6E118DFF" w14:textId="7F3AE80C" w:rsidR="00752DEB" w:rsidRDefault="0028385E" w:rsidP="0045573E">
            <w:pPr>
              <w:jc w:val="center"/>
              <w:rPr>
                <w:rFonts w:ascii="Arial" w:hAnsi="Arial" w:cs="Arial"/>
              </w:rPr>
            </w:pPr>
            <w:r>
              <w:rPr>
                <w:rFonts w:ascii="Arial" w:hAnsi="Arial" w:cs="Arial"/>
              </w:rPr>
              <w:t>0</w:t>
            </w:r>
          </w:p>
        </w:tc>
      </w:tr>
      <w:tr w:rsidR="00752DEB" w14:paraId="05C15612" w14:textId="32816414" w:rsidTr="00752DEB">
        <w:tc>
          <w:tcPr>
            <w:tcW w:w="3591" w:type="dxa"/>
          </w:tcPr>
          <w:p w14:paraId="2C33D410" w14:textId="0F37C3B5" w:rsidR="00752DEB" w:rsidRPr="00752DEB" w:rsidRDefault="00752DEB" w:rsidP="00E9260C">
            <w:pPr>
              <w:pStyle w:val="ListParagraph"/>
              <w:numPr>
                <w:ilvl w:val="0"/>
                <w:numId w:val="14"/>
              </w:numPr>
              <w:rPr>
                <w:rFonts w:ascii="Arial" w:hAnsi="Arial" w:cs="Arial"/>
                <w:sz w:val="20"/>
              </w:rPr>
            </w:pPr>
            <w:r w:rsidRPr="00752DEB">
              <w:rPr>
                <w:rFonts w:ascii="Arial" w:hAnsi="Arial" w:cs="Arial"/>
                <w:sz w:val="20"/>
              </w:rPr>
              <w:t>Incest</w:t>
            </w:r>
          </w:p>
        </w:tc>
        <w:tc>
          <w:tcPr>
            <w:tcW w:w="599" w:type="dxa"/>
          </w:tcPr>
          <w:p w14:paraId="1D0B709B" w14:textId="6DAE97F8" w:rsidR="00752DEB" w:rsidRDefault="0028385E" w:rsidP="0045573E">
            <w:pPr>
              <w:jc w:val="center"/>
              <w:rPr>
                <w:rFonts w:ascii="Arial" w:hAnsi="Arial" w:cs="Arial"/>
              </w:rPr>
            </w:pPr>
            <w:r>
              <w:rPr>
                <w:rFonts w:ascii="Arial" w:hAnsi="Arial" w:cs="Arial"/>
              </w:rPr>
              <w:t>0</w:t>
            </w:r>
          </w:p>
        </w:tc>
        <w:tc>
          <w:tcPr>
            <w:tcW w:w="777" w:type="dxa"/>
          </w:tcPr>
          <w:p w14:paraId="549C827A" w14:textId="66729691" w:rsidR="00752DEB" w:rsidRDefault="0028385E" w:rsidP="0045573E">
            <w:pPr>
              <w:jc w:val="center"/>
              <w:rPr>
                <w:rFonts w:ascii="Arial" w:hAnsi="Arial" w:cs="Arial"/>
              </w:rPr>
            </w:pPr>
            <w:r>
              <w:rPr>
                <w:rFonts w:ascii="Arial" w:hAnsi="Arial" w:cs="Arial"/>
              </w:rPr>
              <w:t>0</w:t>
            </w:r>
          </w:p>
        </w:tc>
        <w:tc>
          <w:tcPr>
            <w:tcW w:w="785" w:type="dxa"/>
          </w:tcPr>
          <w:p w14:paraId="5B5B43BA" w14:textId="0C635ED8" w:rsidR="00752DEB" w:rsidRDefault="0028385E" w:rsidP="0045573E">
            <w:pPr>
              <w:jc w:val="center"/>
              <w:rPr>
                <w:rFonts w:ascii="Arial" w:hAnsi="Arial" w:cs="Arial"/>
              </w:rPr>
            </w:pPr>
            <w:r>
              <w:rPr>
                <w:rFonts w:ascii="Arial" w:hAnsi="Arial" w:cs="Arial"/>
              </w:rPr>
              <w:t>0</w:t>
            </w:r>
          </w:p>
        </w:tc>
        <w:tc>
          <w:tcPr>
            <w:tcW w:w="848" w:type="dxa"/>
          </w:tcPr>
          <w:p w14:paraId="57420F36" w14:textId="3620459E" w:rsidR="00752DEB" w:rsidRDefault="0028385E" w:rsidP="0045573E">
            <w:pPr>
              <w:jc w:val="center"/>
              <w:rPr>
                <w:rFonts w:ascii="Arial" w:hAnsi="Arial" w:cs="Arial"/>
              </w:rPr>
            </w:pPr>
            <w:r>
              <w:rPr>
                <w:rFonts w:ascii="Arial" w:hAnsi="Arial" w:cs="Arial"/>
              </w:rPr>
              <w:t>0</w:t>
            </w:r>
          </w:p>
        </w:tc>
        <w:tc>
          <w:tcPr>
            <w:tcW w:w="1070" w:type="dxa"/>
          </w:tcPr>
          <w:p w14:paraId="1C4E5FE3" w14:textId="775DCA41" w:rsidR="00752DEB" w:rsidRDefault="0028385E" w:rsidP="0045573E">
            <w:pPr>
              <w:jc w:val="center"/>
              <w:rPr>
                <w:rFonts w:ascii="Arial" w:hAnsi="Arial" w:cs="Arial"/>
              </w:rPr>
            </w:pPr>
            <w:r>
              <w:rPr>
                <w:rFonts w:ascii="Arial" w:hAnsi="Arial" w:cs="Arial"/>
              </w:rPr>
              <w:t>0</w:t>
            </w:r>
          </w:p>
        </w:tc>
        <w:tc>
          <w:tcPr>
            <w:tcW w:w="892" w:type="dxa"/>
          </w:tcPr>
          <w:p w14:paraId="45475CCC" w14:textId="00894CDF" w:rsidR="00752DEB" w:rsidRDefault="0028385E" w:rsidP="0045573E">
            <w:pPr>
              <w:jc w:val="center"/>
              <w:rPr>
                <w:rFonts w:ascii="Arial" w:hAnsi="Arial" w:cs="Arial"/>
              </w:rPr>
            </w:pPr>
            <w:r>
              <w:rPr>
                <w:rFonts w:ascii="Arial" w:hAnsi="Arial" w:cs="Arial"/>
              </w:rPr>
              <w:t>0</w:t>
            </w:r>
          </w:p>
        </w:tc>
        <w:tc>
          <w:tcPr>
            <w:tcW w:w="883" w:type="dxa"/>
          </w:tcPr>
          <w:p w14:paraId="7C8E61F0" w14:textId="767DA89A" w:rsidR="00752DEB" w:rsidRDefault="0028385E" w:rsidP="0045573E">
            <w:pPr>
              <w:jc w:val="center"/>
              <w:rPr>
                <w:rFonts w:ascii="Arial" w:hAnsi="Arial" w:cs="Arial"/>
              </w:rPr>
            </w:pPr>
            <w:r>
              <w:rPr>
                <w:rFonts w:ascii="Arial" w:hAnsi="Arial" w:cs="Arial"/>
              </w:rPr>
              <w:t>0</w:t>
            </w:r>
          </w:p>
        </w:tc>
        <w:tc>
          <w:tcPr>
            <w:tcW w:w="883" w:type="dxa"/>
          </w:tcPr>
          <w:p w14:paraId="28E9113C" w14:textId="11E51AEF" w:rsidR="00752DEB" w:rsidRDefault="0028385E" w:rsidP="0045573E">
            <w:pPr>
              <w:jc w:val="center"/>
              <w:rPr>
                <w:rFonts w:ascii="Arial" w:hAnsi="Arial" w:cs="Arial"/>
              </w:rPr>
            </w:pPr>
            <w:r>
              <w:rPr>
                <w:rFonts w:ascii="Arial" w:hAnsi="Arial" w:cs="Arial"/>
              </w:rPr>
              <w:t>0</w:t>
            </w:r>
          </w:p>
        </w:tc>
      </w:tr>
      <w:tr w:rsidR="00752DEB" w14:paraId="281CFCD5" w14:textId="1046E698" w:rsidTr="00752DEB">
        <w:tc>
          <w:tcPr>
            <w:tcW w:w="3591" w:type="dxa"/>
          </w:tcPr>
          <w:p w14:paraId="097CDA83" w14:textId="5051B273" w:rsidR="00752DEB" w:rsidRPr="00752DEB" w:rsidRDefault="00752DEB" w:rsidP="00E9260C">
            <w:pPr>
              <w:pStyle w:val="ListParagraph"/>
              <w:numPr>
                <w:ilvl w:val="0"/>
                <w:numId w:val="14"/>
              </w:numPr>
              <w:rPr>
                <w:rFonts w:ascii="Arial" w:hAnsi="Arial" w:cs="Arial"/>
                <w:sz w:val="20"/>
              </w:rPr>
            </w:pPr>
            <w:r w:rsidRPr="00752DEB">
              <w:rPr>
                <w:rFonts w:ascii="Arial" w:hAnsi="Arial" w:cs="Arial"/>
                <w:sz w:val="20"/>
              </w:rPr>
              <w:t>Statutory Rape</w:t>
            </w:r>
          </w:p>
        </w:tc>
        <w:tc>
          <w:tcPr>
            <w:tcW w:w="599" w:type="dxa"/>
          </w:tcPr>
          <w:p w14:paraId="1E4A2016" w14:textId="5E08FD0D" w:rsidR="00752DEB" w:rsidRDefault="0028385E" w:rsidP="0045573E">
            <w:pPr>
              <w:jc w:val="center"/>
              <w:rPr>
                <w:rFonts w:ascii="Arial" w:hAnsi="Arial" w:cs="Arial"/>
              </w:rPr>
            </w:pPr>
            <w:r>
              <w:rPr>
                <w:rFonts w:ascii="Arial" w:hAnsi="Arial" w:cs="Arial"/>
              </w:rPr>
              <w:t>0</w:t>
            </w:r>
          </w:p>
        </w:tc>
        <w:tc>
          <w:tcPr>
            <w:tcW w:w="777" w:type="dxa"/>
          </w:tcPr>
          <w:p w14:paraId="0E3617F7" w14:textId="45B25BA5" w:rsidR="00752DEB" w:rsidRDefault="0028385E" w:rsidP="0045573E">
            <w:pPr>
              <w:jc w:val="center"/>
              <w:rPr>
                <w:rFonts w:ascii="Arial" w:hAnsi="Arial" w:cs="Arial"/>
              </w:rPr>
            </w:pPr>
            <w:r>
              <w:rPr>
                <w:rFonts w:ascii="Arial" w:hAnsi="Arial" w:cs="Arial"/>
              </w:rPr>
              <w:t>0</w:t>
            </w:r>
          </w:p>
        </w:tc>
        <w:tc>
          <w:tcPr>
            <w:tcW w:w="785" w:type="dxa"/>
          </w:tcPr>
          <w:p w14:paraId="15D78F29" w14:textId="5B3A3ADE" w:rsidR="00752DEB" w:rsidRDefault="0028385E" w:rsidP="0045573E">
            <w:pPr>
              <w:jc w:val="center"/>
              <w:rPr>
                <w:rFonts w:ascii="Arial" w:hAnsi="Arial" w:cs="Arial"/>
              </w:rPr>
            </w:pPr>
            <w:r>
              <w:rPr>
                <w:rFonts w:ascii="Arial" w:hAnsi="Arial" w:cs="Arial"/>
              </w:rPr>
              <w:t>0</w:t>
            </w:r>
          </w:p>
        </w:tc>
        <w:tc>
          <w:tcPr>
            <w:tcW w:w="848" w:type="dxa"/>
          </w:tcPr>
          <w:p w14:paraId="099BDAE2" w14:textId="63F12B8A" w:rsidR="00752DEB" w:rsidRDefault="0028385E" w:rsidP="0045573E">
            <w:pPr>
              <w:jc w:val="center"/>
              <w:rPr>
                <w:rFonts w:ascii="Arial" w:hAnsi="Arial" w:cs="Arial"/>
              </w:rPr>
            </w:pPr>
            <w:r>
              <w:rPr>
                <w:rFonts w:ascii="Arial" w:hAnsi="Arial" w:cs="Arial"/>
              </w:rPr>
              <w:t>0</w:t>
            </w:r>
          </w:p>
        </w:tc>
        <w:tc>
          <w:tcPr>
            <w:tcW w:w="1070" w:type="dxa"/>
          </w:tcPr>
          <w:p w14:paraId="3B28D26A" w14:textId="642525BC" w:rsidR="00752DEB" w:rsidRDefault="0028385E" w:rsidP="0045573E">
            <w:pPr>
              <w:jc w:val="center"/>
              <w:rPr>
                <w:rFonts w:ascii="Arial" w:hAnsi="Arial" w:cs="Arial"/>
              </w:rPr>
            </w:pPr>
            <w:r>
              <w:rPr>
                <w:rFonts w:ascii="Arial" w:hAnsi="Arial" w:cs="Arial"/>
              </w:rPr>
              <w:t>0</w:t>
            </w:r>
          </w:p>
        </w:tc>
        <w:tc>
          <w:tcPr>
            <w:tcW w:w="892" w:type="dxa"/>
          </w:tcPr>
          <w:p w14:paraId="22D801F2" w14:textId="2E56A968" w:rsidR="00752DEB" w:rsidRDefault="0028385E" w:rsidP="0045573E">
            <w:pPr>
              <w:jc w:val="center"/>
              <w:rPr>
                <w:rFonts w:ascii="Arial" w:hAnsi="Arial" w:cs="Arial"/>
              </w:rPr>
            </w:pPr>
            <w:r>
              <w:rPr>
                <w:rFonts w:ascii="Arial" w:hAnsi="Arial" w:cs="Arial"/>
              </w:rPr>
              <w:t>0</w:t>
            </w:r>
          </w:p>
        </w:tc>
        <w:tc>
          <w:tcPr>
            <w:tcW w:w="883" w:type="dxa"/>
          </w:tcPr>
          <w:p w14:paraId="06DA4A64" w14:textId="481C0877" w:rsidR="00752DEB" w:rsidRDefault="0028385E" w:rsidP="0045573E">
            <w:pPr>
              <w:jc w:val="center"/>
              <w:rPr>
                <w:rFonts w:ascii="Arial" w:hAnsi="Arial" w:cs="Arial"/>
              </w:rPr>
            </w:pPr>
            <w:r>
              <w:rPr>
                <w:rFonts w:ascii="Arial" w:hAnsi="Arial" w:cs="Arial"/>
              </w:rPr>
              <w:t>0</w:t>
            </w:r>
          </w:p>
        </w:tc>
        <w:tc>
          <w:tcPr>
            <w:tcW w:w="883" w:type="dxa"/>
          </w:tcPr>
          <w:p w14:paraId="0B0906C0" w14:textId="1D46FEFE" w:rsidR="00752DEB" w:rsidRDefault="0028385E" w:rsidP="0045573E">
            <w:pPr>
              <w:jc w:val="center"/>
              <w:rPr>
                <w:rFonts w:ascii="Arial" w:hAnsi="Arial" w:cs="Arial"/>
              </w:rPr>
            </w:pPr>
            <w:r>
              <w:rPr>
                <w:rFonts w:ascii="Arial" w:hAnsi="Arial" w:cs="Arial"/>
              </w:rPr>
              <w:t>0</w:t>
            </w:r>
          </w:p>
        </w:tc>
      </w:tr>
      <w:tr w:rsidR="00752DEB" w14:paraId="1DAED3F3" w14:textId="7454A9B2" w:rsidTr="00752DEB">
        <w:tc>
          <w:tcPr>
            <w:tcW w:w="3591" w:type="dxa"/>
          </w:tcPr>
          <w:p w14:paraId="08765AB6" w14:textId="77777777" w:rsidR="00752DEB" w:rsidRPr="00752DEB" w:rsidRDefault="00752DEB" w:rsidP="0045573E">
            <w:pPr>
              <w:rPr>
                <w:rFonts w:ascii="Arial" w:hAnsi="Arial" w:cs="Arial"/>
                <w:sz w:val="20"/>
              </w:rPr>
            </w:pPr>
            <w:r w:rsidRPr="00752DEB">
              <w:rPr>
                <w:rFonts w:ascii="Arial" w:hAnsi="Arial" w:cs="Arial"/>
                <w:sz w:val="20"/>
              </w:rPr>
              <w:t>Robbery</w:t>
            </w:r>
          </w:p>
        </w:tc>
        <w:tc>
          <w:tcPr>
            <w:tcW w:w="599" w:type="dxa"/>
          </w:tcPr>
          <w:p w14:paraId="35BD60AD" w14:textId="19E0D496" w:rsidR="00752DEB" w:rsidRDefault="0028385E" w:rsidP="0045573E">
            <w:pPr>
              <w:jc w:val="center"/>
              <w:rPr>
                <w:rFonts w:ascii="Arial" w:hAnsi="Arial" w:cs="Arial"/>
              </w:rPr>
            </w:pPr>
            <w:r>
              <w:rPr>
                <w:rFonts w:ascii="Arial" w:hAnsi="Arial" w:cs="Arial"/>
              </w:rPr>
              <w:t>0</w:t>
            </w:r>
          </w:p>
        </w:tc>
        <w:tc>
          <w:tcPr>
            <w:tcW w:w="777" w:type="dxa"/>
          </w:tcPr>
          <w:p w14:paraId="1EC9C108" w14:textId="26A93DBE" w:rsidR="00752DEB" w:rsidRDefault="0028385E" w:rsidP="0045573E">
            <w:pPr>
              <w:jc w:val="center"/>
              <w:rPr>
                <w:rFonts w:ascii="Arial" w:hAnsi="Arial" w:cs="Arial"/>
              </w:rPr>
            </w:pPr>
            <w:r>
              <w:rPr>
                <w:rFonts w:ascii="Arial" w:hAnsi="Arial" w:cs="Arial"/>
              </w:rPr>
              <w:t>0</w:t>
            </w:r>
          </w:p>
        </w:tc>
        <w:tc>
          <w:tcPr>
            <w:tcW w:w="785" w:type="dxa"/>
          </w:tcPr>
          <w:p w14:paraId="3F82AAFE" w14:textId="4C421919" w:rsidR="00752DEB" w:rsidRDefault="00752DEB" w:rsidP="0045573E">
            <w:pPr>
              <w:jc w:val="center"/>
              <w:rPr>
                <w:rFonts w:ascii="Arial" w:hAnsi="Arial" w:cs="Arial"/>
              </w:rPr>
            </w:pPr>
            <w:r>
              <w:rPr>
                <w:rFonts w:ascii="Arial" w:hAnsi="Arial" w:cs="Arial"/>
              </w:rPr>
              <w:t>0</w:t>
            </w:r>
          </w:p>
        </w:tc>
        <w:tc>
          <w:tcPr>
            <w:tcW w:w="848" w:type="dxa"/>
          </w:tcPr>
          <w:p w14:paraId="12E6B8EE" w14:textId="7A447E64" w:rsidR="00752DEB" w:rsidRDefault="00752DEB" w:rsidP="0045573E">
            <w:pPr>
              <w:jc w:val="center"/>
              <w:rPr>
                <w:rFonts w:ascii="Arial" w:hAnsi="Arial" w:cs="Arial"/>
              </w:rPr>
            </w:pPr>
            <w:r>
              <w:rPr>
                <w:rFonts w:ascii="Arial" w:hAnsi="Arial" w:cs="Arial"/>
              </w:rPr>
              <w:t>0</w:t>
            </w:r>
          </w:p>
        </w:tc>
        <w:tc>
          <w:tcPr>
            <w:tcW w:w="1070" w:type="dxa"/>
          </w:tcPr>
          <w:p w14:paraId="38513018" w14:textId="5FEEA48C" w:rsidR="00752DEB" w:rsidRDefault="00752DEB" w:rsidP="0045573E">
            <w:pPr>
              <w:jc w:val="center"/>
              <w:rPr>
                <w:rFonts w:ascii="Arial" w:hAnsi="Arial" w:cs="Arial"/>
              </w:rPr>
            </w:pPr>
            <w:r>
              <w:rPr>
                <w:rFonts w:ascii="Arial" w:hAnsi="Arial" w:cs="Arial"/>
              </w:rPr>
              <w:t>0</w:t>
            </w:r>
          </w:p>
        </w:tc>
        <w:tc>
          <w:tcPr>
            <w:tcW w:w="892" w:type="dxa"/>
          </w:tcPr>
          <w:p w14:paraId="5494AA1C" w14:textId="4DADBC92" w:rsidR="00752DEB" w:rsidRDefault="0028385E" w:rsidP="0045573E">
            <w:pPr>
              <w:jc w:val="center"/>
              <w:rPr>
                <w:rFonts w:ascii="Arial" w:hAnsi="Arial" w:cs="Arial"/>
              </w:rPr>
            </w:pPr>
            <w:r>
              <w:rPr>
                <w:rFonts w:ascii="Arial" w:hAnsi="Arial" w:cs="Arial"/>
              </w:rPr>
              <w:t>0</w:t>
            </w:r>
          </w:p>
        </w:tc>
        <w:tc>
          <w:tcPr>
            <w:tcW w:w="883" w:type="dxa"/>
          </w:tcPr>
          <w:p w14:paraId="5256C532" w14:textId="32998F52" w:rsidR="00752DEB" w:rsidRDefault="0028385E" w:rsidP="0045573E">
            <w:pPr>
              <w:jc w:val="center"/>
              <w:rPr>
                <w:rFonts w:ascii="Arial" w:hAnsi="Arial" w:cs="Arial"/>
              </w:rPr>
            </w:pPr>
            <w:r>
              <w:rPr>
                <w:rFonts w:ascii="Arial" w:hAnsi="Arial" w:cs="Arial"/>
              </w:rPr>
              <w:t>0</w:t>
            </w:r>
          </w:p>
        </w:tc>
        <w:tc>
          <w:tcPr>
            <w:tcW w:w="883" w:type="dxa"/>
          </w:tcPr>
          <w:p w14:paraId="6EFF0979" w14:textId="47B12AA4" w:rsidR="00752DEB" w:rsidRDefault="0028385E" w:rsidP="0045573E">
            <w:pPr>
              <w:jc w:val="center"/>
              <w:rPr>
                <w:rFonts w:ascii="Arial" w:hAnsi="Arial" w:cs="Arial"/>
              </w:rPr>
            </w:pPr>
            <w:r>
              <w:rPr>
                <w:rFonts w:ascii="Arial" w:hAnsi="Arial" w:cs="Arial"/>
              </w:rPr>
              <w:t>0</w:t>
            </w:r>
          </w:p>
        </w:tc>
      </w:tr>
      <w:tr w:rsidR="00752DEB" w14:paraId="6CF1C0A2" w14:textId="491B51E1" w:rsidTr="00752DEB">
        <w:tc>
          <w:tcPr>
            <w:tcW w:w="3591" w:type="dxa"/>
          </w:tcPr>
          <w:p w14:paraId="5705D2D7" w14:textId="77777777" w:rsidR="00752DEB" w:rsidRPr="00752DEB" w:rsidRDefault="00752DEB" w:rsidP="0045573E">
            <w:pPr>
              <w:rPr>
                <w:rFonts w:ascii="Arial" w:hAnsi="Arial" w:cs="Arial"/>
                <w:sz w:val="20"/>
              </w:rPr>
            </w:pPr>
            <w:r w:rsidRPr="00752DEB">
              <w:rPr>
                <w:rFonts w:ascii="Arial" w:hAnsi="Arial" w:cs="Arial"/>
                <w:sz w:val="20"/>
              </w:rPr>
              <w:t>Aggravated Assault</w:t>
            </w:r>
          </w:p>
        </w:tc>
        <w:tc>
          <w:tcPr>
            <w:tcW w:w="599" w:type="dxa"/>
          </w:tcPr>
          <w:p w14:paraId="58126390" w14:textId="61483171" w:rsidR="00752DEB" w:rsidRDefault="0028385E" w:rsidP="0045573E">
            <w:pPr>
              <w:jc w:val="center"/>
              <w:rPr>
                <w:rFonts w:ascii="Arial" w:hAnsi="Arial" w:cs="Arial"/>
              </w:rPr>
            </w:pPr>
            <w:r>
              <w:rPr>
                <w:rFonts w:ascii="Arial" w:hAnsi="Arial" w:cs="Arial"/>
              </w:rPr>
              <w:t>0</w:t>
            </w:r>
          </w:p>
        </w:tc>
        <w:tc>
          <w:tcPr>
            <w:tcW w:w="777" w:type="dxa"/>
          </w:tcPr>
          <w:p w14:paraId="1ECCD14B" w14:textId="3A59EB6B" w:rsidR="00752DEB" w:rsidRDefault="0028385E" w:rsidP="0045573E">
            <w:pPr>
              <w:jc w:val="center"/>
              <w:rPr>
                <w:rFonts w:ascii="Arial" w:hAnsi="Arial" w:cs="Arial"/>
              </w:rPr>
            </w:pPr>
            <w:r>
              <w:rPr>
                <w:rFonts w:ascii="Arial" w:hAnsi="Arial" w:cs="Arial"/>
              </w:rPr>
              <w:t>0</w:t>
            </w:r>
          </w:p>
        </w:tc>
        <w:tc>
          <w:tcPr>
            <w:tcW w:w="785" w:type="dxa"/>
          </w:tcPr>
          <w:p w14:paraId="1576597A" w14:textId="3CFF076E" w:rsidR="00752DEB" w:rsidRDefault="00752DEB" w:rsidP="0045573E">
            <w:pPr>
              <w:jc w:val="center"/>
              <w:rPr>
                <w:rFonts w:ascii="Arial" w:hAnsi="Arial" w:cs="Arial"/>
              </w:rPr>
            </w:pPr>
            <w:r>
              <w:rPr>
                <w:rFonts w:ascii="Arial" w:hAnsi="Arial" w:cs="Arial"/>
              </w:rPr>
              <w:t>0</w:t>
            </w:r>
          </w:p>
        </w:tc>
        <w:tc>
          <w:tcPr>
            <w:tcW w:w="848" w:type="dxa"/>
          </w:tcPr>
          <w:p w14:paraId="785348DA" w14:textId="21955E04" w:rsidR="00752DEB" w:rsidRDefault="00752DEB" w:rsidP="0045573E">
            <w:pPr>
              <w:jc w:val="center"/>
              <w:rPr>
                <w:rFonts w:ascii="Arial" w:hAnsi="Arial" w:cs="Arial"/>
              </w:rPr>
            </w:pPr>
            <w:r>
              <w:rPr>
                <w:rFonts w:ascii="Arial" w:hAnsi="Arial" w:cs="Arial"/>
              </w:rPr>
              <w:t>0</w:t>
            </w:r>
          </w:p>
        </w:tc>
        <w:tc>
          <w:tcPr>
            <w:tcW w:w="1070" w:type="dxa"/>
          </w:tcPr>
          <w:p w14:paraId="2E1EC17E" w14:textId="612B7031" w:rsidR="00752DEB" w:rsidRDefault="00752DEB" w:rsidP="0045573E">
            <w:pPr>
              <w:jc w:val="center"/>
              <w:rPr>
                <w:rFonts w:ascii="Arial" w:hAnsi="Arial" w:cs="Arial"/>
              </w:rPr>
            </w:pPr>
            <w:r>
              <w:rPr>
                <w:rFonts w:ascii="Arial" w:hAnsi="Arial" w:cs="Arial"/>
              </w:rPr>
              <w:t>0</w:t>
            </w:r>
          </w:p>
        </w:tc>
        <w:tc>
          <w:tcPr>
            <w:tcW w:w="892" w:type="dxa"/>
          </w:tcPr>
          <w:p w14:paraId="7AC31DEB" w14:textId="1D27FE73" w:rsidR="00752DEB" w:rsidRDefault="0028385E" w:rsidP="0045573E">
            <w:pPr>
              <w:jc w:val="center"/>
              <w:rPr>
                <w:rFonts w:ascii="Arial" w:hAnsi="Arial" w:cs="Arial"/>
              </w:rPr>
            </w:pPr>
            <w:r>
              <w:rPr>
                <w:rFonts w:ascii="Arial" w:hAnsi="Arial" w:cs="Arial"/>
              </w:rPr>
              <w:t>0</w:t>
            </w:r>
          </w:p>
        </w:tc>
        <w:tc>
          <w:tcPr>
            <w:tcW w:w="883" w:type="dxa"/>
          </w:tcPr>
          <w:p w14:paraId="25E7AA7D" w14:textId="67549308" w:rsidR="00752DEB" w:rsidRDefault="0028385E" w:rsidP="0045573E">
            <w:pPr>
              <w:jc w:val="center"/>
              <w:rPr>
                <w:rFonts w:ascii="Arial" w:hAnsi="Arial" w:cs="Arial"/>
              </w:rPr>
            </w:pPr>
            <w:r>
              <w:rPr>
                <w:rFonts w:ascii="Arial" w:hAnsi="Arial" w:cs="Arial"/>
              </w:rPr>
              <w:t>0</w:t>
            </w:r>
          </w:p>
        </w:tc>
        <w:tc>
          <w:tcPr>
            <w:tcW w:w="883" w:type="dxa"/>
          </w:tcPr>
          <w:p w14:paraId="3821065F" w14:textId="72BDC3A5" w:rsidR="00752DEB" w:rsidRDefault="0028385E" w:rsidP="0045573E">
            <w:pPr>
              <w:jc w:val="center"/>
              <w:rPr>
                <w:rFonts w:ascii="Arial" w:hAnsi="Arial" w:cs="Arial"/>
              </w:rPr>
            </w:pPr>
            <w:r>
              <w:rPr>
                <w:rFonts w:ascii="Arial" w:hAnsi="Arial" w:cs="Arial"/>
              </w:rPr>
              <w:t>0</w:t>
            </w:r>
          </w:p>
        </w:tc>
      </w:tr>
      <w:tr w:rsidR="00752DEB" w14:paraId="72CFC8B2" w14:textId="65FE37FC" w:rsidTr="00752DEB">
        <w:tc>
          <w:tcPr>
            <w:tcW w:w="3591" w:type="dxa"/>
          </w:tcPr>
          <w:p w14:paraId="1177FA18" w14:textId="77777777" w:rsidR="00752DEB" w:rsidRPr="00752DEB" w:rsidRDefault="00752DEB" w:rsidP="0045573E">
            <w:pPr>
              <w:rPr>
                <w:rFonts w:ascii="Arial" w:hAnsi="Arial" w:cs="Arial"/>
                <w:sz w:val="20"/>
              </w:rPr>
            </w:pPr>
            <w:r w:rsidRPr="00752DEB">
              <w:rPr>
                <w:rFonts w:ascii="Arial" w:hAnsi="Arial" w:cs="Arial"/>
                <w:sz w:val="20"/>
              </w:rPr>
              <w:t>Burglary</w:t>
            </w:r>
          </w:p>
        </w:tc>
        <w:tc>
          <w:tcPr>
            <w:tcW w:w="599" w:type="dxa"/>
          </w:tcPr>
          <w:p w14:paraId="2894E4AC" w14:textId="299DA9AC" w:rsidR="00752DEB" w:rsidRDefault="0028385E" w:rsidP="0045573E">
            <w:pPr>
              <w:jc w:val="center"/>
              <w:rPr>
                <w:rFonts w:ascii="Arial" w:hAnsi="Arial" w:cs="Arial"/>
              </w:rPr>
            </w:pPr>
            <w:r>
              <w:rPr>
                <w:rFonts w:ascii="Arial" w:hAnsi="Arial" w:cs="Arial"/>
              </w:rPr>
              <w:t>0</w:t>
            </w:r>
          </w:p>
        </w:tc>
        <w:tc>
          <w:tcPr>
            <w:tcW w:w="777" w:type="dxa"/>
          </w:tcPr>
          <w:p w14:paraId="55ABC776" w14:textId="1D2F4AEB" w:rsidR="00752DEB" w:rsidRDefault="0028385E" w:rsidP="0045573E">
            <w:pPr>
              <w:jc w:val="center"/>
              <w:rPr>
                <w:rFonts w:ascii="Arial" w:hAnsi="Arial" w:cs="Arial"/>
              </w:rPr>
            </w:pPr>
            <w:r>
              <w:rPr>
                <w:rFonts w:ascii="Arial" w:hAnsi="Arial" w:cs="Arial"/>
              </w:rPr>
              <w:t>0</w:t>
            </w:r>
          </w:p>
        </w:tc>
        <w:tc>
          <w:tcPr>
            <w:tcW w:w="785" w:type="dxa"/>
          </w:tcPr>
          <w:p w14:paraId="42C22C48" w14:textId="3285E4EB" w:rsidR="00752DEB" w:rsidRDefault="00752DEB" w:rsidP="0045573E">
            <w:pPr>
              <w:jc w:val="center"/>
              <w:rPr>
                <w:rFonts w:ascii="Arial" w:hAnsi="Arial" w:cs="Arial"/>
              </w:rPr>
            </w:pPr>
            <w:r>
              <w:rPr>
                <w:rFonts w:ascii="Arial" w:hAnsi="Arial" w:cs="Arial"/>
              </w:rPr>
              <w:t>0</w:t>
            </w:r>
          </w:p>
        </w:tc>
        <w:tc>
          <w:tcPr>
            <w:tcW w:w="848" w:type="dxa"/>
          </w:tcPr>
          <w:p w14:paraId="2E299D86" w14:textId="06590EB1" w:rsidR="00752DEB" w:rsidRDefault="00752DEB" w:rsidP="0045573E">
            <w:pPr>
              <w:jc w:val="center"/>
              <w:rPr>
                <w:rFonts w:ascii="Arial" w:hAnsi="Arial" w:cs="Arial"/>
              </w:rPr>
            </w:pPr>
            <w:r>
              <w:rPr>
                <w:rFonts w:ascii="Arial" w:hAnsi="Arial" w:cs="Arial"/>
              </w:rPr>
              <w:t>0</w:t>
            </w:r>
          </w:p>
        </w:tc>
        <w:tc>
          <w:tcPr>
            <w:tcW w:w="1070" w:type="dxa"/>
          </w:tcPr>
          <w:p w14:paraId="0D8CEF94" w14:textId="5A7BDFC4" w:rsidR="00752DEB" w:rsidRDefault="00752DEB" w:rsidP="0045573E">
            <w:pPr>
              <w:jc w:val="center"/>
              <w:rPr>
                <w:rFonts w:ascii="Arial" w:hAnsi="Arial" w:cs="Arial"/>
              </w:rPr>
            </w:pPr>
            <w:r>
              <w:rPr>
                <w:rFonts w:ascii="Arial" w:hAnsi="Arial" w:cs="Arial"/>
              </w:rPr>
              <w:t>0</w:t>
            </w:r>
          </w:p>
        </w:tc>
        <w:tc>
          <w:tcPr>
            <w:tcW w:w="892" w:type="dxa"/>
          </w:tcPr>
          <w:p w14:paraId="369C76E0" w14:textId="22595600" w:rsidR="00752DEB" w:rsidRDefault="0028385E" w:rsidP="0045573E">
            <w:pPr>
              <w:jc w:val="center"/>
              <w:rPr>
                <w:rFonts w:ascii="Arial" w:hAnsi="Arial" w:cs="Arial"/>
              </w:rPr>
            </w:pPr>
            <w:r>
              <w:rPr>
                <w:rFonts w:ascii="Arial" w:hAnsi="Arial" w:cs="Arial"/>
              </w:rPr>
              <w:t>0</w:t>
            </w:r>
          </w:p>
        </w:tc>
        <w:tc>
          <w:tcPr>
            <w:tcW w:w="883" w:type="dxa"/>
          </w:tcPr>
          <w:p w14:paraId="423FFB88" w14:textId="7490853E" w:rsidR="00752DEB" w:rsidRDefault="0028385E" w:rsidP="0045573E">
            <w:pPr>
              <w:jc w:val="center"/>
              <w:rPr>
                <w:rFonts w:ascii="Arial" w:hAnsi="Arial" w:cs="Arial"/>
              </w:rPr>
            </w:pPr>
            <w:r>
              <w:rPr>
                <w:rFonts w:ascii="Arial" w:hAnsi="Arial" w:cs="Arial"/>
              </w:rPr>
              <w:t>0</w:t>
            </w:r>
          </w:p>
        </w:tc>
        <w:tc>
          <w:tcPr>
            <w:tcW w:w="883" w:type="dxa"/>
          </w:tcPr>
          <w:p w14:paraId="64B6B7B4" w14:textId="75078A9F" w:rsidR="00752DEB" w:rsidRDefault="0028385E" w:rsidP="0045573E">
            <w:pPr>
              <w:jc w:val="center"/>
              <w:rPr>
                <w:rFonts w:ascii="Arial" w:hAnsi="Arial" w:cs="Arial"/>
              </w:rPr>
            </w:pPr>
            <w:r>
              <w:rPr>
                <w:rFonts w:ascii="Arial" w:hAnsi="Arial" w:cs="Arial"/>
              </w:rPr>
              <w:t>0</w:t>
            </w:r>
          </w:p>
        </w:tc>
      </w:tr>
      <w:tr w:rsidR="00752DEB" w14:paraId="28810411" w14:textId="50B26994" w:rsidTr="00752DEB">
        <w:tc>
          <w:tcPr>
            <w:tcW w:w="3591" w:type="dxa"/>
          </w:tcPr>
          <w:p w14:paraId="28533CE4" w14:textId="77777777" w:rsidR="00752DEB" w:rsidRPr="00752DEB" w:rsidRDefault="00752DEB" w:rsidP="0045573E">
            <w:pPr>
              <w:rPr>
                <w:rFonts w:ascii="Arial" w:hAnsi="Arial" w:cs="Arial"/>
                <w:sz w:val="20"/>
              </w:rPr>
            </w:pPr>
            <w:r w:rsidRPr="00752DEB">
              <w:rPr>
                <w:rFonts w:ascii="Arial" w:hAnsi="Arial" w:cs="Arial"/>
                <w:sz w:val="20"/>
              </w:rPr>
              <w:t xml:space="preserve">Motor Vehicle Theft </w:t>
            </w:r>
            <w:r w:rsidRPr="00752DEB">
              <w:rPr>
                <w:rFonts w:ascii="Arial" w:hAnsi="Arial" w:cs="Arial"/>
                <w:sz w:val="20"/>
              </w:rPr>
              <w:tab/>
              <w:t xml:space="preserve">- does not include theft from a motor vehicle      </w:t>
            </w:r>
          </w:p>
        </w:tc>
        <w:tc>
          <w:tcPr>
            <w:tcW w:w="599" w:type="dxa"/>
          </w:tcPr>
          <w:p w14:paraId="143CDDF4" w14:textId="2082FB5C" w:rsidR="00752DEB" w:rsidRDefault="0028385E" w:rsidP="0045573E">
            <w:pPr>
              <w:jc w:val="center"/>
              <w:rPr>
                <w:rFonts w:ascii="Arial" w:hAnsi="Arial" w:cs="Arial"/>
              </w:rPr>
            </w:pPr>
            <w:r>
              <w:rPr>
                <w:rFonts w:ascii="Arial" w:hAnsi="Arial" w:cs="Arial"/>
              </w:rPr>
              <w:t>0</w:t>
            </w:r>
          </w:p>
        </w:tc>
        <w:tc>
          <w:tcPr>
            <w:tcW w:w="777" w:type="dxa"/>
          </w:tcPr>
          <w:p w14:paraId="101C2BAF" w14:textId="54FA30CF" w:rsidR="00752DEB" w:rsidRDefault="0028385E" w:rsidP="0045573E">
            <w:pPr>
              <w:jc w:val="center"/>
              <w:rPr>
                <w:rFonts w:ascii="Arial" w:hAnsi="Arial" w:cs="Arial"/>
              </w:rPr>
            </w:pPr>
            <w:r>
              <w:rPr>
                <w:rFonts w:ascii="Arial" w:hAnsi="Arial" w:cs="Arial"/>
              </w:rPr>
              <w:t>0</w:t>
            </w:r>
          </w:p>
        </w:tc>
        <w:tc>
          <w:tcPr>
            <w:tcW w:w="785" w:type="dxa"/>
          </w:tcPr>
          <w:p w14:paraId="1C53C3C8" w14:textId="3A0FEDA2" w:rsidR="00752DEB" w:rsidRDefault="00752DEB" w:rsidP="0045573E">
            <w:pPr>
              <w:jc w:val="center"/>
              <w:rPr>
                <w:rFonts w:ascii="Arial" w:hAnsi="Arial" w:cs="Arial"/>
              </w:rPr>
            </w:pPr>
            <w:r>
              <w:rPr>
                <w:rFonts w:ascii="Arial" w:hAnsi="Arial" w:cs="Arial"/>
              </w:rPr>
              <w:t>0</w:t>
            </w:r>
          </w:p>
        </w:tc>
        <w:tc>
          <w:tcPr>
            <w:tcW w:w="848" w:type="dxa"/>
          </w:tcPr>
          <w:p w14:paraId="548A9809" w14:textId="59434FCB" w:rsidR="00752DEB" w:rsidRDefault="00752DEB" w:rsidP="0045573E">
            <w:pPr>
              <w:jc w:val="center"/>
              <w:rPr>
                <w:rFonts w:ascii="Arial" w:hAnsi="Arial" w:cs="Arial"/>
              </w:rPr>
            </w:pPr>
            <w:r>
              <w:rPr>
                <w:rFonts w:ascii="Arial" w:hAnsi="Arial" w:cs="Arial"/>
              </w:rPr>
              <w:t>0</w:t>
            </w:r>
          </w:p>
        </w:tc>
        <w:tc>
          <w:tcPr>
            <w:tcW w:w="1070" w:type="dxa"/>
          </w:tcPr>
          <w:p w14:paraId="63F77CF1" w14:textId="5D44457B" w:rsidR="00752DEB" w:rsidRDefault="00752DEB" w:rsidP="0045573E">
            <w:pPr>
              <w:jc w:val="center"/>
              <w:rPr>
                <w:rFonts w:ascii="Arial" w:hAnsi="Arial" w:cs="Arial"/>
              </w:rPr>
            </w:pPr>
            <w:r>
              <w:rPr>
                <w:rFonts w:ascii="Arial" w:hAnsi="Arial" w:cs="Arial"/>
              </w:rPr>
              <w:t>0</w:t>
            </w:r>
          </w:p>
        </w:tc>
        <w:tc>
          <w:tcPr>
            <w:tcW w:w="892" w:type="dxa"/>
          </w:tcPr>
          <w:p w14:paraId="4DB929EB" w14:textId="5844F7C5" w:rsidR="00752DEB" w:rsidRDefault="0028385E" w:rsidP="0045573E">
            <w:pPr>
              <w:jc w:val="center"/>
              <w:rPr>
                <w:rFonts w:ascii="Arial" w:hAnsi="Arial" w:cs="Arial"/>
              </w:rPr>
            </w:pPr>
            <w:r>
              <w:rPr>
                <w:rFonts w:ascii="Arial" w:hAnsi="Arial" w:cs="Arial"/>
              </w:rPr>
              <w:t>0</w:t>
            </w:r>
          </w:p>
        </w:tc>
        <w:tc>
          <w:tcPr>
            <w:tcW w:w="883" w:type="dxa"/>
          </w:tcPr>
          <w:p w14:paraId="6B7E38A9" w14:textId="77EA5A20" w:rsidR="00752DEB" w:rsidRDefault="0028385E" w:rsidP="0045573E">
            <w:pPr>
              <w:jc w:val="center"/>
              <w:rPr>
                <w:rFonts w:ascii="Arial" w:hAnsi="Arial" w:cs="Arial"/>
              </w:rPr>
            </w:pPr>
            <w:r>
              <w:rPr>
                <w:rFonts w:ascii="Arial" w:hAnsi="Arial" w:cs="Arial"/>
              </w:rPr>
              <w:t>0</w:t>
            </w:r>
          </w:p>
        </w:tc>
        <w:tc>
          <w:tcPr>
            <w:tcW w:w="883" w:type="dxa"/>
          </w:tcPr>
          <w:p w14:paraId="67892FE6" w14:textId="3D5DF55D" w:rsidR="00752DEB" w:rsidRDefault="0028385E" w:rsidP="0045573E">
            <w:pPr>
              <w:jc w:val="center"/>
              <w:rPr>
                <w:rFonts w:ascii="Arial" w:hAnsi="Arial" w:cs="Arial"/>
              </w:rPr>
            </w:pPr>
            <w:r>
              <w:rPr>
                <w:rFonts w:ascii="Arial" w:hAnsi="Arial" w:cs="Arial"/>
              </w:rPr>
              <w:t>0</w:t>
            </w:r>
          </w:p>
        </w:tc>
      </w:tr>
      <w:tr w:rsidR="00752DEB" w14:paraId="3566B686" w14:textId="14FF824B" w:rsidTr="00752DEB">
        <w:tc>
          <w:tcPr>
            <w:tcW w:w="3591" w:type="dxa"/>
          </w:tcPr>
          <w:p w14:paraId="7885C3D5" w14:textId="77777777" w:rsidR="00752DEB" w:rsidRPr="00752DEB" w:rsidRDefault="00752DEB" w:rsidP="0045573E">
            <w:pPr>
              <w:rPr>
                <w:rFonts w:ascii="Arial" w:hAnsi="Arial" w:cs="Arial"/>
                <w:sz w:val="20"/>
              </w:rPr>
            </w:pPr>
            <w:r w:rsidRPr="00752DEB">
              <w:rPr>
                <w:rFonts w:ascii="Arial" w:hAnsi="Arial" w:cs="Arial"/>
                <w:sz w:val="20"/>
              </w:rPr>
              <w:t>Arson</w:t>
            </w:r>
          </w:p>
        </w:tc>
        <w:tc>
          <w:tcPr>
            <w:tcW w:w="599" w:type="dxa"/>
          </w:tcPr>
          <w:p w14:paraId="05826139" w14:textId="5BF1C406" w:rsidR="00752DEB" w:rsidRDefault="0028385E" w:rsidP="0045573E">
            <w:pPr>
              <w:jc w:val="center"/>
              <w:rPr>
                <w:rFonts w:ascii="Arial" w:hAnsi="Arial" w:cs="Arial"/>
              </w:rPr>
            </w:pPr>
            <w:r>
              <w:rPr>
                <w:rFonts w:ascii="Arial" w:hAnsi="Arial" w:cs="Arial"/>
              </w:rPr>
              <w:t>0</w:t>
            </w:r>
          </w:p>
        </w:tc>
        <w:tc>
          <w:tcPr>
            <w:tcW w:w="777" w:type="dxa"/>
          </w:tcPr>
          <w:p w14:paraId="45352C4B" w14:textId="170925C2" w:rsidR="00752DEB" w:rsidRDefault="0028385E" w:rsidP="0045573E">
            <w:pPr>
              <w:jc w:val="center"/>
              <w:rPr>
                <w:rFonts w:ascii="Arial" w:hAnsi="Arial" w:cs="Arial"/>
              </w:rPr>
            </w:pPr>
            <w:r>
              <w:rPr>
                <w:rFonts w:ascii="Arial" w:hAnsi="Arial" w:cs="Arial"/>
              </w:rPr>
              <w:t>0</w:t>
            </w:r>
          </w:p>
        </w:tc>
        <w:tc>
          <w:tcPr>
            <w:tcW w:w="785" w:type="dxa"/>
          </w:tcPr>
          <w:p w14:paraId="3EB6C368" w14:textId="23C48529" w:rsidR="00752DEB" w:rsidRDefault="00752DEB" w:rsidP="0045573E">
            <w:pPr>
              <w:jc w:val="center"/>
              <w:rPr>
                <w:rFonts w:ascii="Arial" w:hAnsi="Arial" w:cs="Arial"/>
              </w:rPr>
            </w:pPr>
            <w:r>
              <w:rPr>
                <w:rFonts w:ascii="Arial" w:hAnsi="Arial" w:cs="Arial"/>
              </w:rPr>
              <w:t>0</w:t>
            </w:r>
          </w:p>
        </w:tc>
        <w:tc>
          <w:tcPr>
            <w:tcW w:w="848" w:type="dxa"/>
          </w:tcPr>
          <w:p w14:paraId="04733E88" w14:textId="5396BFA7" w:rsidR="00752DEB" w:rsidRDefault="00752DEB" w:rsidP="0045573E">
            <w:pPr>
              <w:jc w:val="center"/>
              <w:rPr>
                <w:rFonts w:ascii="Arial" w:hAnsi="Arial" w:cs="Arial"/>
              </w:rPr>
            </w:pPr>
            <w:r>
              <w:rPr>
                <w:rFonts w:ascii="Arial" w:hAnsi="Arial" w:cs="Arial"/>
              </w:rPr>
              <w:t>0</w:t>
            </w:r>
          </w:p>
        </w:tc>
        <w:tc>
          <w:tcPr>
            <w:tcW w:w="1070" w:type="dxa"/>
          </w:tcPr>
          <w:p w14:paraId="5432A166" w14:textId="1F2A7360" w:rsidR="00752DEB" w:rsidRDefault="00752DEB" w:rsidP="0045573E">
            <w:pPr>
              <w:jc w:val="center"/>
              <w:rPr>
                <w:rFonts w:ascii="Arial" w:hAnsi="Arial" w:cs="Arial"/>
              </w:rPr>
            </w:pPr>
            <w:r>
              <w:rPr>
                <w:rFonts w:ascii="Arial" w:hAnsi="Arial" w:cs="Arial"/>
              </w:rPr>
              <w:t>0</w:t>
            </w:r>
          </w:p>
        </w:tc>
        <w:tc>
          <w:tcPr>
            <w:tcW w:w="892" w:type="dxa"/>
          </w:tcPr>
          <w:p w14:paraId="6F21A280" w14:textId="68E21C20" w:rsidR="00752DEB" w:rsidRDefault="0028385E" w:rsidP="0045573E">
            <w:pPr>
              <w:jc w:val="center"/>
              <w:rPr>
                <w:rFonts w:ascii="Arial" w:hAnsi="Arial" w:cs="Arial"/>
              </w:rPr>
            </w:pPr>
            <w:r>
              <w:rPr>
                <w:rFonts w:ascii="Arial" w:hAnsi="Arial" w:cs="Arial"/>
              </w:rPr>
              <w:t>0</w:t>
            </w:r>
          </w:p>
        </w:tc>
        <w:tc>
          <w:tcPr>
            <w:tcW w:w="883" w:type="dxa"/>
          </w:tcPr>
          <w:p w14:paraId="00AF5990" w14:textId="68D96AFD" w:rsidR="00752DEB" w:rsidRDefault="0028385E" w:rsidP="0045573E">
            <w:pPr>
              <w:jc w:val="center"/>
              <w:rPr>
                <w:rFonts w:ascii="Arial" w:hAnsi="Arial" w:cs="Arial"/>
              </w:rPr>
            </w:pPr>
            <w:r>
              <w:rPr>
                <w:rFonts w:ascii="Arial" w:hAnsi="Arial" w:cs="Arial"/>
              </w:rPr>
              <w:t>0</w:t>
            </w:r>
          </w:p>
        </w:tc>
        <w:tc>
          <w:tcPr>
            <w:tcW w:w="883" w:type="dxa"/>
          </w:tcPr>
          <w:p w14:paraId="293634C4" w14:textId="589AD783" w:rsidR="00752DEB" w:rsidRDefault="0028385E" w:rsidP="0045573E">
            <w:pPr>
              <w:jc w:val="center"/>
              <w:rPr>
                <w:rFonts w:ascii="Arial" w:hAnsi="Arial" w:cs="Arial"/>
              </w:rPr>
            </w:pPr>
            <w:r>
              <w:rPr>
                <w:rFonts w:ascii="Arial" w:hAnsi="Arial" w:cs="Arial"/>
              </w:rPr>
              <w:t>0</w:t>
            </w:r>
          </w:p>
        </w:tc>
      </w:tr>
      <w:tr w:rsidR="00752DEB" w14:paraId="661315D4" w14:textId="1F92FB8D" w:rsidTr="00752DEB">
        <w:tc>
          <w:tcPr>
            <w:tcW w:w="3591" w:type="dxa"/>
          </w:tcPr>
          <w:p w14:paraId="4074FECF" w14:textId="77777777" w:rsidR="00752DEB" w:rsidRPr="00752DEB" w:rsidRDefault="00752DEB" w:rsidP="0045573E">
            <w:pPr>
              <w:rPr>
                <w:rFonts w:ascii="Arial" w:hAnsi="Arial" w:cs="Arial"/>
                <w:sz w:val="20"/>
              </w:rPr>
            </w:pPr>
            <w:r w:rsidRPr="00752DEB">
              <w:rPr>
                <w:rFonts w:ascii="Arial" w:hAnsi="Arial" w:cs="Arial"/>
                <w:sz w:val="20"/>
              </w:rPr>
              <w:t>Larceny-Theft</w:t>
            </w:r>
          </w:p>
        </w:tc>
        <w:tc>
          <w:tcPr>
            <w:tcW w:w="599" w:type="dxa"/>
          </w:tcPr>
          <w:p w14:paraId="0FB7EC32" w14:textId="64F9FE95" w:rsidR="00752DEB" w:rsidRDefault="0028385E" w:rsidP="0045573E">
            <w:pPr>
              <w:jc w:val="center"/>
              <w:rPr>
                <w:rFonts w:ascii="Arial" w:hAnsi="Arial" w:cs="Arial"/>
              </w:rPr>
            </w:pPr>
            <w:r>
              <w:rPr>
                <w:rFonts w:ascii="Arial" w:hAnsi="Arial" w:cs="Arial"/>
              </w:rPr>
              <w:t>0</w:t>
            </w:r>
          </w:p>
        </w:tc>
        <w:tc>
          <w:tcPr>
            <w:tcW w:w="777" w:type="dxa"/>
          </w:tcPr>
          <w:p w14:paraId="71B84D32" w14:textId="42141226" w:rsidR="00752DEB" w:rsidRDefault="0028385E" w:rsidP="0045573E">
            <w:pPr>
              <w:jc w:val="center"/>
              <w:rPr>
                <w:rFonts w:ascii="Arial" w:hAnsi="Arial" w:cs="Arial"/>
              </w:rPr>
            </w:pPr>
            <w:r>
              <w:rPr>
                <w:rFonts w:ascii="Arial" w:hAnsi="Arial" w:cs="Arial"/>
              </w:rPr>
              <w:t>0</w:t>
            </w:r>
          </w:p>
        </w:tc>
        <w:tc>
          <w:tcPr>
            <w:tcW w:w="785" w:type="dxa"/>
          </w:tcPr>
          <w:p w14:paraId="636013A7" w14:textId="23F10E24" w:rsidR="00752DEB" w:rsidRDefault="00752DEB" w:rsidP="0045573E">
            <w:pPr>
              <w:jc w:val="center"/>
              <w:rPr>
                <w:rFonts w:ascii="Arial" w:hAnsi="Arial" w:cs="Arial"/>
              </w:rPr>
            </w:pPr>
            <w:r>
              <w:rPr>
                <w:rFonts w:ascii="Arial" w:hAnsi="Arial" w:cs="Arial"/>
              </w:rPr>
              <w:t>0</w:t>
            </w:r>
          </w:p>
        </w:tc>
        <w:tc>
          <w:tcPr>
            <w:tcW w:w="848" w:type="dxa"/>
          </w:tcPr>
          <w:p w14:paraId="77DEE04E" w14:textId="12E76EEA" w:rsidR="00752DEB" w:rsidRDefault="00752DEB" w:rsidP="0045573E">
            <w:pPr>
              <w:jc w:val="center"/>
              <w:rPr>
                <w:rFonts w:ascii="Arial" w:hAnsi="Arial" w:cs="Arial"/>
              </w:rPr>
            </w:pPr>
            <w:r>
              <w:rPr>
                <w:rFonts w:ascii="Arial" w:hAnsi="Arial" w:cs="Arial"/>
              </w:rPr>
              <w:t>0</w:t>
            </w:r>
          </w:p>
        </w:tc>
        <w:tc>
          <w:tcPr>
            <w:tcW w:w="1070" w:type="dxa"/>
          </w:tcPr>
          <w:p w14:paraId="3C500D18" w14:textId="3A98EEBC" w:rsidR="00752DEB" w:rsidRDefault="00752DEB" w:rsidP="0045573E">
            <w:pPr>
              <w:jc w:val="center"/>
              <w:rPr>
                <w:rFonts w:ascii="Arial" w:hAnsi="Arial" w:cs="Arial"/>
              </w:rPr>
            </w:pPr>
            <w:r>
              <w:rPr>
                <w:rFonts w:ascii="Arial" w:hAnsi="Arial" w:cs="Arial"/>
              </w:rPr>
              <w:t>0</w:t>
            </w:r>
          </w:p>
        </w:tc>
        <w:tc>
          <w:tcPr>
            <w:tcW w:w="892" w:type="dxa"/>
          </w:tcPr>
          <w:p w14:paraId="30C2D24F" w14:textId="455DF67B" w:rsidR="00752DEB" w:rsidRDefault="0028385E" w:rsidP="0045573E">
            <w:pPr>
              <w:jc w:val="center"/>
              <w:rPr>
                <w:rFonts w:ascii="Arial" w:hAnsi="Arial" w:cs="Arial"/>
              </w:rPr>
            </w:pPr>
            <w:r>
              <w:rPr>
                <w:rFonts w:ascii="Arial" w:hAnsi="Arial" w:cs="Arial"/>
              </w:rPr>
              <w:t>0</w:t>
            </w:r>
          </w:p>
        </w:tc>
        <w:tc>
          <w:tcPr>
            <w:tcW w:w="883" w:type="dxa"/>
          </w:tcPr>
          <w:p w14:paraId="74AA0A9C" w14:textId="1C9A5C73" w:rsidR="00752DEB" w:rsidRDefault="0028385E" w:rsidP="0045573E">
            <w:pPr>
              <w:jc w:val="center"/>
              <w:rPr>
                <w:rFonts w:ascii="Arial" w:hAnsi="Arial" w:cs="Arial"/>
              </w:rPr>
            </w:pPr>
            <w:r>
              <w:rPr>
                <w:rFonts w:ascii="Arial" w:hAnsi="Arial" w:cs="Arial"/>
              </w:rPr>
              <w:t>0</w:t>
            </w:r>
          </w:p>
        </w:tc>
        <w:tc>
          <w:tcPr>
            <w:tcW w:w="883" w:type="dxa"/>
          </w:tcPr>
          <w:p w14:paraId="64C91A7A" w14:textId="474A978D" w:rsidR="00752DEB" w:rsidRDefault="0028385E" w:rsidP="0045573E">
            <w:pPr>
              <w:jc w:val="center"/>
              <w:rPr>
                <w:rFonts w:ascii="Arial" w:hAnsi="Arial" w:cs="Arial"/>
              </w:rPr>
            </w:pPr>
            <w:r>
              <w:rPr>
                <w:rFonts w:ascii="Arial" w:hAnsi="Arial" w:cs="Arial"/>
              </w:rPr>
              <w:t>0</w:t>
            </w:r>
          </w:p>
        </w:tc>
      </w:tr>
      <w:tr w:rsidR="00752DEB" w14:paraId="57728D06" w14:textId="12099463" w:rsidTr="00752DEB">
        <w:tc>
          <w:tcPr>
            <w:tcW w:w="3591" w:type="dxa"/>
          </w:tcPr>
          <w:p w14:paraId="05394421" w14:textId="77777777" w:rsidR="00752DEB" w:rsidRPr="00752DEB" w:rsidRDefault="00752DEB" w:rsidP="0045573E">
            <w:pPr>
              <w:rPr>
                <w:rFonts w:ascii="Arial" w:hAnsi="Arial" w:cs="Arial"/>
                <w:sz w:val="20"/>
              </w:rPr>
            </w:pPr>
            <w:r w:rsidRPr="00752DEB">
              <w:rPr>
                <w:rFonts w:ascii="Arial" w:hAnsi="Arial" w:cs="Arial"/>
                <w:sz w:val="20"/>
              </w:rPr>
              <w:t>Simple Assault</w:t>
            </w:r>
          </w:p>
        </w:tc>
        <w:tc>
          <w:tcPr>
            <w:tcW w:w="599" w:type="dxa"/>
          </w:tcPr>
          <w:p w14:paraId="24238CBD" w14:textId="65A88340" w:rsidR="00752DEB" w:rsidRDefault="0028385E" w:rsidP="0045573E">
            <w:pPr>
              <w:jc w:val="center"/>
              <w:rPr>
                <w:rFonts w:ascii="Arial" w:hAnsi="Arial" w:cs="Arial"/>
              </w:rPr>
            </w:pPr>
            <w:r>
              <w:rPr>
                <w:rFonts w:ascii="Arial" w:hAnsi="Arial" w:cs="Arial"/>
              </w:rPr>
              <w:t>0</w:t>
            </w:r>
          </w:p>
        </w:tc>
        <w:tc>
          <w:tcPr>
            <w:tcW w:w="777" w:type="dxa"/>
          </w:tcPr>
          <w:p w14:paraId="4A411DB9" w14:textId="31090510" w:rsidR="00752DEB" w:rsidRDefault="0028385E" w:rsidP="0045573E">
            <w:pPr>
              <w:jc w:val="center"/>
              <w:rPr>
                <w:rFonts w:ascii="Arial" w:hAnsi="Arial" w:cs="Arial"/>
              </w:rPr>
            </w:pPr>
            <w:r>
              <w:rPr>
                <w:rFonts w:ascii="Arial" w:hAnsi="Arial" w:cs="Arial"/>
              </w:rPr>
              <w:t>0</w:t>
            </w:r>
          </w:p>
        </w:tc>
        <w:tc>
          <w:tcPr>
            <w:tcW w:w="785" w:type="dxa"/>
          </w:tcPr>
          <w:p w14:paraId="00F75EDD" w14:textId="46767A5D" w:rsidR="00752DEB" w:rsidRDefault="00752DEB" w:rsidP="0045573E">
            <w:pPr>
              <w:jc w:val="center"/>
              <w:rPr>
                <w:rFonts w:ascii="Arial" w:hAnsi="Arial" w:cs="Arial"/>
              </w:rPr>
            </w:pPr>
            <w:r>
              <w:rPr>
                <w:rFonts w:ascii="Arial" w:hAnsi="Arial" w:cs="Arial"/>
              </w:rPr>
              <w:t>0</w:t>
            </w:r>
          </w:p>
        </w:tc>
        <w:tc>
          <w:tcPr>
            <w:tcW w:w="848" w:type="dxa"/>
          </w:tcPr>
          <w:p w14:paraId="2CFEF298" w14:textId="34DCBA64" w:rsidR="00752DEB" w:rsidRDefault="00752DEB" w:rsidP="0045573E">
            <w:pPr>
              <w:jc w:val="center"/>
              <w:rPr>
                <w:rFonts w:ascii="Arial" w:hAnsi="Arial" w:cs="Arial"/>
              </w:rPr>
            </w:pPr>
            <w:r>
              <w:rPr>
                <w:rFonts w:ascii="Arial" w:hAnsi="Arial" w:cs="Arial"/>
              </w:rPr>
              <w:t>0</w:t>
            </w:r>
          </w:p>
        </w:tc>
        <w:tc>
          <w:tcPr>
            <w:tcW w:w="1070" w:type="dxa"/>
          </w:tcPr>
          <w:p w14:paraId="4BAD6E70" w14:textId="180B795E" w:rsidR="00752DEB" w:rsidRDefault="00752DEB" w:rsidP="0045573E">
            <w:pPr>
              <w:jc w:val="center"/>
              <w:rPr>
                <w:rFonts w:ascii="Arial" w:hAnsi="Arial" w:cs="Arial"/>
              </w:rPr>
            </w:pPr>
            <w:r>
              <w:rPr>
                <w:rFonts w:ascii="Arial" w:hAnsi="Arial" w:cs="Arial"/>
              </w:rPr>
              <w:t>0</w:t>
            </w:r>
          </w:p>
        </w:tc>
        <w:tc>
          <w:tcPr>
            <w:tcW w:w="892" w:type="dxa"/>
          </w:tcPr>
          <w:p w14:paraId="66EFEC2F" w14:textId="40C59404" w:rsidR="00752DEB" w:rsidRDefault="0028385E" w:rsidP="0045573E">
            <w:pPr>
              <w:jc w:val="center"/>
              <w:rPr>
                <w:rFonts w:ascii="Arial" w:hAnsi="Arial" w:cs="Arial"/>
              </w:rPr>
            </w:pPr>
            <w:r>
              <w:rPr>
                <w:rFonts w:ascii="Arial" w:hAnsi="Arial" w:cs="Arial"/>
              </w:rPr>
              <w:t>0</w:t>
            </w:r>
          </w:p>
        </w:tc>
        <w:tc>
          <w:tcPr>
            <w:tcW w:w="883" w:type="dxa"/>
          </w:tcPr>
          <w:p w14:paraId="76721E27" w14:textId="02AC0722" w:rsidR="00752DEB" w:rsidRDefault="0028385E" w:rsidP="0045573E">
            <w:pPr>
              <w:jc w:val="center"/>
              <w:rPr>
                <w:rFonts w:ascii="Arial" w:hAnsi="Arial" w:cs="Arial"/>
              </w:rPr>
            </w:pPr>
            <w:r>
              <w:rPr>
                <w:rFonts w:ascii="Arial" w:hAnsi="Arial" w:cs="Arial"/>
              </w:rPr>
              <w:t>0</w:t>
            </w:r>
          </w:p>
        </w:tc>
        <w:tc>
          <w:tcPr>
            <w:tcW w:w="883" w:type="dxa"/>
          </w:tcPr>
          <w:p w14:paraId="148E5A2E" w14:textId="13A4E9B2" w:rsidR="00752DEB" w:rsidRDefault="0028385E" w:rsidP="0045573E">
            <w:pPr>
              <w:jc w:val="center"/>
              <w:rPr>
                <w:rFonts w:ascii="Arial" w:hAnsi="Arial" w:cs="Arial"/>
              </w:rPr>
            </w:pPr>
            <w:r>
              <w:rPr>
                <w:rFonts w:ascii="Arial" w:hAnsi="Arial" w:cs="Arial"/>
              </w:rPr>
              <w:t>0</w:t>
            </w:r>
          </w:p>
        </w:tc>
      </w:tr>
      <w:tr w:rsidR="00752DEB" w14:paraId="0096C42B" w14:textId="342663BD" w:rsidTr="00752DEB">
        <w:tc>
          <w:tcPr>
            <w:tcW w:w="3591" w:type="dxa"/>
          </w:tcPr>
          <w:p w14:paraId="60990887" w14:textId="77777777" w:rsidR="00752DEB" w:rsidRPr="00752DEB" w:rsidRDefault="00752DEB" w:rsidP="0045573E">
            <w:pPr>
              <w:rPr>
                <w:rFonts w:ascii="Arial" w:hAnsi="Arial" w:cs="Arial"/>
                <w:sz w:val="20"/>
              </w:rPr>
            </w:pPr>
            <w:r w:rsidRPr="00752DEB">
              <w:rPr>
                <w:rFonts w:ascii="Arial" w:hAnsi="Arial" w:cs="Arial"/>
                <w:sz w:val="20"/>
              </w:rPr>
              <w:t>Intimidation</w:t>
            </w:r>
          </w:p>
        </w:tc>
        <w:tc>
          <w:tcPr>
            <w:tcW w:w="599" w:type="dxa"/>
          </w:tcPr>
          <w:p w14:paraId="223EE918" w14:textId="0CC02863" w:rsidR="00752DEB" w:rsidRDefault="0028385E" w:rsidP="0045573E">
            <w:pPr>
              <w:jc w:val="center"/>
              <w:rPr>
                <w:rFonts w:ascii="Arial" w:hAnsi="Arial" w:cs="Arial"/>
              </w:rPr>
            </w:pPr>
            <w:r>
              <w:rPr>
                <w:rFonts w:ascii="Arial" w:hAnsi="Arial" w:cs="Arial"/>
              </w:rPr>
              <w:t>0</w:t>
            </w:r>
          </w:p>
        </w:tc>
        <w:tc>
          <w:tcPr>
            <w:tcW w:w="777" w:type="dxa"/>
          </w:tcPr>
          <w:p w14:paraId="006BF271" w14:textId="6BE0FAF9" w:rsidR="00752DEB" w:rsidRDefault="0028385E" w:rsidP="0045573E">
            <w:pPr>
              <w:jc w:val="center"/>
              <w:rPr>
                <w:rFonts w:ascii="Arial" w:hAnsi="Arial" w:cs="Arial"/>
              </w:rPr>
            </w:pPr>
            <w:r>
              <w:rPr>
                <w:rFonts w:ascii="Arial" w:hAnsi="Arial" w:cs="Arial"/>
              </w:rPr>
              <w:t>0</w:t>
            </w:r>
          </w:p>
        </w:tc>
        <w:tc>
          <w:tcPr>
            <w:tcW w:w="785" w:type="dxa"/>
          </w:tcPr>
          <w:p w14:paraId="69E90BB7" w14:textId="3F1E172D" w:rsidR="00752DEB" w:rsidRDefault="00752DEB" w:rsidP="0045573E">
            <w:pPr>
              <w:jc w:val="center"/>
              <w:rPr>
                <w:rFonts w:ascii="Arial" w:hAnsi="Arial" w:cs="Arial"/>
              </w:rPr>
            </w:pPr>
            <w:r>
              <w:rPr>
                <w:rFonts w:ascii="Arial" w:hAnsi="Arial" w:cs="Arial"/>
              </w:rPr>
              <w:t>0</w:t>
            </w:r>
          </w:p>
        </w:tc>
        <w:tc>
          <w:tcPr>
            <w:tcW w:w="848" w:type="dxa"/>
          </w:tcPr>
          <w:p w14:paraId="2C73622B" w14:textId="1152E9B7" w:rsidR="00752DEB" w:rsidRDefault="00752DEB" w:rsidP="0045573E">
            <w:pPr>
              <w:jc w:val="center"/>
              <w:rPr>
                <w:rFonts w:ascii="Arial" w:hAnsi="Arial" w:cs="Arial"/>
              </w:rPr>
            </w:pPr>
            <w:r>
              <w:rPr>
                <w:rFonts w:ascii="Arial" w:hAnsi="Arial" w:cs="Arial"/>
              </w:rPr>
              <w:t>0</w:t>
            </w:r>
          </w:p>
        </w:tc>
        <w:tc>
          <w:tcPr>
            <w:tcW w:w="1070" w:type="dxa"/>
          </w:tcPr>
          <w:p w14:paraId="6189DAAB" w14:textId="0B3BC12D" w:rsidR="00752DEB" w:rsidRDefault="00752DEB" w:rsidP="0045573E">
            <w:pPr>
              <w:jc w:val="center"/>
              <w:rPr>
                <w:rFonts w:ascii="Arial" w:hAnsi="Arial" w:cs="Arial"/>
              </w:rPr>
            </w:pPr>
            <w:r>
              <w:rPr>
                <w:rFonts w:ascii="Arial" w:hAnsi="Arial" w:cs="Arial"/>
              </w:rPr>
              <w:t>0</w:t>
            </w:r>
          </w:p>
        </w:tc>
        <w:tc>
          <w:tcPr>
            <w:tcW w:w="892" w:type="dxa"/>
          </w:tcPr>
          <w:p w14:paraId="720E06EE" w14:textId="76CC344B" w:rsidR="00752DEB" w:rsidRDefault="0028385E" w:rsidP="0045573E">
            <w:pPr>
              <w:jc w:val="center"/>
              <w:rPr>
                <w:rFonts w:ascii="Arial" w:hAnsi="Arial" w:cs="Arial"/>
              </w:rPr>
            </w:pPr>
            <w:r>
              <w:rPr>
                <w:rFonts w:ascii="Arial" w:hAnsi="Arial" w:cs="Arial"/>
              </w:rPr>
              <w:t>0</w:t>
            </w:r>
          </w:p>
        </w:tc>
        <w:tc>
          <w:tcPr>
            <w:tcW w:w="883" w:type="dxa"/>
          </w:tcPr>
          <w:p w14:paraId="5EEE3264" w14:textId="279E6597" w:rsidR="00752DEB" w:rsidRDefault="0028385E" w:rsidP="0045573E">
            <w:pPr>
              <w:jc w:val="center"/>
              <w:rPr>
                <w:rFonts w:ascii="Arial" w:hAnsi="Arial" w:cs="Arial"/>
              </w:rPr>
            </w:pPr>
            <w:r>
              <w:rPr>
                <w:rFonts w:ascii="Arial" w:hAnsi="Arial" w:cs="Arial"/>
              </w:rPr>
              <w:t>0</w:t>
            </w:r>
          </w:p>
        </w:tc>
        <w:tc>
          <w:tcPr>
            <w:tcW w:w="883" w:type="dxa"/>
          </w:tcPr>
          <w:p w14:paraId="3FCD1902" w14:textId="38A6139A" w:rsidR="00752DEB" w:rsidRDefault="0028385E" w:rsidP="0045573E">
            <w:pPr>
              <w:jc w:val="center"/>
              <w:rPr>
                <w:rFonts w:ascii="Arial" w:hAnsi="Arial" w:cs="Arial"/>
              </w:rPr>
            </w:pPr>
            <w:r>
              <w:rPr>
                <w:rFonts w:ascii="Arial" w:hAnsi="Arial" w:cs="Arial"/>
              </w:rPr>
              <w:t>0</w:t>
            </w:r>
          </w:p>
        </w:tc>
      </w:tr>
      <w:tr w:rsidR="00752DEB" w14:paraId="5E9628D4" w14:textId="3A454947" w:rsidTr="00752DEB">
        <w:tc>
          <w:tcPr>
            <w:tcW w:w="3591" w:type="dxa"/>
          </w:tcPr>
          <w:p w14:paraId="32F04445" w14:textId="77777777" w:rsidR="00752DEB" w:rsidRPr="00752DEB" w:rsidRDefault="00752DEB" w:rsidP="0045573E">
            <w:pPr>
              <w:rPr>
                <w:rFonts w:ascii="Arial" w:hAnsi="Arial" w:cs="Arial"/>
                <w:sz w:val="20"/>
              </w:rPr>
            </w:pPr>
            <w:r w:rsidRPr="00752DEB">
              <w:rPr>
                <w:rFonts w:ascii="Arial" w:hAnsi="Arial" w:cs="Arial"/>
                <w:sz w:val="20"/>
              </w:rPr>
              <w:t>Destruction/Damage/Vandalism of Property</w:t>
            </w:r>
          </w:p>
        </w:tc>
        <w:tc>
          <w:tcPr>
            <w:tcW w:w="599" w:type="dxa"/>
          </w:tcPr>
          <w:p w14:paraId="0CF33751" w14:textId="42DA144A" w:rsidR="00752DEB" w:rsidRDefault="0028385E" w:rsidP="0045573E">
            <w:pPr>
              <w:jc w:val="center"/>
              <w:rPr>
                <w:rFonts w:ascii="Arial" w:hAnsi="Arial" w:cs="Arial"/>
              </w:rPr>
            </w:pPr>
            <w:r>
              <w:rPr>
                <w:rFonts w:ascii="Arial" w:hAnsi="Arial" w:cs="Arial"/>
              </w:rPr>
              <w:t>0</w:t>
            </w:r>
          </w:p>
        </w:tc>
        <w:tc>
          <w:tcPr>
            <w:tcW w:w="777" w:type="dxa"/>
          </w:tcPr>
          <w:p w14:paraId="6F30CAA7" w14:textId="2B86C284" w:rsidR="00752DEB" w:rsidRDefault="0028385E" w:rsidP="0045573E">
            <w:pPr>
              <w:jc w:val="center"/>
              <w:rPr>
                <w:rFonts w:ascii="Arial" w:hAnsi="Arial" w:cs="Arial"/>
              </w:rPr>
            </w:pPr>
            <w:r>
              <w:rPr>
                <w:rFonts w:ascii="Arial" w:hAnsi="Arial" w:cs="Arial"/>
              </w:rPr>
              <w:t>0</w:t>
            </w:r>
          </w:p>
        </w:tc>
        <w:tc>
          <w:tcPr>
            <w:tcW w:w="785" w:type="dxa"/>
          </w:tcPr>
          <w:p w14:paraId="4677C9B5" w14:textId="48408B67" w:rsidR="00752DEB" w:rsidRDefault="00752DEB" w:rsidP="0045573E">
            <w:pPr>
              <w:jc w:val="center"/>
              <w:rPr>
                <w:rFonts w:ascii="Arial" w:hAnsi="Arial" w:cs="Arial"/>
              </w:rPr>
            </w:pPr>
            <w:r>
              <w:rPr>
                <w:rFonts w:ascii="Arial" w:hAnsi="Arial" w:cs="Arial"/>
              </w:rPr>
              <w:t>0</w:t>
            </w:r>
          </w:p>
        </w:tc>
        <w:tc>
          <w:tcPr>
            <w:tcW w:w="848" w:type="dxa"/>
          </w:tcPr>
          <w:p w14:paraId="7C820466" w14:textId="0781958D" w:rsidR="00752DEB" w:rsidRDefault="00752DEB" w:rsidP="0045573E">
            <w:pPr>
              <w:jc w:val="center"/>
              <w:rPr>
                <w:rFonts w:ascii="Arial" w:hAnsi="Arial" w:cs="Arial"/>
              </w:rPr>
            </w:pPr>
            <w:r>
              <w:rPr>
                <w:rFonts w:ascii="Arial" w:hAnsi="Arial" w:cs="Arial"/>
              </w:rPr>
              <w:t>0</w:t>
            </w:r>
          </w:p>
        </w:tc>
        <w:tc>
          <w:tcPr>
            <w:tcW w:w="1070" w:type="dxa"/>
          </w:tcPr>
          <w:p w14:paraId="22EFA4E8" w14:textId="0E6E8D67" w:rsidR="00752DEB" w:rsidRDefault="00752DEB" w:rsidP="0045573E">
            <w:pPr>
              <w:jc w:val="center"/>
              <w:rPr>
                <w:rFonts w:ascii="Arial" w:hAnsi="Arial" w:cs="Arial"/>
              </w:rPr>
            </w:pPr>
            <w:r>
              <w:rPr>
                <w:rFonts w:ascii="Arial" w:hAnsi="Arial" w:cs="Arial"/>
              </w:rPr>
              <w:t>0</w:t>
            </w:r>
          </w:p>
        </w:tc>
        <w:tc>
          <w:tcPr>
            <w:tcW w:w="892" w:type="dxa"/>
          </w:tcPr>
          <w:p w14:paraId="12D1EDED" w14:textId="12FF0F18" w:rsidR="00752DEB" w:rsidRDefault="0028385E" w:rsidP="0045573E">
            <w:pPr>
              <w:jc w:val="center"/>
              <w:rPr>
                <w:rFonts w:ascii="Arial" w:hAnsi="Arial" w:cs="Arial"/>
              </w:rPr>
            </w:pPr>
            <w:r>
              <w:rPr>
                <w:rFonts w:ascii="Arial" w:hAnsi="Arial" w:cs="Arial"/>
              </w:rPr>
              <w:t>0</w:t>
            </w:r>
          </w:p>
        </w:tc>
        <w:tc>
          <w:tcPr>
            <w:tcW w:w="883" w:type="dxa"/>
          </w:tcPr>
          <w:p w14:paraId="4C24B247" w14:textId="3197CCF3" w:rsidR="00752DEB" w:rsidRDefault="0028385E" w:rsidP="0045573E">
            <w:pPr>
              <w:jc w:val="center"/>
              <w:rPr>
                <w:rFonts w:ascii="Arial" w:hAnsi="Arial" w:cs="Arial"/>
              </w:rPr>
            </w:pPr>
            <w:r>
              <w:rPr>
                <w:rFonts w:ascii="Arial" w:hAnsi="Arial" w:cs="Arial"/>
              </w:rPr>
              <w:t>0</w:t>
            </w:r>
          </w:p>
        </w:tc>
        <w:tc>
          <w:tcPr>
            <w:tcW w:w="883" w:type="dxa"/>
          </w:tcPr>
          <w:p w14:paraId="0F1903AF" w14:textId="564ACECA" w:rsidR="00752DEB" w:rsidRDefault="0028385E" w:rsidP="0045573E">
            <w:pPr>
              <w:jc w:val="center"/>
              <w:rPr>
                <w:rFonts w:ascii="Arial" w:hAnsi="Arial" w:cs="Arial"/>
              </w:rPr>
            </w:pPr>
            <w:r>
              <w:rPr>
                <w:rFonts w:ascii="Arial" w:hAnsi="Arial" w:cs="Arial"/>
              </w:rPr>
              <w:t>0</w:t>
            </w:r>
          </w:p>
        </w:tc>
      </w:tr>
      <w:tr w:rsidR="00752DEB" w14:paraId="19C0B74F" w14:textId="4DAF10B6" w:rsidTr="00752DEB">
        <w:tc>
          <w:tcPr>
            <w:tcW w:w="3591" w:type="dxa"/>
          </w:tcPr>
          <w:p w14:paraId="41A930F8" w14:textId="77777777" w:rsidR="00752DEB" w:rsidRPr="00752DEB" w:rsidRDefault="00752DEB" w:rsidP="0045573E">
            <w:pPr>
              <w:rPr>
                <w:rFonts w:ascii="Arial" w:hAnsi="Arial" w:cs="Arial"/>
                <w:sz w:val="20"/>
              </w:rPr>
            </w:pPr>
            <w:r w:rsidRPr="00752DEB">
              <w:rPr>
                <w:rFonts w:ascii="Arial" w:hAnsi="Arial" w:cs="Arial"/>
                <w:sz w:val="20"/>
              </w:rPr>
              <w:t>Any Other Bodily Injury Crime</w:t>
            </w:r>
          </w:p>
        </w:tc>
        <w:tc>
          <w:tcPr>
            <w:tcW w:w="599" w:type="dxa"/>
          </w:tcPr>
          <w:p w14:paraId="694A9CE7" w14:textId="434928CF" w:rsidR="00752DEB" w:rsidRDefault="0028385E" w:rsidP="0045573E">
            <w:pPr>
              <w:jc w:val="center"/>
              <w:rPr>
                <w:rFonts w:ascii="Arial" w:hAnsi="Arial" w:cs="Arial"/>
              </w:rPr>
            </w:pPr>
            <w:r>
              <w:rPr>
                <w:rFonts w:ascii="Arial" w:hAnsi="Arial" w:cs="Arial"/>
              </w:rPr>
              <w:t>0</w:t>
            </w:r>
          </w:p>
        </w:tc>
        <w:tc>
          <w:tcPr>
            <w:tcW w:w="777" w:type="dxa"/>
          </w:tcPr>
          <w:p w14:paraId="24BD8B7C" w14:textId="68AF6371" w:rsidR="00752DEB" w:rsidRDefault="0028385E" w:rsidP="0045573E">
            <w:pPr>
              <w:jc w:val="center"/>
              <w:rPr>
                <w:rFonts w:ascii="Arial" w:hAnsi="Arial" w:cs="Arial"/>
              </w:rPr>
            </w:pPr>
            <w:r>
              <w:rPr>
                <w:rFonts w:ascii="Arial" w:hAnsi="Arial" w:cs="Arial"/>
              </w:rPr>
              <w:t>0</w:t>
            </w:r>
          </w:p>
        </w:tc>
        <w:tc>
          <w:tcPr>
            <w:tcW w:w="785" w:type="dxa"/>
          </w:tcPr>
          <w:p w14:paraId="12C87FC6" w14:textId="3DDB64F9" w:rsidR="00752DEB" w:rsidRDefault="00752DEB" w:rsidP="0045573E">
            <w:pPr>
              <w:jc w:val="center"/>
              <w:rPr>
                <w:rFonts w:ascii="Arial" w:hAnsi="Arial" w:cs="Arial"/>
              </w:rPr>
            </w:pPr>
            <w:r>
              <w:rPr>
                <w:rFonts w:ascii="Arial" w:hAnsi="Arial" w:cs="Arial"/>
              </w:rPr>
              <w:t>0</w:t>
            </w:r>
          </w:p>
        </w:tc>
        <w:tc>
          <w:tcPr>
            <w:tcW w:w="848" w:type="dxa"/>
          </w:tcPr>
          <w:p w14:paraId="30DA9510" w14:textId="397CE59D" w:rsidR="00752DEB" w:rsidRDefault="00752DEB" w:rsidP="0045573E">
            <w:pPr>
              <w:jc w:val="center"/>
              <w:rPr>
                <w:rFonts w:ascii="Arial" w:hAnsi="Arial" w:cs="Arial"/>
              </w:rPr>
            </w:pPr>
            <w:r>
              <w:rPr>
                <w:rFonts w:ascii="Arial" w:hAnsi="Arial" w:cs="Arial"/>
              </w:rPr>
              <w:t>0</w:t>
            </w:r>
          </w:p>
        </w:tc>
        <w:tc>
          <w:tcPr>
            <w:tcW w:w="1070" w:type="dxa"/>
          </w:tcPr>
          <w:p w14:paraId="4C956140" w14:textId="423368C8" w:rsidR="00752DEB" w:rsidRDefault="00752DEB" w:rsidP="0045573E">
            <w:pPr>
              <w:jc w:val="center"/>
              <w:rPr>
                <w:rFonts w:ascii="Arial" w:hAnsi="Arial" w:cs="Arial"/>
              </w:rPr>
            </w:pPr>
            <w:r>
              <w:rPr>
                <w:rFonts w:ascii="Arial" w:hAnsi="Arial" w:cs="Arial"/>
              </w:rPr>
              <w:t>0</w:t>
            </w:r>
          </w:p>
        </w:tc>
        <w:tc>
          <w:tcPr>
            <w:tcW w:w="892" w:type="dxa"/>
          </w:tcPr>
          <w:p w14:paraId="3BEFEE4E" w14:textId="5DF2CA48" w:rsidR="00752DEB" w:rsidRDefault="0028385E" w:rsidP="0045573E">
            <w:pPr>
              <w:jc w:val="center"/>
              <w:rPr>
                <w:rFonts w:ascii="Arial" w:hAnsi="Arial" w:cs="Arial"/>
              </w:rPr>
            </w:pPr>
            <w:r>
              <w:rPr>
                <w:rFonts w:ascii="Arial" w:hAnsi="Arial" w:cs="Arial"/>
              </w:rPr>
              <w:t>0</w:t>
            </w:r>
          </w:p>
        </w:tc>
        <w:tc>
          <w:tcPr>
            <w:tcW w:w="883" w:type="dxa"/>
          </w:tcPr>
          <w:p w14:paraId="1F0D7129" w14:textId="46471FB2" w:rsidR="00752DEB" w:rsidRDefault="0028385E" w:rsidP="0045573E">
            <w:pPr>
              <w:jc w:val="center"/>
              <w:rPr>
                <w:rFonts w:ascii="Arial" w:hAnsi="Arial" w:cs="Arial"/>
              </w:rPr>
            </w:pPr>
            <w:r>
              <w:rPr>
                <w:rFonts w:ascii="Arial" w:hAnsi="Arial" w:cs="Arial"/>
              </w:rPr>
              <w:t>0</w:t>
            </w:r>
          </w:p>
        </w:tc>
        <w:tc>
          <w:tcPr>
            <w:tcW w:w="883" w:type="dxa"/>
          </w:tcPr>
          <w:p w14:paraId="5021028A" w14:textId="0EEBFF0A" w:rsidR="00752DEB" w:rsidRDefault="0028385E" w:rsidP="0045573E">
            <w:pPr>
              <w:jc w:val="center"/>
              <w:rPr>
                <w:rFonts w:ascii="Arial" w:hAnsi="Arial" w:cs="Arial"/>
              </w:rPr>
            </w:pPr>
            <w:r>
              <w:rPr>
                <w:rFonts w:ascii="Arial" w:hAnsi="Arial" w:cs="Arial"/>
              </w:rPr>
              <w:t>0</w:t>
            </w:r>
          </w:p>
        </w:tc>
      </w:tr>
    </w:tbl>
    <w:p w14:paraId="4BB922E2" w14:textId="154264C6" w:rsidR="0028385E" w:rsidRPr="00643B0C" w:rsidRDefault="0028385E" w:rsidP="0028385E">
      <w:pPr>
        <w:rPr>
          <w:rFonts w:ascii="Arial" w:hAnsi="Arial" w:cs="Arial"/>
          <w:i/>
          <w:sz w:val="20"/>
        </w:rPr>
      </w:pPr>
      <w:r>
        <w:rPr>
          <w:rFonts w:ascii="Arial" w:hAnsi="Arial" w:cs="Arial"/>
          <w:i/>
        </w:rPr>
        <w:t>Hate Crimes (Public Property)</w:t>
      </w:r>
      <w:r w:rsidRPr="00643B0C">
        <w:rPr>
          <w:rFonts w:ascii="Arial" w:hAnsi="Arial" w:cs="Arial"/>
          <w:i/>
        </w:rPr>
        <w:t xml:space="preserve"> </w:t>
      </w:r>
      <w:r w:rsidR="00B70361">
        <w:rPr>
          <w:rFonts w:ascii="Arial" w:hAnsi="Arial" w:cs="Arial"/>
          <w:i/>
        </w:rPr>
        <w:tab/>
      </w:r>
      <w:r w:rsidR="00B70361">
        <w:rPr>
          <w:rFonts w:ascii="Arial" w:hAnsi="Arial" w:cs="Arial"/>
          <w:i/>
        </w:rPr>
        <w:tab/>
      </w:r>
      <w:r w:rsidR="00B70361">
        <w:rPr>
          <w:rFonts w:ascii="Arial" w:hAnsi="Arial" w:cs="Arial"/>
          <w:i/>
        </w:rPr>
        <w:tab/>
      </w:r>
      <w:r w:rsidR="00B70361">
        <w:rPr>
          <w:rFonts w:ascii="Arial" w:hAnsi="Arial" w:cs="Arial"/>
          <w:i/>
        </w:rPr>
        <w:tab/>
      </w:r>
      <w:r w:rsidR="00B70361">
        <w:rPr>
          <w:rFonts w:ascii="Arial" w:hAnsi="Arial" w:cs="Arial"/>
          <w:i/>
        </w:rPr>
        <w:tab/>
        <w:t>2020</w:t>
      </w:r>
    </w:p>
    <w:tbl>
      <w:tblPr>
        <w:tblStyle w:val="TableGrid"/>
        <w:tblW w:w="10328" w:type="dxa"/>
        <w:tblLook w:val="04A0" w:firstRow="1" w:lastRow="0" w:firstColumn="1" w:lastColumn="0" w:noHBand="0" w:noVBand="1"/>
      </w:tblPr>
      <w:tblGrid>
        <w:gridCol w:w="3549"/>
        <w:gridCol w:w="599"/>
        <w:gridCol w:w="777"/>
        <w:gridCol w:w="785"/>
        <w:gridCol w:w="848"/>
        <w:gridCol w:w="1070"/>
        <w:gridCol w:w="892"/>
        <w:gridCol w:w="880"/>
        <w:gridCol w:w="928"/>
      </w:tblGrid>
      <w:tr w:rsidR="0028385E" w:rsidRPr="009264C4" w14:paraId="393C7FEF" w14:textId="77777777" w:rsidTr="0028385E">
        <w:tc>
          <w:tcPr>
            <w:tcW w:w="3549" w:type="dxa"/>
          </w:tcPr>
          <w:p w14:paraId="187C1FE1" w14:textId="77777777" w:rsidR="0028385E" w:rsidRPr="009264C4" w:rsidRDefault="0028385E" w:rsidP="00675C2A">
            <w:pPr>
              <w:jc w:val="center"/>
              <w:rPr>
                <w:rFonts w:ascii="Arial" w:hAnsi="Arial" w:cs="Arial"/>
                <w:b/>
                <w:i/>
                <w:sz w:val="28"/>
                <w:szCs w:val="28"/>
                <w:u w:val="single"/>
              </w:rPr>
            </w:pPr>
            <w:r w:rsidRPr="009264C4">
              <w:rPr>
                <w:rFonts w:ascii="Arial" w:hAnsi="Arial" w:cs="Arial"/>
                <w:b/>
                <w:i/>
                <w:sz w:val="28"/>
                <w:szCs w:val="28"/>
                <w:u w:val="single"/>
              </w:rPr>
              <w:t>Criminal Offense</w:t>
            </w:r>
          </w:p>
        </w:tc>
        <w:tc>
          <w:tcPr>
            <w:tcW w:w="599" w:type="dxa"/>
          </w:tcPr>
          <w:p w14:paraId="6CDFC42A" w14:textId="77777777" w:rsidR="0028385E" w:rsidRPr="00752DEB" w:rsidRDefault="0028385E" w:rsidP="00675C2A">
            <w:pPr>
              <w:jc w:val="center"/>
              <w:rPr>
                <w:rFonts w:ascii="Arial" w:hAnsi="Arial" w:cs="Arial"/>
                <w:b/>
                <w:i/>
                <w:sz w:val="16"/>
                <w:szCs w:val="16"/>
                <w:u w:val="single"/>
              </w:rPr>
            </w:pPr>
            <w:r w:rsidRPr="00752DEB">
              <w:rPr>
                <w:rFonts w:ascii="Arial" w:hAnsi="Arial" w:cs="Arial"/>
                <w:b/>
                <w:i/>
                <w:sz w:val="16"/>
                <w:szCs w:val="16"/>
                <w:u w:val="single"/>
              </w:rPr>
              <w:t>Race</w:t>
            </w:r>
          </w:p>
        </w:tc>
        <w:tc>
          <w:tcPr>
            <w:tcW w:w="777" w:type="dxa"/>
          </w:tcPr>
          <w:p w14:paraId="5F757FC2" w14:textId="77777777" w:rsidR="0028385E" w:rsidRPr="00752DEB" w:rsidRDefault="0028385E" w:rsidP="00675C2A">
            <w:pPr>
              <w:jc w:val="center"/>
              <w:rPr>
                <w:rFonts w:ascii="Arial" w:hAnsi="Arial" w:cs="Arial"/>
                <w:b/>
                <w:i/>
                <w:sz w:val="16"/>
                <w:szCs w:val="16"/>
                <w:u w:val="single"/>
              </w:rPr>
            </w:pPr>
            <w:r w:rsidRPr="00752DEB">
              <w:rPr>
                <w:rFonts w:ascii="Arial" w:hAnsi="Arial" w:cs="Arial"/>
                <w:b/>
                <w:i/>
                <w:sz w:val="16"/>
                <w:szCs w:val="16"/>
                <w:u w:val="single"/>
              </w:rPr>
              <w:t>Gender</w:t>
            </w:r>
          </w:p>
        </w:tc>
        <w:tc>
          <w:tcPr>
            <w:tcW w:w="785" w:type="dxa"/>
          </w:tcPr>
          <w:p w14:paraId="39B32319" w14:textId="77777777" w:rsidR="0028385E" w:rsidRPr="00752DEB" w:rsidRDefault="0028385E" w:rsidP="00675C2A">
            <w:pPr>
              <w:jc w:val="center"/>
              <w:rPr>
                <w:rFonts w:ascii="Arial" w:hAnsi="Arial" w:cs="Arial"/>
                <w:b/>
                <w:i/>
                <w:sz w:val="16"/>
                <w:szCs w:val="16"/>
                <w:u w:val="single"/>
              </w:rPr>
            </w:pPr>
            <w:r w:rsidRPr="00752DEB">
              <w:rPr>
                <w:rFonts w:ascii="Arial" w:hAnsi="Arial" w:cs="Arial"/>
                <w:b/>
                <w:i/>
                <w:sz w:val="16"/>
                <w:szCs w:val="16"/>
                <w:u w:val="single"/>
              </w:rPr>
              <w:t>Gender Identity</w:t>
            </w:r>
          </w:p>
        </w:tc>
        <w:tc>
          <w:tcPr>
            <w:tcW w:w="848" w:type="dxa"/>
          </w:tcPr>
          <w:p w14:paraId="285645F5" w14:textId="77777777" w:rsidR="0028385E" w:rsidRPr="00752DEB" w:rsidRDefault="0028385E" w:rsidP="00675C2A">
            <w:pPr>
              <w:jc w:val="center"/>
              <w:rPr>
                <w:rFonts w:ascii="Arial" w:hAnsi="Arial" w:cs="Arial"/>
                <w:b/>
                <w:i/>
                <w:sz w:val="16"/>
                <w:szCs w:val="16"/>
                <w:u w:val="single"/>
              </w:rPr>
            </w:pPr>
            <w:r w:rsidRPr="00752DEB">
              <w:rPr>
                <w:rFonts w:ascii="Arial" w:hAnsi="Arial" w:cs="Arial"/>
                <w:b/>
                <w:i/>
                <w:sz w:val="16"/>
                <w:szCs w:val="16"/>
                <w:u w:val="single"/>
              </w:rPr>
              <w:t>Religion</w:t>
            </w:r>
          </w:p>
        </w:tc>
        <w:tc>
          <w:tcPr>
            <w:tcW w:w="1070" w:type="dxa"/>
          </w:tcPr>
          <w:p w14:paraId="10C6939C" w14:textId="77777777" w:rsidR="0028385E" w:rsidRPr="00752DEB" w:rsidRDefault="0028385E" w:rsidP="00675C2A">
            <w:pPr>
              <w:jc w:val="center"/>
              <w:rPr>
                <w:rFonts w:ascii="Arial" w:hAnsi="Arial" w:cs="Arial"/>
                <w:b/>
                <w:i/>
                <w:sz w:val="16"/>
                <w:szCs w:val="16"/>
                <w:u w:val="single"/>
              </w:rPr>
            </w:pPr>
            <w:r w:rsidRPr="00752DEB">
              <w:rPr>
                <w:rFonts w:ascii="Arial" w:hAnsi="Arial" w:cs="Arial"/>
                <w:b/>
                <w:i/>
                <w:sz w:val="16"/>
                <w:szCs w:val="16"/>
                <w:u w:val="single"/>
              </w:rPr>
              <w:t>Sexual Orientation</w:t>
            </w:r>
          </w:p>
        </w:tc>
        <w:tc>
          <w:tcPr>
            <w:tcW w:w="892" w:type="dxa"/>
          </w:tcPr>
          <w:p w14:paraId="2D1985B7" w14:textId="77777777" w:rsidR="0028385E" w:rsidRPr="00752DEB" w:rsidRDefault="0028385E" w:rsidP="00675C2A">
            <w:pPr>
              <w:jc w:val="center"/>
              <w:rPr>
                <w:rFonts w:ascii="Arial" w:hAnsi="Arial" w:cs="Arial"/>
                <w:b/>
                <w:i/>
                <w:sz w:val="16"/>
                <w:szCs w:val="16"/>
                <w:u w:val="single"/>
              </w:rPr>
            </w:pPr>
            <w:r>
              <w:rPr>
                <w:rFonts w:ascii="Arial" w:hAnsi="Arial" w:cs="Arial"/>
                <w:b/>
                <w:i/>
                <w:sz w:val="16"/>
                <w:szCs w:val="16"/>
                <w:u w:val="single"/>
              </w:rPr>
              <w:t>Ethnicity</w:t>
            </w:r>
          </w:p>
        </w:tc>
        <w:tc>
          <w:tcPr>
            <w:tcW w:w="880" w:type="dxa"/>
          </w:tcPr>
          <w:p w14:paraId="472B803E" w14:textId="77777777" w:rsidR="0028385E" w:rsidRDefault="0028385E" w:rsidP="00675C2A">
            <w:pPr>
              <w:jc w:val="center"/>
              <w:rPr>
                <w:rFonts w:ascii="Arial" w:hAnsi="Arial" w:cs="Arial"/>
                <w:b/>
                <w:i/>
                <w:sz w:val="16"/>
                <w:szCs w:val="16"/>
                <w:u w:val="single"/>
              </w:rPr>
            </w:pPr>
            <w:r>
              <w:rPr>
                <w:rFonts w:ascii="Arial" w:hAnsi="Arial" w:cs="Arial"/>
                <w:b/>
                <w:i/>
                <w:sz w:val="16"/>
                <w:szCs w:val="16"/>
                <w:u w:val="single"/>
              </w:rPr>
              <w:t>National Origin</w:t>
            </w:r>
          </w:p>
        </w:tc>
        <w:tc>
          <w:tcPr>
            <w:tcW w:w="928" w:type="dxa"/>
          </w:tcPr>
          <w:p w14:paraId="6AE39E4A" w14:textId="77777777" w:rsidR="0028385E" w:rsidRDefault="0028385E" w:rsidP="00675C2A">
            <w:pPr>
              <w:jc w:val="center"/>
              <w:rPr>
                <w:rFonts w:ascii="Arial" w:hAnsi="Arial" w:cs="Arial"/>
                <w:b/>
                <w:i/>
                <w:sz w:val="16"/>
                <w:szCs w:val="16"/>
                <w:u w:val="single"/>
              </w:rPr>
            </w:pPr>
            <w:r>
              <w:rPr>
                <w:rFonts w:ascii="Arial" w:hAnsi="Arial" w:cs="Arial"/>
                <w:b/>
                <w:i/>
                <w:sz w:val="16"/>
                <w:szCs w:val="16"/>
                <w:u w:val="single"/>
              </w:rPr>
              <w:t>Disability</w:t>
            </w:r>
          </w:p>
        </w:tc>
      </w:tr>
      <w:tr w:rsidR="0028385E" w14:paraId="3C5A5517" w14:textId="77777777" w:rsidTr="0028385E">
        <w:tc>
          <w:tcPr>
            <w:tcW w:w="3549" w:type="dxa"/>
          </w:tcPr>
          <w:p w14:paraId="6104C1D3" w14:textId="77777777" w:rsidR="0028385E" w:rsidRPr="00752DEB" w:rsidRDefault="0028385E" w:rsidP="00675C2A">
            <w:pPr>
              <w:rPr>
                <w:rFonts w:ascii="Arial" w:hAnsi="Arial" w:cs="Arial"/>
                <w:sz w:val="20"/>
              </w:rPr>
            </w:pPr>
            <w:r w:rsidRPr="00752DEB">
              <w:rPr>
                <w:rFonts w:ascii="Arial" w:hAnsi="Arial" w:cs="Arial"/>
                <w:sz w:val="20"/>
              </w:rPr>
              <w:t>Murder/Non-negligent manslaughter</w:t>
            </w:r>
          </w:p>
        </w:tc>
        <w:tc>
          <w:tcPr>
            <w:tcW w:w="599" w:type="dxa"/>
          </w:tcPr>
          <w:p w14:paraId="0E8C98DE" w14:textId="77777777" w:rsidR="0028385E" w:rsidRDefault="0028385E" w:rsidP="00675C2A">
            <w:pPr>
              <w:jc w:val="center"/>
              <w:rPr>
                <w:rFonts w:ascii="Arial" w:hAnsi="Arial" w:cs="Arial"/>
              </w:rPr>
            </w:pPr>
            <w:r>
              <w:rPr>
                <w:rFonts w:ascii="Arial" w:hAnsi="Arial" w:cs="Arial"/>
              </w:rPr>
              <w:t>0</w:t>
            </w:r>
          </w:p>
        </w:tc>
        <w:tc>
          <w:tcPr>
            <w:tcW w:w="777" w:type="dxa"/>
          </w:tcPr>
          <w:p w14:paraId="42D12EA0" w14:textId="77777777" w:rsidR="0028385E" w:rsidRDefault="0028385E" w:rsidP="00675C2A">
            <w:pPr>
              <w:jc w:val="center"/>
              <w:rPr>
                <w:rFonts w:ascii="Arial" w:hAnsi="Arial" w:cs="Arial"/>
              </w:rPr>
            </w:pPr>
            <w:r>
              <w:rPr>
                <w:rFonts w:ascii="Arial" w:hAnsi="Arial" w:cs="Arial"/>
              </w:rPr>
              <w:t>0</w:t>
            </w:r>
          </w:p>
        </w:tc>
        <w:tc>
          <w:tcPr>
            <w:tcW w:w="785" w:type="dxa"/>
          </w:tcPr>
          <w:p w14:paraId="6DF68FE2" w14:textId="77777777" w:rsidR="0028385E" w:rsidRDefault="0028385E" w:rsidP="00675C2A">
            <w:pPr>
              <w:jc w:val="center"/>
              <w:rPr>
                <w:rFonts w:ascii="Arial" w:hAnsi="Arial" w:cs="Arial"/>
              </w:rPr>
            </w:pPr>
            <w:r>
              <w:rPr>
                <w:rFonts w:ascii="Arial" w:hAnsi="Arial" w:cs="Arial"/>
              </w:rPr>
              <w:t>0</w:t>
            </w:r>
          </w:p>
        </w:tc>
        <w:tc>
          <w:tcPr>
            <w:tcW w:w="848" w:type="dxa"/>
          </w:tcPr>
          <w:p w14:paraId="26FAB030" w14:textId="77777777" w:rsidR="0028385E" w:rsidRDefault="0028385E" w:rsidP="00675C2A">
            <w:pPr>
              <w:jc w:val="center"/>
              <w:rPr>
                <w:rFonts w:ascii="Arial" w:hAnsi="Arial" w:cs="Arial"/>
              </w:rPr>
            </w:pPr>
            <w:r>
              <w:rPr>
                <w:rFonts w:ascii="Arial" w:hAnsi="Arial" w:cs="Arial"/>
              </w:rPr>
              <w:t>0</w:t>
            </w:r>
          </w:p>
        </w:tc>
        <w:tc>
          <w:tcPr>
            <w:tcW w:w="1070" w:type="dxa"/>
          </w:tcPr>
          <w:p w14:paraId="7A45E83E" w14:textId="77777777" w:rsidR="0028385E" w:rsidRDefault="0028385E" w:rsidP="00675C2A">
            <w:pPr>
              <w:jc w:val="center"/>
              <w:rPr>
                <w:rFonts w:ascii="Arial" w:hAnsi="Arial" w:cs="Arial"/>
              </w:rPr>
            </w:pPr>
            <w:r>
              <w:rPr>
                <w:rFonts w:ascii="Arial" w:hAnsi="Arial" w:cs="Arial"/>
              </w:rPr>
              <w:t>0</w:t>
            </w:r>
          </w:p>
        </w:tc>
        <w:tc>
          <w:tcPr>
            <w:tcW w:w="892" w:type="dxa"/>
          </w:tcPr>
          <w:p w14:paraId="66EB8550" w14:textId="77777777" w:rsidR="0028385E" w:rsidRDefault="0028385E" w:rsidP="00675C2A">
            <w:pPr>
              <w:jc w:val="center"/>
              <w:rPr>
                <w:rFonts w:ascii="Arial" w:hAnsi="Arial" w:cs="Arial"/>
              </w:rPr>
            </w:pPr>
            <w:r>
              <w:rPr>
                <w:rFonts w:ascii="Arial" w:hAnsi="Arial" w:cs="Arial"/>
              </w:rPr>
              <w:t>0</w:t>
            </w:r>
          </w:p>
        </w:tc>
        <w:tc>
          <w:tcPr>
            <w:tcW w:w="880" w:type="dxa"/>
          </w:tcPr>
          <w:p w14:paraId="74663263" w14:textId="77777777" w:rsidR="0028385E" w:rsidRDefault="0028385E" w:rsidP="00675C2A">
            <w:pPr>
              <w:jc w:val="center"/>
              <w:rPr>
                <w:rFonts w:ascii="Arial" w:hAnsi="Arial" w:cs="Arial"/>
              </w:rPr>
            </w:pPr>
            <w:r>
              <w:rPr>
                <w:rFonts w:ascii="Arial" w:hAnsi="Arial" w:cs="Arial"/>
              </w:rPr>
              <w:t>0</w:t>
            </w:r>
          </w:p>
        </w:tc>
        <w:tc>
          <w:tcPr>
            <w:tcW w:w="928" w:type="dxa"/>
          </w:tcPr>
          <w:p w14:paraId="0FA8087D" w14:textId="77777777" w:rsidR="0028385E" w:rsidRDefault="0028385E" w:rsidP="00675C2A">
            <w:pPr>
              <w:jc w:val="center"/>
              <w:rPr>
                <w:rFonts w:ascii="Arial" w:hAnsi="Arial" w:cs="Arial"/>
              </w:rPr>
            </w:pPr>
            <w:r>
              <w:rPr>
                <w:rFonts w:ascii="Arial" w:hAnsi="Arial" w:cs="Arial"/>
              </w:rPr>
              <w:t>0</w:t>
            </w:r>
          </w:p>
        </w:tc>
      </w:tr>
      <w:tr w:rsidR="0028385E" w14:paraId="4D13A5E2" w14:textId="77777777" w:rsidTr="0028385E">
        <w:tc>
          <w:tcPr>
            <w:tcW w:w="3549" w:type="dxa"/>
          </w:tcPr>
          <w:p w14:paraId="707F173D" w14:textId="77777777" w:rsidR="0028385E" w:rsidRPr="00752DEB" w:rsidRDefault="0028385E" w:rsidP="00675C2A">
            <w:pPr>
              <w:rPr>
                <w:rFonts w:ascii="Arial" w:hAnsi="Arial" w:cs="Arial"/>
                <w:sz w:val="20"/>
              </w:rPr>
            </w:pPr>
            <w:r w:rsidRPr="00752DEB">
              <w:rPr>
                <w:rFonts w:ascii="Arial" w:hAnsi="Arial" w:cs="Arial"/>
                <w:sz w:val="20"/>
              </w:rPr>
              <w:t>Murder/Negligent manslaughter</w:t>
            </w:r>
          </w:p>
        </w:tc>
        <w:tc>
          <w:tcPr>
            <w:tcW w:w="599" w:type="dxa"/>
          </w:tcPr>
          <w:p w14:paraId="56AB6EBA" w14:textId="77777777" w:rsidR="0028385E" w:rsidRDefault="0028385E" w:rsidP="00675C2A">
            <w:pPr>
              <w:jc w:val="center"/>
              <w:rPr>
                <w:rFonts w:ascii="Arial" w:hAnsi="Arial" w:cs="Arial"/>
              </w:rPr>
            </w:pPr>
            <w:r>
              <w:rPr>
                <w:rFonts w:ascii="Arial" w:hAnsi="Arial" w:cs="Arial"/>
              </w:rPr>
              <w:t>0</w:t>
            </w:r>
          </w:p>
        </w:tc>
        <w:tc>
          <w:tcPr>
            <w:tcW w:w="777" w:type="dxa"/>
          </w:tcPr>
          <w:p w14:paraId="09C3C13F" w14:textId="77777777" w:rsidR="0028385E" w:rsidRDefault="0028385E" w:rsidP="00675C2A">
            <w:pPr>
              <w:jc w:val="center"/>
              <w:rPr>
                <w:rFonts w:ascii="Arial" w:hAnsi="Arial" w:cs="Arial"/>
              </w:rPr>
            </w:pPr>
            <w:r>
              <w:rPr>
                <w:rFonts w:ascii="Arial" w:hAnsi="Arial" w:cs="Arial"/>
              </w:rPr>
              <w:t>0</w:t>
            </w:r>
          </w:p>
        </w:tc>
        <w:tc>
          <w:tcPr>
            <w:tcW w:w="785" w:type="dxa"/>
          </w:tcPr>
          <w:p w14:paraId="35D9420A" w14:textId="77777777" w:rsidR="0028385E" w:rsidRDefault="0028385E" w:rsidP="00675C2A">
            <w:pPr>
              <w:jc w:val="center"/>
              <w:rPr>
                <w:rFonts w:ascii="Arial" w:hAnsi="Arial" w:cs="Arial"/>
              </w:rPr>
            </w:pPr>
            <w:r>
              <w:rPr>
                <w:rFonts w:ascii="Arial" w:hAnsi="Arial" w:cs="Arial"/>
              </w:rPr>
              <w:t>0</w:t>
            </w:r>
          </w:p>
        </w:tc>
        <w:tc>
          <w:tcPr>
            <w:tcW w:w="848" w:type="dxa"/>
          </w:tcPr>
          <w:p w14:paraId="6AC73D4A" w14:textId="77777777" w:rsidR="0028385E" w:rsidRDefault="0028385E" w:rsidP="00675C2A">
            <w:pPr>
              <w:jc w:val="center"/>
              <w:rPr>
                <w:rFonts w:ascii="Arial" w:hAnsi="Arial" w:cs="Arial"/>
              </w:rPr>
            </w:pPr>
            <w:r>
              <w:rPr>
                <w:rFonts w:ascii="Arial" w:hAnsi="Arial" w:cs="Arial"/>
              </w:rPr>
              <w:t>0</w:t>
            </w:r>
          </w:p>
        </w:tc>
        <w:tc>
          <w:tcPr>
            <w:tcW w:w="1070" w:type="dxa"/>
          </w:tcPr>
          <w:p w14:paraId="788740E8" w14:textId="77777777" w:rsidR="0028385E" w:rsidRDefault="0028385E" w:rsidP="00675C2A">
            <w:pPr>
              <w:jc w:val="center"/>
              <w:rPr>
                <w:rFonts w:ascii="Arial" w:hAnsi="Arial" w:cs="Arial"/>
              </w:rPr>
            </w:pPr>
            <w:r>
              <w:rPr>
                <w:rFonts w:ascii="Arial" w:hAnsi="Arial" w:cs="Arial"/>
              </w:rPr>
              <w:t>0</w:t>
            </w:r>
          </w:p>
        </w:tc>
        <w:tc>
          <w:tcPr>
            <w:tcW w:w="892" w:type="dxa"/>
          </w:tcPr>
          <w:p w14:paraId="77D1FC63" w14:textId="77777777" w:rsidR="0028385E" w:rsidRDefault="0028385E" w:rsidP="00675C2A">
            <w:pPr>
              <w:jc w:val="center"/>
              <w:rPr>
                <w:rFonts w:ascii="Arial" w:hAnsi="Arial" w:cs="Arial"/>
              </w:rPr>
            </w:pPr>
            <w:r>
              <w:rPr>
                <w:rFonts w:ascii="Arial" w:hAnsi="Arial" w:cs="Arial"/>
              </w:rPr>
              <w:t>0</w:t>
            </w:r>
          </w:p>
        </w:tc>
        <w:tc>
          <w:tcPr>
            <w:tcW w:w="880" w:type="dxa"/>
          </w:tcPr>
          <w:p w14:paraId="4DCC68C3" w14:textId="77777777" w:rsidR="0028385E" w:rsidRDefault="0028385E" w:rsidP="00675C2A">
            <w:pPr>
              <w:jc w:val="center"/>
              <w:rPr>
                <w:rFonts w:ascii="Arial" w:hAnsi="Arial" w:cs="Arial"/>
              </w:rPr>
            </w:pPr>
            <w:r>
              <w:rPr>
                <w:rFonts w:ascii="Arial" w:hAnsi="Arial" w:cs="Arial"/>
              </w:rPr>
              <w:t>0</w:t>
            </w:r>
          </w:p>
        </w:tc>
        <w:tc>
          <w:tcPr>
            <w:tcW w:w="928" w:type="dxa"/>
          </w:tcPr>
          <w:p w14:paraId="35DBD1FD" w14:textId="77777777" w:rsidR="0028385E" w:rsidRDefault="0028385E" w:rsidP="00675C2A">
            <w:pPr>
              <w:jc w:val="center"/>
              <w:rPr>
                <w:rFonts w:ascii="Arial" w:hAnsi="Arial" w:cs="Arial"/>
              </w:rPr>
            </w:pPr>
            <w:r>
              <w:rPr>
                <w:rFonts w:ascii="Arial" w:hAnsi="Arial" w:cs="Arial"/>
              </w:rPr>
              <w:t>0</w:t>
            </w:r>
          </w:p>
        </w:tc>
      </w:tr>
      <w:tr w:rsidR="0028385E" w14:paraId="28679FB3" w14:textId="77777777" w:rsidTr="0028385E">
        <w:tc>
          <w:tcPr>
            <w:tcW w:w="3549" w:type="dxa"/>
          </w:tcPr>
          <w:p w14:paraId="05CFBA2E" w14:textId="77777777" w:rsidR="0028385E" w:rsidRPr="00752DEB" w:rsidRDefault="0028385E" w:rsidP="00675C2A">
            <w:pPr>
              <w:rPr>
                <w:rFonts w:ascii="Arial" w:hAnsi="Arial" w:cs="Arial"/>
                <w:sz w:val="20"/>
              </w:rPr>
            </w:pPr>
            <w:r w:rsidRPr="00752DEB">
              <w:rPr>
                <w:rFonts w:ascii="Arial" w:hAnsi="Arial" w:cs="Arial"/>
                <w:sz w:val="20"/>
              </w:rPr>
              <w:t>Sexual Offense – Forcible</w:t>
            </w:r>
          </w:p>
        </w:tc>
        <w:tc>
          <w:tcPr>
            <w:tcW w:w="599" w:type="dxa"/>
          </w:tcPr>
          <w:p w14:paraId="0D26197B" w14:textId="77777777" w:rsidR="0028385E" w:rsidRDefault="0028385E" w:rsidP="00675C2A">
            <w:pPr>
              <w:jc w:val="center"/>
              <w:rPr>
                <w:rFonts w:ascii="Arial" w:hAnsi="Arial" w:cs="Arial"/>
              </w:rPr>
            </w:pPr>
            <w:r>
              <w:rPr>
                <w:rFonts w:ascii="Arial" w:hAnsi="Arial" w:cs="Arial"/>
              </w:rPr>
              <w:t>0</w:t>
            </w:r>
          </w:p>
        </w:tc>
        <w:tc>
          <w:tcPr>
            <w:tcW w:w="777" w:type="dxa"/>
          </w:tcPr>
          <w:p w14:paraId="09AC41F4" w14:textId="77777777" w:rsidR="0028385E" w:rsidRDefault="0028385E" w:rsidP="00675C2A">
            <w:pPr>
              <w:jc w:val="center"/>
              <w:rPr>
                <w:rFonts w:ascii="Arial" w:hAnsi="Arial" w:cs="Arial"/>
              </w:rPr>
            </w:pPr>
            <w:r>
              <w:rPr>
                <w:rFonts w:ascii="Arial" w:hAnsi="Arial" w:cs="Arial"/>
              </w:rPr>
              <w:t>0</w:t>
            </w:r>
          </w:p>
        </w:tc>
        <w:tc>
          <w:tcPr>
            <w:tcW w:w="785" w:type="dxa"/>
          </w:tcPr>
          <w:p w14:paraId="306ADEF2" w14:textId="77777777" w:rsidR="0028385E" w:rsidRDefault="0028385E" w:rsidP="00675C2A">
            <w:pPr>
              <w:jc w:val="center"/>
              <w:rPr>
                <w:rFonts w:ascii="Arial" w:hAnsi="Arial" w:cs="Arial"/>
              </w:rPr>
            </w:pPr>
            <w:r>
              <w:rPr>
                <w:rFonts w:ascii="Arial" w:hAnsi="Arial" w:cs="Arial"/>
              </w:rPr>
              <w:t>0</w:t>
            </w:r>
          </w:p>
        </w:tc>
        <w:tc>
          <w:tcPr>
            <w:tcW w:w="848" w:type="dxa"/>
          </w:tcPr>
          <w:p w14:paraId="0EF7B153" w14:textId="77777777" w:rsidR="0028385E" w:rsidRDefault="0028385E" w:rsidP="00675C2A">
            <w:pPr>
              <w:jc w:val="center"/>
              <w:rPr>
                <w:rFonts w:ascii="Arial" w:hAnsi="Arial" w:cs="Arial"/>
              </w:rPr>
            </w:pPr>
            <w:r>
              <w:rPr>
                <w:rFonts w:ascii="Arial" w:hAnsi="Arial" w:cs="Arial"/>
              </w:rPr>
              <w:t>0</w:t>
            </w:r>
          </w:p>
        </w:tc>
        <w:tc>
          <w:tcPr>
            <w:tcW w:w="1070" w:type="dxa"/>
          </w:tcPr>
          <w:p w14:paraId="4F5A7499" w14:textId="77777777" w:rsidR="0028385E" w:rsidRDefault="0028385E" w:rsidP="00675C2A">
            <w:pPr>
              <w:jc w:val="center"/>
              <w:rPr>
                <w:rFonts w:ascii="Arial" w:hAnsi="Arial" w:cs="Arial"/>
              </w:rPr>
            </w:pPr>
            <w:r>
              <w:rPr>
                <w:rFonts w:ascii="Arial" w:hAnsi="Arial" w:cs="Arial"/>
              </w:rPr>
              <w:t>0</w:t>
            </w:r>
          </w:p>
        </w:tc>
        <w:tc>
          <w:tcPr>
            <w:tcW w:w="892" w:type="dxa"/>
          </w:tcPr>
          <w:p w14:paraId="5C37FB4E" w14:textId="77777777" w:rsidR="0028385E" w:rsidRDefault="0028385E" w:rsidP="00675C2A">
            <w:pPr>
              <w:jc w:val="center"/>
              <w:rPr>
                <w:rFonts w:ascii="Arial" w:hAnsi="Arial" w:cs="Arial"/>
              </w:rPr>
            </w:pPr>
            <w:r>
              <w:rPr>
                <w:rFonts w:ascii="Arial" w:hAnsi="Arial" w:cs="Arial"/>
              </w:rPr>
              <w:t>0</w:t>
            </w:r>
          </w:p>
        </w:tc>
        <w:tc>
          <w:tcPr>
            <w:tcW w:w="880" w:type="dxa"/>
          </w:tcPr>
          <w:p w14:paraId="6AB0C47D" w14:textId="77777777" w:rsidR="0028385E" w:rsidRDefault="0028385E" w:rsidP="00675C2A">
            <w:pPr>
              <w:jc w:val="center"/>
              <w:rPr>
                <w:rFonts w:ascii="Arial" w:hAnsi="Arial" w:cs="Arial"/>
              </w:rPr>
            </w:pPr>
            <w:r>
              <w:rPr>
                <w:rFonts w:ascii="Arial" w:hAnsi="Arial" w:cs="Arial"/>
              </w:rPr>
              <w:t>0</w:t>
            </w:r>
          </w:p>
        </w:tc>
        <w:tc>
          <w:tcPr>
            <w:tcW w:w="928" w:type="dxa"/>
          </w:tcPr>
          <w:p w14:paraId="1A6ED17E" w14:textId="77777777" w:rsidR="0028385E" w:rsidRDefault="0028385E" w:rsidP="00675C2A">
            <w:pPr>
              <w:jc w:val="center"/>
              <w:rPr>
                <w:rFonts w:ascii="Arial" w:hAnsi="Arial" w:cs="Arial"/>
              </w:rPr>
            </w:pPr>
            <w:r>
              <w:rPr>
                <w:rFonts w:ascii="Arial" w:hAnsi="Arial" w:cs="Arial"/>
              </w:rPr>
              <w:t>0</w:t>
            </w:r>
          </w:p>
        </w:tc>
      </w:tr>
      <w:tr w:rsidR="0028385E" w14:paraId="738E1A7F" w14:textId="77777777" w:rsidTr="0028385E">
        <w:tc>
          <w:tcPr>
            <w:tcW w:w="3549" w:type="dxa"/>
          </w:tcPr>
          <w:p w14:paraId="2A665019" w14:textId="77777777" w:rsidR="0028385E" w:rsidRPr="00752DEB" w:rsidRDefault="0028385E" w:rsidP="00675C2A">
            <w:pPr>
              <w:pStyle w:val="ListParagraph"/>
              <w:numPr>
                <w:ilvl w:val="0"/>
                <w:numId w:val="13"/>
              </w:numPr>
              <w:rPr>
                <w:rFonts w:ascii="Arial" w:hAnsi="Arial" w:cs="Arial"/>
                <w:sz w:val="20"/>
              </w:rPr>
            </w:pPr>
            <w:r w:rsidRPr="00752DEB">
              <w:rPr>
                <w:rFonts w:ascii="Arial" w:hAnsi="Arial" w:cs="Arial"/>
                <w:sz w:val="20"/>
              </w:rPr>
              <w:t>Rape</w:t>
            </w:r>
          </w:p>
        </w:tc>
        <w:tc>
          <w:tcPr>
            <w:tcW w:w="599" w:type="dxa"/>
          </w:tcPr>
          <w:p w14:paraId="321BA028" w14:textId="77777777" w:rsidR="0028385E" w:rsidRDefault="0028385E" w:rsidP="00675C2A">
            <w:pPr>
              <w:jc w:val="center"/>
              <w:rPr>
                <w:rFonts w:ascii="Arial" w:hAnsi="Arial" w:cs="Arial"/>
              </w:rPr>
            </w:pPr>
            <w:r>
              <w:rPr>
                <w:rFonts w:ascii="Arial" w:hAnsi="Arial" w:cs="Arial"/>
              </w:rPr>
              <w:t>0</w:t>
            </w:r>
          </w:p>
        </w:tc>
        <w:tc>
          <w:tcPr>
            <w:tcW w:w="777" w:type="dxa"/>
          </w:tcPr>
          <w:p w14:paraId="68DBE689" w14:textId="77777777" w:rsidR="0028385E" w:rsidRDefault="0028385E" w:rsidP="00675C2A">
            <w:pPr>
              <w:jc w:val="center"/>
              <w:rPr>
                <w:rFonts w:ascii="Arial" w:hAnsi="Arial" w:cs="Arial"/>
              </w:rPr>
            </w:pPr>
            <w:r>
              <w:rPr>
                <w:rFonts w:ascii="Arial" w:hAnsi="Arial" w:cs="Arial"/>
              </w:rPr>
              <w:t>0</w:t>
            </w:r>
          </w:p>
        </w:tc>
        <w:tc>
          <w:tcPr>
            <w:tcW w:w="785" w:type="dxa"/>
          </w:tcPr>
          <w:p w14:paraId="572804F6" w14:textId="77777777" w:rsidR="0028385E" w:rsidRDefault="0028385E" w:rsidP="00675C2A">
            <w:pPr>
              <w:jc w:val="center"/>
              <w:rPr>
                <w:rFonts w:ascii="Arial" w:hAnsi="Arial" w:cs="Arial"/>
              </w:rPr>
            </w:pPr>
            <w:r>
              <w:rPr>
                <w:rFonts w:ascii="Arial" w:hAnsi="Arial" w:cs="Arial"/>
              </w:rPr>
              <w:t>0</w:t>
            </w:r>
          </w:p>
        </w:tc>
        <w:tc>
          <w:tcPr>
            <w:tcW w:w="848" w:type="dxa"/>
          </w:tcPr>
          <w:p w14:paraId="3553407D" w14:textId="77777777" w:rsidR="0028385E" w:rsidRDefault="0028385E" w:rsidP="00675C2A">
            <w:pPr>
              <w:jc w:val="center"/>
              <w:rPr>
                <w:rFonts w:ascii="Arial" w:hAnsi="Arial" w:cs="Arial"/>
              </w:rPr>
            </w:pPr>
            <w:r>
              <w:rPr>
                <w:rFonts w:ascii="Arial" w:hAnsi="Arial" w:cs="Arial"/>
              </w:rPr>
              <w:t>0</w:t>
            </w:r>
          </w:p>
        </w:tc>
        <w:tc>
          <w:tcPr>
            <w:tcW w:w="1070" w:type="dxa"/>
          </w:tcPr>
          <w:p w14:paraId="55DDBD32" w14:textId="77777777" w:rsidR="0028385E" w:rsidRDefault="0028385E" w:rsidP="00675C2A">
            <w:pPr>
              <w:jc w:val="center"/>
              <w:rPr>
                <w:rFonts w:ascii="Arial" w:hAnsi="Arial" w:cs="Arial"/>
              </w:rPr>
            </w:pPr>
            <w:r>
              <w:rPr>
                <w:rFonts w:ascii="Arial" w:hAnsi="Arial" w:cs="Arial"/>
              </w:rPr>
              <w:t>0</w:t>
            </w:r>
          </w:p>
        </w:tc>
        <w:tc>
          <w:tcPr>
            <w:tcW w:w="892" w:type="dxa"/>
          </w:tcPr>
          <w:p w14:paraId="36B01370" w14:textId="77777777" w:rsidR="0028385E" w:rsidRDefault="0028385E" w:rsidP="00675C2A">
            <w:pPr>
              <w:jc w:val="center"/>
              <w:rPr>
                <w:rFonts w:ascii="Arial" w:hAnsi="Arial" w:cs="Arial"/>
              </w:rPr>
            </w:pPr>
            <w:r>
              <w:rPr>
                <w:rFonts w:ascii="Arial" w:hAnsi="Arial" w:cs="Arial"/>
              </w:rPr>
              <w:t>0</w:t>
            </w:r>
          </w:p>
        </w:tc>
        <w:tc>
          <w:tcPr>
            <w:tcW w:w="880" w:type="dxa"/>
          </w:tcPr>
          <w:p w14:paraId="1BE67539" w14:textId="77777777" w:rsidR="0028385E" w:rsidRDefault="0028385E" w:rsidP="00675C2A">
            <w:pPr>
              <w:jc w:val="center"/>
              <w:rPr>
                <w:rFonts w:ascii="Arial" w:hAnsi="Arial" w:cs="Arial"/>
              </w:rPr>
            </w:pPr>
            <w:r>
              <w:rPr>
                <w:rFonts w:ascii="Arial" w:hAnsi="Arial" w:cs="Arial"/>
              </w:rPr>
              <w:t>0</w:t>
            </w:r>
          </w:p>
        </w:tc>
        <w:tc>
          <w:tcPr>
            <w:tcW w:w="928" w:type="dxa"/>
          </w:tcPr>
          <w:p w14:paraId="732BD4C2" w14:textId="77777777" w:rsidR="0028385E" w:rsidRDefault="0028385E" w:rsidP="00675C2A">
            <w:pPr>
              <w:jc w:val="center"/>
              <w:rPr>
                <w:rFonts w:ascii="Arial" w:hAnsi="Arial" w:cs="Arial"/>
              </w:rPr>
            </w:pPr>
            <w:r>
              <w:rPr>
                <w:rFonts w:ascii="Arial" w:hAnsi="Arial" w:cs="Arial"/>
              </w:rPr>
              <w:t>0</w:t>
            </w:r>
          </w:p>
        </w:tc>
      </w:tr>
      <w:tr w:rsidR="0028385E" w14:paraId="60BDA910" w14:textId="77777777" w:rsidTr="0028385E">
        <w:tc>
          <w:tcPr>
            <w:tcW w:w="3549" w:type="dxa"/>
          </w:tcPr>
          <w:p w14:paraId="2D9B7C70" w14:textId="77777777" w:rsidR="0028385E" w:rsidRPr="00752DEB" w:rsidRDefault="0028385E" w:rsidP="00675C2A">
            <w:pPr>
              <w:pStyle w:val="ListParagraph"/>
              <w:numPr>
                <w:ilvl w:val="0"/>
                <w:numId w:val="13"/>
              </w:numPr>
              <w:rPr>
                <w:rFonts w:ascii="Arial" w:hAnsi="Arial" w:cs="Arial"/>
                <w:sz w:val="20"/>
              </w:rPr>
            </w:pPr>
            <w:r w:rsidRPr="00752DEB">
              <w:rPr>
                <w:rFonts w:ascii="Arial" w:hAnsi="Arial" w:cs="Arial"/>
                <w:sz w:val="20"/>
              </w:rPr>
              <w:t>Fondling</w:t>
            </w:r>
          </w:p>
        </w:tc>
        <w:tc>
          <w:tcPr>
            <w:tcW w:w="599" w:type="dxa"/>
          </w:tcPr>
          <w:p w14:paraId="4101A9BB" w14:textId="77777777" w:rsidR="0028385E" w:rsidRDefault="0028385E" w:rsidP="00675C2A">
            <w:pPr>
              <w:jc w:val="center"/>
              <w:rPr>
                <w:rFonts w:ascii="Arial" w:hAnsi="Arial" w:cs="Arial"/>
              </w:rPr>
            </w:pPr>
            <w:r>
              <w:rPr>
                <w:rFonts w:ascii="Arial" w:hAnsi="Arial" w:cs="Arial"/>
              </w:rPr>
              <w:t>0</w:t>
            </w:r>
          </w:p>
        </w:tc>
        <w:tc>
          <w:tcPr>
            <w:tcW w:w="777" w:type="dxa"/>
          </w:tcPr>
          <w:p w14:paraId="77D94AFD" w14:textId="77777777" w:rsidR="0028385E" w:rsidRDefault="0028385E" w:rsidP="00675C2A">
            <w:pPr>
              <w:jc w:val="center"/>
              <w:rPr>
                <w:rFonts w:ascii="Arial" w:hAnsi="Arial" w:cs="Arial"/>
              </w:rPr>
            </w:pPr>
            <w:r>
              <w:rPr>
                <w:rFonts w:ascii="Arial" w:hAnsi="Arial" w:cs="Arial"/>
              </w:rPr>
              <w:t>0</w:t>
            </w:r>
          </w:p>
        </w:tc>
        <w:tc>
          <w:tcPr>
            <w:tcW w:w="785" w:type="dxa"/>
          </w:tcPr>
          <w:p w14:paraId="661EC6DE" w14:textId="77777777" w:rsidR="0028385E" w:rsidRDefault="0028385E" w:rsidP="00675C2A">
            <w:pPr>
              <w:jc w:val="center"/>
              <w:rPr>
                <w:rFonts w:ascii="Arial" w:hAnsi="Arial" w:cs="Arial"/>
              </w:rPr>
            </w:pPr>
            <w:r>
              <w:rPr>
                <w:rFonts w:ascii="Arial" w:hAnsi="Arial" w:cs="Arial"/>
              </w:rPr>
              <w:t>0</w:t>
            </w:r>
          </w:p>
        </w:tc>
        <w:tc>
          <w:tcPr>
            <w:tcW w:w="848" w:type="dxa"/>
          </w:tcPr>
          <w:p w14:paraId="45C00F56" w14:textId="77777777" w:rsidR="0028385E" w:rsidRDefault="0028385E" w:rsidP="00675C2A">
            <w:pPr>
              <w:jc w:val="center"/>
              <w:rPr>
                <w:rFonts w:ascii="Arial" w:hAnsi="Arial" w:cs="Arial"/>
              </w:rPr>
            </w:pPr>
            <w:r>
              <w:rPr>
                <w:rFonts w:ascii="Arial" w:hAnsi="Arial" w:cs="Arial"/>
              </w:rPr>
              <w:t>0</w:t>
            </w:r>
          </w:p>
        </w:tc>
        <w:tc>
          <w:tcPr>
            <w:tcW w:w="1070" w:type="dxa"/>
          </w:tcPr>
          <w:p w14:paraId="7419242A" w14:textId="77777777" w:rsidR="0028385E" w:rsidRDefault="0028385E" w:rsidP="00675C2A">
            <w:pPr>
              <w:jc w:val="center"/>
              <w:rPr>
                <w:rFonts w:ascii="Arial" w:hAnsi="Arial" w:cs="Arial"/>
              </w:rPr>
            </w:pPr>
            <w:r>
              <w:rPr>
                <w:rFonts w:ascii="Arial" w:hAnsi="Arial" w:cs="Arial"/>
              </w:rPr>
              <w:t>0</w:t>
            </w:r>
          </w:p>
        </w:tc>
        <w:tc>
          <w:tcPr>
            <w:tcW w:w="892" w:type="dxa"/>
          </w:tcPr>
          <w:p w14:paraId="038D5BDE" w14:textId="77777777" w:rsidR="0028385E" w:rsidRDefault="0028385E" w:rsidP="00675C2A">
            <w:pPr>
              <w:jc w:val="center"/>
              <w:rPr>
                <w:rFonts w:ascii="Arial" w:hAnsi="Arial" w:cs="Arial"/>
              </w:rPr>
            </w:pPr>
            <w:r>
              <w:rPr>
                <w:rFonts w:ascii="Arial" w:hAnsi="Arial" w:cs="Arial"/>
              </w:rPr>
              <w:t>0</w:t>
            </w:r>
          </w:p>
        </w:tc>
        <w:tc>
          <w:tcPr>
            <w:tcW w:w="880" w:type="dxa"/>
          </w:tcPr>
          <w:p w14:paraId="610A09D2" w14:textId="77777777" w:rsidR="0028385E" w:rsidRDefault="0028385E" w:rsidP="00675C2A">
            <w:pPr>
              <w:jc w:val="center"/>
              <w:rPr>
                <w:rFonts w:ascii="Arial" w:hAnsi="Arial" w:cs="Arial"/>
              </w:rPr>
            </w:pPr>
            <w:r>
              <w:rPr>
                <w:rFonts w:ascii="Arial" w:hAnsi="Arial" w:cs="Arial"/>
              </w:rPr>
              <w:t>0</w:t>
            </w:r>
          </w:p>
        </w:tc>
        <w:tc>
          <w:tcPr>
            <w:tcW w:w="928" w:type="dxa"/>
          </w:tcPr>
          <w:p w14:paraId="5927A3A4" w14:textId="77777777" w:rsidR="0028385E" w:rsidRDefault="0028385E" w:rsidP="00675C2A">
            <w:pPr>
              <w:jc w:val="center"/>
              <w:rPr>
                <w:rFonts w:ascii="Arial" w:hAnsi="Arial" w:cs="Arial"/>
              </w:rPr>
            </w:pPr>
            <w:r>
              <w:rPr>
                <w:rFonts w:ascii="Arial" w:hAnsi="Arial" w:cs="Arial"/>
              </w:rPr>
              <w:t>0</w:t>
            </w:r>
          </w:p>
        </w:tc>
      </w:tr>
      <w:tr w:rsidR="0028385E" w14:paraId="2874DA1B" w14:textId="77777777" w:rsidTr="0028385E">
        <w:tc>
          <w:tcPr>
            <w:tcW w:w="3549" w:type="dxa"/>
          </w:tcPr>
          <w:p w14:paraId="670BA686" w14:textId="77777777" w:rsidR="0028385E" w:rsidRPr="00752DEB" w:rsidRDefault="0028385E" w:rsidP="00675C2A">
            <w:pPr>
              <w:rPr>
                <w:rFonts w:ascii="Arial" w:hAnsi="Arial" w:cs="Arial"/>
                <w:sz w:val="20"/>
              </w:rPr>
            </w:pPr>
            <w:r w:rsidRPr="00752DEB">
              <w:rPr>
                <w:rFonts w:ascii="Arial" w:hAnsi="Arial" w:cs="Arial"/>
                <w:sz w:val="20"/>
              </w:rPr>
              <w:t>Sexual Offense – Non-forcible</w:t>
            </w:r>
          </w:p>
        </w:tc>
        <w:tc>
          <w:tcPr>
            <w:tcW w:w="599" w:type="dxa"/>
          </w:tcPr>
          <w:p w14:paraId="4500491B" w14:textId="77777777" w:rsidR="0028385E" w:rsidRDefault="0028385E" w:rsidP="00675C2A">
            <w:pPr>
              <w:jc w:val="center"/>
              <w:rPr>
                <w:rFonts w:ascii="Arial" w:hAnsi="Arial" w:cs="Arial"/>
              </w:rPr>
            </w:pPr>
            <w:r>
              <w:rPr>
                <w:rFonts w:ascii="Arial" w:hAnsi="Arial" w:cs="Arial"/>
              </w:rPr>
              <w:t>0</w:t>
            </w:r>
          </w:p>
        </w:tc>
        <w:tc>
          <w:tcPr>
            <w:tcW w:w="777" w:type="dxa"/>
          </w:tcPr>
          <w:p w14:paraId="37017643" w14:textId="77777777" w:rsidR="0028385E" w:rsidRDefault="0028385E" w:rsidP="00675C2A">
            <w:pPr>
              <w:jc w:val="center"/>
              <w:rPr>
                <w:rFonts w:ascii="Arial" w:hAnsi="Arial" w:cs="Arial"/>
              </w:rPr>
            </w:pPr>
            <w:r>
              <w:rPr>
                <w:rFonts w:ascii="Arial" w:hAnsi="Arial" w:cs="Arial"/>
              </w:rPr>
              <w:t>0</w:t>
            </w:r>
          </w:p>
        </w:tc>
        <w:tc>
          <w:tcPr>
            <w:tcW w:w="785" w:type="dxa"/>
          </w:tcPr>
          <w:p w14:paraId="4E22BFEE" w14:textId="77777777" w:rsidR="0028385E" w:rsidRDefault="0028385E" w:rsidP="00675C2A">
            <w:pPr>
              <w:jc w:val="center"/>
              <w:rPr>
                <w:rFonts w:ascii="Arial" w:hAnsi="Arial" w:cs="Arial"/>
              </w:rPr>
            </w:pPr>
            <w:r>
              <w:rPr>
                <w:rFonts w:ascii="Arial" w:hAnsi="Arial" w:cs="Arial"/>
              </w:rPr>
              <w:t>0</w:t>
            </w:r>
          </w:p>
        </w:tc>
        <w:tc>
          <w:tcPr>
            <w:tcW w:w="848" w:type="dxa"/>
          </w:tcPr>
          <w:p w14:paraId="2629F444" w14:textId="77777777" w:rsidR="0028385E" w:rsidRDefault="0028385E" w:rsidP="00675C2A">
            <w:pPr>
              <w:jc w:val="center"/>
              <w:rPr>
                <w:rFonts w:ascii="Arial" w:hAnsi="Arial" w:cs="Arial"/>
              </w:rPr>
            </w:pPr>
            <w:r>
              <w:rPr>
                <w:rFonts w:ascii="Arial" w:hAnsi="Arial" w:cs="Arial"/>
              </w:rPr>
              <w:t>0</w:t>
            </w:r>
          </w:p>
        </w:tc>
        <w:tc>
          <w:tcPr>
            <w:tcW w:w="1070" w:type="dxa"/>
          </w:tcPr>
          <w:p w14:paraId="328C9046" w14:textId="77777777" w:rsidR="0028385E" w:rsidRDefault="0028385E" w:rsidP="00675C2A">
            <w:pPr>
              <w:jc w:val="center"/>
              <w:rPr>
                <w:rFonts w:ascii="Arial" w:hAnsi="Arial" w:cs="Arial"/>
              </w:rPr>
            </w:pPr>
            <w:r>
              <w:rPr>
                <w:rFonts w:ascii="Arial" w:hAnsi="Arial" w:cs="Arial"/>
              </w:rPr>
              <w:t>0</w:t>
            </w:r>
          </w:p>
        </w:tc>
        <w:tc>
          <w:tcPr>
            <w:tcW w:w="892" w:type="dxa"/>
          </w:tcPr>
          <w:p w14:paraId="5587906A" w14:textId="77777777" w:rsidR="0028385E" w:rsidRDefault="0028385E" w:rsidP="00675C2A">
            <w:pPr>
              <w:jc w:val="center"/>
              <w:rPr>
                <w:rFonts w:ascii="Arial" w:hAnsi="Arial" w:cs="Arial"/>
              </w:rPr>
            </w:pPr>
            <w:r>
              <w:rPr>
                <w:rFonts w:ascii="Arial" w:hAnsi="Arial" w:cs="Arial"/>
              </w:rPr>
              <w:t>0</w:t>
            </w:r>
          </w:p>
        </w:tc>
        <w:tc>
          <w:tcPr>
            <w:tcW w:w="880" w:type="dxa"/>
          </w:tcPr>
          <w:p w14:paraId="4CBC1B2F" w14:textId="77777777" w:rsidR="0028385E" w:rsidRDefault="0028385E" w:rsidP="00675C2A">
            <w:pPr>
              <w:jc w:val="center"/>
              <w:rPr>
                <w:rFonts w:ascii="Arial" w:hAnsi="Arial" w:cs="Arial"/>
              </w:rPr>
            </w:pPr>
            <w:r>
              <w:rPr>
                <w:rFonts w:ascii="Arial" w:hAnsi="Arial" w:cs="Arial"/>
              </w:rPr>
              <w:t>0</w:t>
            </w:r>
          </w:p>
        </w:tc>
        <w:tc>
          <w:tcPr>
            <w:tcW w:w="928" w:type="dxa"/>
          </w:tcPr>
          <w:p w14:paraId="676BAA65" w14:textId="77777777" w:rsidR="0028385E" w:rsidRDefault="0028385E" w:rsidP="00675C2A">
            <w:pPr>
              <w:jc w:val="center"/>
              <w:rPr>
                <w:rFonts w:ascii="Arial" w:hAnsi="Arial" w:cs="Arial"/>
              </w:rPr>
            </w:pPr>
            <w:r>
              <w:rPr>
                <w:rFonts w:ascii="Arial" w:hAnsi="Arial" w:cs="Arial"/>
              </w:rPr>
              <w:t>0</w:t>
            </w:r>
          </w:p>
        </w:tc>
      </w:tr>
      <w:tr w:rsidR="0028385E" w14:paraId="46F79527" w14:textId="77777777" w:rsidTr="0028385E">
        <w:tc>
          <w:tcPr>
            <w:tcW w:w="3549" w:type="dxa"/>
          </w:tcPr>
          <w:p w14:paraId="25E0097D" w14:textId="77777777" w:rsidR="0028385E" w:rsidRPr="00752DEB" w:rsidRDefault="0028385E" w:rsidP="00675C2A">
            <w:pPr>
              <w:pStyle w:val="ListParagraph"/>
              <w:numPr>
                <w:ilvl w:val="0"/>
                <w:numId w:val="14"/>
              </w:numPr>
              <w:rPr>
                <w:rFonts w:ascii="Arial" w:hAnsi="Arial" w:cs="Arial"/>
                <w:sz w:val="20"/>
              </w:rPr>
            </w:pPr>
            <w:r w:rsidRPr="00752DEB">
              <w:rPr>
                <w:rFonts w:ascii="Arial" w:hAnsi="Arial" w:cs="Arial"/>
                <w:sz w:val="20"/>
              </w:rPr>
              <w:t>Incest</w:t>
            </w:r>
          </w:p>
        </w:tc>
        <w:tc>
          <w:tcPr>
            <w:tcW w:w="599" w:type="dxa"/>
          </w:tcPr>
          <w:p w14:paraId="1ED8C56C" w14:textId="77777777" w:rsidR="0028385E" w:rsidRDefault="0028385E" w:rsidP="00675C2A">
            <w:pPr>
              <w:jc w:val="center"/>
              <w:rPr>
                <w:rFonts w:ascii="Arial" w:hAnsi="Arial" w:cs="Arial"/>
              </w:rPr>
            </w:pPr>
            <w:r>
              <w:rPr>
                <w:rFonts w:ascii="Arial" w:hAnsi="Arial" w:cs="Arial"/>
              </w:rPr>
              <w:t>0</w:t>
            </w:r>
          </w:p>
        </w:tc>
        <w:tc>
          <w:tcPr>
            <w:tcW w:w="777" w:type="dxa"/>
          </w:tcPr>
          <w:p w14:paraId="7D1A7EDF" w14:textId="77777777" w:rsidR="0028385E" w:rsidRDefault="0028385E" w:rsidP="00675C2A">
            <w:pPr>
              <w:jc w:val="center"/>
              <w:rPr>
                <w:rFonts w:ascii="Arial" w:hAnsi="Arial" w:cs="Arial"/>
              </w:rPr>
            </w:pPr>
            <w:r>
              <w:rPr>
                <w:rFonts w:ascii="Arial" w:hAnsi="Arial" w:cs="Arial"/>
              </w:rPr>
              <w:t>0</w:t>
            </w:r>
          </w:p>
        </w:tc>
        <w:tc>
          <w:tcPr>
            <w:tcW w:w="785" w:type="dxa"/>
          </w:tcPr>
          <w:p w14:paraId="7C822B84" w14:textId="77777777" w:rsidR="0028385E" w:rsidRDefault="0028385E" w:rsidP="00675C2A">
            <w:pPr>
              <w:jc w:val="center"/>
              <w:rPr>
                <w:rFonts w:ascii="Arial" w:hAnsi="Arial" w:cs="Arial"/>
              </w:rPr>
            </w:pPr>
            <w:r>
              <w:rPr>
                <w:rFonts w:ascii="Arial" w:hAnsi="Arial" w:cs="Arial"/>
              </w:rPr>
              <w:t>0</w:t>
            </w:r>
          </w:p>
        </w:tc>
        <w:tc>
          <w:tcPr>
            <w:tcW w:w="848" w:type="dxa"/>
          </w:tcPr>
          <w:p w14:paraId="28CC668F" w14:textId="77777777" w:rsidR="0028385E" w:rsidRDefault="0028385E" w:rsidP="00675C2A">
            <w:pPr>
              <w:jc w:val="center"/>
              <w:rPr>
                <w:rFonts w:ascii="Arial" w:hAnsi="Arial" w:cs="Arial"/>
              </w:rPr>
            </w:pPr>
            <w:r>
              <w:rPr>
                <w:rFonts w:ascii="Arial" w:hAnsi="Arial" w:cs="Arial"/>
              </w:rPr>
              <w:t>0</w:t>
            </w:r>
          </w:p>
        </w:tc>
        <w:tc>
          <w:tcPr>
            <w:tcW w:w="1070" w:type="dxa"/>
          </w:tcPr>
          <w:p w14:paraId="44873C50" w14:textId="77777777" w:rsidR="0028385E" w:rsidRDefault="0028385E" w:rsidP="00675C2A">
            <w:pPr>
              <w:jc w:val="center"/>
              <w:rPr>
                <w:rFonts w:ascii="Arial" w:hAnsi="Arial" w:cs="Arial"/>
              </w:rPr>
            </w:pPr>
            <w:r>
              <w:rPr>
                <w:rFonts w:ascii="Arial" w:hAnsi="Arial" w:cs="Arial"/>
              </w:rPr>
              <w:t>0</w:t>
            </w:r>
          </w:p>
        </w:tc>
        <w:tc>
          <w:tcPr>
            <w:tcW w:w="892" w:type="dxa"/>
          </w:tcPr>
          <w:p w14:paraId="1321A407" w14:textId="77777777" w:rsidR="0028385E" w:rsidRDefault="0028385E" w:rsidP="00675C2A">
            <w:pPr>
              <w:jc w:val="center"/>
              <w:rPr>
                <w:rFonts w:ascii="Arial" w:hAnsi="Arial" w:cs="Arial"/>
              </w:rPr>
            </w:pPr>
            <w:r>
              <w:rPr>
                <w:rFonts w:ascii="Arial" w:hAnsi="Arial" w:cs="Arial"/>
              </w:rPr>
              <w:t>0</w:t>
            </w:r>
          </w:p>
        </w:tc>
        <w:tc>
          <w:tcPr>
            <w:tcW w:w="880" w:type="dxa"/>
          </w:tcPr>
          <w:p w14:paraId="0C9E67A7" w14:textId="77777777" w:rsidR="0028385E" w:rsidRDefault="0028385E" w:rsidP="00675C2A">
            <w:pPr>
              <w:jc w:val="center"/>
              <w:rPr>
                <w:rFonts w:ascii="Arial" w:hAnsi="Arial" w:cs="Arial"/>
              </w:rPr>
            </w:pPr>
            <w:r>
              <w:rPr>
                <w:rFonts w:ascii="Arial" w:hAnsi="Arial" w:cs="Arial"/>
              </w:rPr>
              <w:t>0</w:t>
            </w:r>
          </w:p>
        </w:tc>
        <w:tc>
          <w:tcPr>
            <w:tcW w:w="928" w:type="dxa"/>
          </w:tcPr>
          <w:p w14:paraId="33FB339B" w14:textId="77777777" w:rsidR="0028385E" w:rsidRDefault="0028385E" w:rsidP="00675C2A">
            <w:pPr>
              <w:jc w:val="center"/>
              <w:rPr>
                <w:rFonts w:ascii="Arial" w:hAnsi="Arial" w:cs="Arial"/>
              </w:rPr>
            </w:pPr>
            <w:r>
              <w:rPr>
                <w:rFonts w:ascii="Arial" w:hAnsi="Arial" w:cs="Arial"/>
              </w:rPr>
              <w:t>0</w:t>
            </w:r>
          </w:p>
        </w:tc>
      </w:tr>
      <w:tr w:rsidR="0028385E" w14:paraId="08FB2EEF" w14:textId="77777777" w:rsidTr="0028385E">
        <w:tc>
          <w:tcPr>
            <w:tcW w:w="3549" w:type="dxa"/>
          </w:tcPr>
          <w:p w14:paraId="2321DCD3" w14:textId="77777777" w:rsidR="0028385E" w:rsidRPr="00752DEB" w:rsidRDefault="0028385E" w:rsidP="00675C2A">
            <w:pPr>
              <w:pStyle w:val="ListParagraph"/>
              <w:numPr>
                <w:ilvl w:val="0"/>
                <w:numId w:val="14"/>
              </w:numPr>
              <w:rPr>
                <w:rFonts w:ascii="Arial" w:hAnsi="Arial" w:cs="Arial"/>
                <w:sz w:val="20"/>
              </w:rPr>
            </w:pPr>
            <w:r w:rsidRPr="00752DEB">
              <w:rPr>
                <w:rFonts w:ascii="Arial" w:hAnsi="Arial" w:cs="Arial"/>
                <w:sz w:val="20"/>
              </w:rPr>
              <w:t>Statutory Rape</w:t>
            </w:r>
          </w:p>
        </w:tc>
        <w:tc>
          <w:tcPr>
            <w:tcW w:w="599" w:type="dxa"/>
          </w:tcPr>
          <w:p w14:paraId="65215474" w14:textId="77777777" w:rsidR="0028385E" w:rsidRDefault="0028385E" w:rsidP="00675C2A">
            <w:pPr>
              <w:jc w:val="center"/>
              <w:rPr>
                <w:rFonts w:ascii="Arial" w:hAnsi="Arial" w:cs="Arial"/>
              </w:rPr>
            </w:pPr>
            <w:r>
              <w:rPr>
                <w:rFonts w:ascii="Arial" w:hAnsi="Arial" w:cs="Arial"/>
              </w:rPr>
              <w:t>0</w:t>
            </w:r>
          </w:p>
        </w:tc>
        <w:tc>
          <w:tcPr>
            <w:tcW w:w="777" w:type="dxa"/>
          </w:tcPr>
          <w:p w14:paraId="4AB1E31F" w14:textId="77777777" w:rsidR="0028385E" w:rsidRDefault="0028385E" w:rsidP="00675C2A">
            <w:pPr>
              <w:jc w:val="center"/>
              <w:rPr>
                <w:rFonts w:ascii="Arial" w:hAnsi="Arial" w:cs="Arial"/>
              </w:rPr>
            </w:pPr>
            <w:r>
              <w:rPr>
                <w:rFonts w:ascii="Arial" w:hAnsi="Arial" w:cs="Arial"/>
              </w:rPr>
              <w:t>0</w:t>
            </w:r>
          </w:p>
        </w:tc>
        <w:tc>
          <w:tcPr>
            <w:tcW w:w="785" w:type="dxa"/>
          </w:tcPr>
          <w:p w14:paraId="2562F534" w14:textId="77777777" w:rsidR="0028385E" w:rsidRDefault="0028385E" w:rsidP="00675C2A">
            <w:pPr>
              <w:jc w:val="center"/>
              <w:rPr>
                <w:rFonts w:ascii="Arial" w:hAnsi="Arial" w:cs="Arial"/>
              </w:rPr>
            </w:pPr>
            <w:r>
              <w:rPr>
                <w:rFonts w:ascii="Arial" w:hAnsi="Arial" w:cs="Arial"/>
              </w:rPr>
              <w:t>0</w:t>
            </w:r>
          </w:p>
        </w:tc>
        <w:tc>
          <w:tcPr>
            <w:tcW w:w="848" w:type="dxa"/>
          </w:tcPr>
          <w:p w14:paraId="606596AB" w14:textId="77777777" w:rsidR="0028385E" w:rsidRDefault="0028385E" w:rsidP="00675C2A">
            <w:pPr>
              <w:jc w:val="center"/>
              <w:rPr>
                <w:rFonts w:ascii="Arial" w:hAnsi="Arial" w:cs="Arial"/>
              </w:rPr>
            </w:pPr>
            <w:r>
              <w:rPr>
                <w:rFonts w:ascii="Arial" w:hAnsi="Arial" w:cs="Arial"/>
              </w:rPr>
              <w:t>0</w:t>
            </w:r>
          </w:p>
        </w:tc>
        <w:tc>
          <w:tcPr>
            <w:tcW w:w="1070" w:type="dxa"/>
          </w:tcPr>
          <w:p w14:paraId="3452029A" w14:textId="77777777" w:rsidR="0028385E" w:rsidRDefault="0028385E" w:rsidP="00675C2A">
            <w:pPr>
              <w:jc w:val="center"/>
              <w:rPr>
                <w:rFonts w:ascii="Arial" w:hAnsi="Arial" w:cs="Arial"/>
              </w:rPr>
            </w:pPr>
            <w:r>
              <w:rPr>
                <w:rFonts w:ascii="Arial" w:hAnsi="Arial" w:cs="Arial"/>
              </w:rPr>
              <w:t>0</w:t>
            </w:r>
          </w:p>
        </w:tc>
        <w:tc>
          <w:tcPr>
            <w:tcW w:w="892" w:type="dxa"/>
          </w:tcPr>
          <w:p w14:paraId="493A97AD" w14:textId="77777777" w:rsidR="0028385E" w:rsidRDefault="0028385E" w:rsidP="00675C2A">
            <w:pPr>
              <w:jc w:val="center"/>
              <w:rPr>
                <w:rFonts w:ascii="Arial" w:hAnsi="Arial" w:cs="Arial"/>
              </w:rPr>
            </w:pPr>
            <w:r>
              <w:rPr>
                <w:rFonts w:ascii="Arial" w:hAnsi="Arial" w:cs="Arial"/>
              </w:rPr>
              <w:t>0</w:t>
            </w:r>
          </w:p>
        </w:tc>
        <w:tc>
          <w:tcPr>
            <w:tcW w:w="880" w:type="dxa"/>
          </w:tcPr>
          <w:p w14:paraId="67D9977F" w14:textId="77777777" w:rsidR="0028385E" w:rsidRDefault="0028385E" w:rsidP="00675C2A">
            <w:pPr>
              <w:jc w:val="center"/>
              <w:rPr>
                <w:rFonts w:ascii="Arial" w:hAnsi="Arial" w:cs="Arial"/>
              </w:rPr>
            </w:pPr>
            <w:r>
              <w:rPr>
                <w:rFonts w:ascii="Arial" w:hAnsi="Arial" w:cs="Arial"/>
              </w:rPr>
              <w:t>0</w:t>
            </w:r>
          </w:p>
        </w:tc>
        <w:tc>
          <w:tcPr>
            <w:tcW w:w="928" w:type="dxa"/>
          </w:tcPr>
          <w:p w14:paraId="2195C033" w14:textId="77777777" w:rsidR="0028385E" w:rsidRDefault="0028385E" w:rsidP="00675C2A">
            <w:pPr>
              <w:jc w:val="center"/>
              <w:rPr>
                <w:rFonts w:ascii="Arial" w:hAnsi="Arial" w:cs="Arial"/>
              </w:rPr>
            </w:pPr>
            <w:r>
              <w:rPr>
                <w:rFonts w:ascii="Arial" w:hAnsi="Arial" w:cs="Arial"/>
              </w:rPr>
              <w:t>0</w:t>
            </w:r>
          </w:p>
        </w:tc>
      </w:tr>
      <w:tr w:rsidR="0028385E" w14:paraId="6BF7B295" w14:textId="77777777" w:rsidTr="0028385E">
        <w:tc>
          <w:tcPr>
            <w:tcW w:w="3549" w:type="dxa"/>
          </w:tcPr>
          <w:p w14:paraId="27444877" w14:textId="77777777" w:rsidR="0028385E" w:rsidRPr="00752DEB" w:rsidRDefault="0028385E" w:rsidP="00675C2A">
            <w:pPr>
              <w:rPr>
                <w:rFonts w:ascii="Arial" w:hAnsi="Arial" w:cs="Arial"/>
                <w:sz w:val="20"/>
              </w:rPr>
            </w:pPr>
            <w:r w:rsidRPr="00752DEB">
              <w:rPr>
                <w:rFonts w:ascii="Arial" w:hAnsi="Arial" w:cs="Arial"/>
                <w:sz w:val="20"/>
              </w:rPr>
              <w:t>Robbery</w:t>
            </w:r>
          </w:p>
        </w:tc>
        <w:tc>
          <w:tcPr>
            <w:tcW w:w="599" w:type="dxa"/>
          </w:tcPr>
          <w:p w14:paraId="019CB535" w14:textId="77777777" w:rsidR="0028385E" w:rsidRDefault="0028385E" w:rsidP="00675C2A">
            <w:pPr>
              <w:jc w:val="center"/>
              <w:rPr>
                <w:rFonts w:ascii="Arial" w:hAnsi="Arial" w:cs="Arial"/>
              </w:rPr>
            </w:pPr>
            <w:r>
              <w:rPr>
                <w:rFonts w:ascii="Arial" w:hAnsi="Arial" w:cs="Arial"/>
              </w:rPr>
              <w:t>0</w:t>
            </w:r>
          </w:p>
        </w:tc>
        <w:tc>
          <w:tcPr>
            <w:tcW w:w="777" w:type="dxa"/>
          </w:tcPr>
          <w:p w14:paraId="73E059AA" w14:textId="77777777" w:rsidR="0028385E" w:rsidRDefault="0028385E" w:rsidP="00675C2A">
            <w:pPr>
              <w:jc w:val="center"/>
              <w:rPr>
                <w:rFonts w:ascii="Arial" w:hAnsi="Arial" w:cs="Arial"/>
              </w:rPr>
            </w:pPr>
            <w:r>
              <w:rPr>
                <w:rFonts w:ascii="Arial" w:hAnsi="Arial" w:cs="Arial"/>
              </w:rPr>
              <w:t>0</w:t>
            </w:r>
          </w:p>
        </w:tc>
        <w:tc>
          <w:tcPr>
            <w:tcW w:w="785" w:type="dxa"/>
          </w:tcPr>
          <w:p w14:paraId="00DCBD6F" w14:textId="77777777" w:rsidR="0028385E" w:rsidRDefault="0028385E" w:rsidP="00675C2A">
            <w:pPr>
              <w:jc w:val="center"/>
              <w:rPr>
                <w:rFonts w:ascii="Arial" w:hAnsi="Arial" w:cs="Arial"/>
              </w:rPr>
            </w:pPr>
            <w:r>
              <w:rPr>
                <w:rFonts w:ascii="Arial" w:hAnsi="Arial" w:cs="Arial"/>
              </w:rPr>
              <w:t>0</w:t>
            </w:r>
          </w:p>
        </w:tc>
        <w:tc>
          <w:tcPr>
            <w:tcW w:w="848" w:type="dxa"/>
          </w:tcPr>
          <w:p w14:paraId="2F5BEEEB" w14:textId="77777777" w:rsidR="0028385E" w:rsidRDefault="0028385E" w:rsidP="00675C2A">
            <w:pPr>
              <w:jc w:val="center"/>
              <w:rPr>
                <w:rFonts w:ascii="Arial" w:hAnsi="Arial" w:cs="Arial"/>
              </w:rPr>
            </w:pPr>
            <w:r>
              <w:rPr>
                <w:rFonts w:ascii="Arial" w:hAnsi="Arial" w:cs="Arial"/>
              </w:rPr>
              <w:t>0</w:t>
            </w:r>
          </w:p>
        </w:tc>
        <w:tc>
          <w:tcPr>
            <w:tcW w:w="1070" w:type="dxa"/>
          </w:tcPr>
          <w:p w14:paraId="74E96B8F" w14:textId="77777777" w:rsidR="0028385E" w:rsidRDefault="0028385E" w:rsidP="00675C2A">
            <w:pPr>
              <w:jc w:val="center"/>
              <w:rPr>
                <w:rFonts w:ascii="Arial" w:hAnsi="Arial" w:cs="Arial"/>
              </w:rPr>
            </w:pPr>
            <w:r>
              <w:rPr>
                <w:rFonts w:ascii="Arial" w:hAnsi="Arial" w:cs="Arial"/>
              </w:rPr>
              <w:t>0</w:t>
            </w:r>
          </w:p>
        </w:tc>
        <w:tc>
          <w:tcPr>
            <w:tcW w:w="892" w:type="dxa"/>
          </w:tcPr>
          <w:p w14:paraId="39D04F83" w14:textId="77777777" w:rsidR="0028385E" w:rsidRDefault="0028385E" w:rsidP="00675C2A">
            <w:pPr>
              <w:jc w:val="center"/>
              <w:rPr>
                <w:rFonts w:ascii="Arial" w:hAnsi="Arial" w:cs="Arial"/>
              </w:rPr>
            </w:pPr>
            <w:r>
              <w:rPr>
                <w:rFonts w:ascii="Arial" w:hAnsi="Arial" w:cs="Arial"/>
              </w:rPr>
              <w:t>0</w:t>
            </w:r>
          </w:p>
        </w:tc>
        <w:tc>
          <w:tcPr>
            <w:tcW w:w="880" w:type="dxa"/>
          </w:tcPr>
          <w:p w14:paraId="07872EE2" w14:textId="77777777" w:rsidR="0028385E" w:rsidRDefault="0028385E" w:rsidP="00675C2A">
            <w:pPr>
              <w:jc w:val="center"/>
              <w:rPr>
                <w:rFonts w:ascii="Arial" w:hAnsi="Arial" w:cs="Arial"/>
              </w:rPr>
            </w:pPr>
            <w:r>
              <w:rPr>
                <w:rFonts w:ascii="Arial" w:hAnsi="Arial" w:cs="Arial"/>
              </w:rPr>
              <w:t>0</w:t>
            </w:r>
          </w:p>
        </w:tc>
        <w:tc>
          <w:tcPr>
            <w:tcW w:w="928" w:type="dxa"/>
          </w:tcPr>
          <w:p w14:paraId="681E42DB" w14:textId="77777777" w:rsidR="0028385E" w:rsidRDefault="0028385E" w:rsidP="00675C2A">
            <w:pPr>
              <w:jc w:val="center"/>
              <w:rPr>
                <w:rFonts w:ascii="Arial" w:hAnsi="Arial" w:cs="Arial"/>
              </w:rPr>
            </w:pPr>
            <w:r>
              <w:rPr>
                <w:rFonts w:ascii="Arial" w:hAnsi="Arial" w:cs="Arial"/>
              </w:rPr>
              <w:t>0</w:t>
            </w:r>
          </w:p>
        </w:tc>
      </w:tr>
      <w:tr w:rsidR="0028385E" w14:paraId="79CCF059" w14:textId="77777777" w:rsidTr="0028385E">
        <w:tc>
          <w:tcPr>
            <w:tcW w:w="3549" w:type="dxa"/>
          </w:tcPr>
          <w:p w14:paraId="188AF4F8" w14:textId="77777777" w:rsidR="0028385E" w:rsidRPr="00752DEB" w:rsidRDefault="0028385E" w:rsidP="00675C2A">
            <w:pPr>
              <w:rPr>
                <w:rFonts w:ascii="Arial" w:hAnsi="Arial" w:cs="Arial"/>
                <w:sz w:val="20"/>
              </w:rPr>
            </w:pPr>
            <w:r w:rsidRPr="00752DEB">
              <w:rPr>
                <w:rFonts w:ascii="Arial" w:hAnsi="Arial" w:cs="Arial"/>
                <w:sz w:val="20"/>
              </w:rPr>
              <w:t>Aggravated Assault</w:t>
            </w:r>
          </w:p>
        </w:tc>
        <w:tc>
          <w:tcPr>
            <w:tcW w:w="599" w:type="dxa"/>
          </w:tcPr>
          <w:p w14:paraId="25E484DE" w14:textId="77777777" w:rsidR="0028385E" w:rsidRDefault="0028385E" w:rsidP="00675C2A">
            <w:pPr>
              <w:jc w:val="center"/>
              <w:rPr>
                <w:rFonts w:ascii="Arial" w:hAnsi="Arial" w:cs="Arial"/>
              </w:rPr>
            </w:pPr>
            <w:r>
              <w:rPr>
                <w:rFonts w:ascii="Arial" w:hAnsi="Arial" w:cs="Arial"/>
              </w:rPr>
              <w:t>0</w:t>
            </w:r>
          </w:p>
        </w:tc>
        <w:tc>
          <w:tcPr>
            <w:tcW w:w="777" w:type="dxa"/>
          </w:tcPr>
          <w:p w14:paraId="4ACA0A05" w14:textId="77777777" w:rsidR="0028385E" w:rsidRDefault="0028385E" w:rsidP="00675C2A">
            <w:pPr>
              <w:jc w:val="center"/>
              <w:rPr>
                <w:rFonts w:ascii="Arial" w:hAnsi="Arial" w:cs="Arial"/>
              </w:rPr>
            </w:pPr>
            <w:r>
              <w:rPr>
                <w:rFonts w:ascii="Arial" w:hAnsi="Arial" w:cs="Arial"/>
              </w:rPr>
              <w:t>0</w:t>
            </w:r>
          </w:p>
        </w:tc>
        <w:tc>
          <w:tcPr>
            <w:tcW w:w="785" w:type="dxa"/>
          </w:tcPr>
          <w:p w14:paraId="43EF45B2" w14:textId="77777777" w:rsidR="0028385E" w:rsidRDefault="0028385E" w:rsidP="00675C2A">
            <w:pPr>
              <w:jc w:val="center"/>
              <w:rPr>
                <w:rFonts w:ascii="Arial" w:hAnsi="Arial" w:cs="Arial"/>
              </w:rPr>
            </w:pPr>
            <w:r>
              <w:rPr>
                <w:rFonts w:ascii="Arial" w:hAnsi="Arial" w:cs="Arial"/>
              </w:rPr>
              <w:t>0</w:t>
            </w:r>
          </w:p>
        </w:tc>
        <w:tc>
          <w:tcPr>
            <w:tcW w:w="848" w:type="dxa"/>
          </w:tcPr>
          <w:p w14:paraId="4D519C5F" w14:textId="77777777" w:rsidR="0028385E" w:rsidRDefault="0028385E" w:rsidP="00675C2A">
            <w:pPr>
              <w:jc w:val="center"/>
              <w:rPr>
                <w:rFonts w:ascii="Arial" w:hAnsi="Arial" w:cs="Arial"/>
              </w:rPr>
            </w:pPr>
            <w:r>
              <w:rPr>
                <w:rFonts w:ascii="Arial" w:hAnsi="Arial" w:cs="Arial"/>
              </w:rPr>
              <w:t>0</w:t>
            </w:r>
          </w:p>
        </w:tc>
        <w:tc>
          <w:tcPr>
            <w:tcW w:w="1070" w:type="dxa"/>
          </w:tcPr>
          <w:p w14:paraId="4EE8D921" w14:textId="77777777" w:rsidR="0028385E" w:rsidRDefault="0028385E" w:rsidP="00675C2A">
            <w:pPr>
              <w:jc w:val="center"/>
              <w:rPr>
                <w:rFonts w:ascii="Arial" w:hAnsi="Arial" w:cs="Arial"/>
              </w:rPr>
            </w:pPr>
            <w:r>
              <w:rPr>
                <w:rFonts w:ascii="Arial" w:hAnsi="Arial" w:cs="Arial"/>
              </w:rPr>
              <w:t>0</w:t>
            </w:r>
          </w:p>
        </w:tc>
        <w:tc>
          <w:tcPr>
            <w:tcW w:w="892" w:type="dxa"/>
          </w:tcPr>
          <w:p w14:paraId="55DEA10D" w14:textId="77777777" w:rsidR="0028385E" w:rsidRDefault="0028385E" w:rsidP="00675C2A">
            <w:pPr>
              <w:jc w:val="center"/>
              <w:rPr>
                <w:rFonts w:ascii="Arial" w:hAnsi="Arial" w:cs="Arial"/>
              </w:rPr>
            </w:pPr>
            <w:r>
              <w:rPr>
                <w:rFonts w:ascii="Arial" w:hAnsi="Arial" w:cs="Arial"/>
              </w:rPr>
              <w:t>0</w:t>
            </w:r>
          </w:p>
        </w:tc>
        <w:tc>
          <w:tcPr>
            <w:tcW w:w="880" w:type="dxa"/>
          </w:tcPr>
          <w:p w14:paraId="58D5564C" w14:textId="77777777" w:rsidR="0028385E" w:rsidRDefault="0028385E" w:rsidP="00675C2A">
            <w:pPr>
              <w:jc w:val="center"/>
              <w:rPr>
                <w:rFonts w:ascii="Arial" w:hAnsi="Arial" w:cs="Arial"/>
              </w:rPr>
            </w:pPr>
            <w:r>
              <w:rPr>
                <w:rFonts w:ascii="Arial" w:hAnsi="Arial" w:cs="Arial"/>
              </w:rPr>
              <w:t>0</w:t>
            </w:r>
          </w:p>
        </w:tc>
        <w:tc>
          <w:tcPr>
            <w:tcW w:w="928" w:type="dxa"/>
          </w:tcPr>
          <w:p w14:paraId="0B5C9501" w14:textId="77777777" w:rsidR="0028385E" w:rsidRDefault="0028385E" w:rsidP="00675C2A">
            <w:pPr>
              <w:jc w:val="center"/>
              <w:rPr>
                <w:rFonts w:ascii="Arial" w:hAnsi="Arial" w:cs="Arial"/>
              </w:rPr>
            </w:pPr>
            <w:r>
              <w:rPr>
                <w:rFonts w:ascii="Arial" w:hAnsi="Arial" w:cs="Arial"/>
              </w:rPr>
              <w:t>0</w:t>
            </w:r>
          </w:p>
        </w:tc>
      </w:tr>
      <w:tr w:rsidR="0028385E" w14:paraId="474827CC" w14:textId="77777777" w:rsidTr="0028385E">
        <w:tc>
          <w:tcPr>
            <w:tcW w:w="3549" w:type="dxa"/>
          </w:tcPr>
          <w:p w14:paraId="462D6DE2" w14:textId="77777777" w:rsidR="0028385E" w:rsidRPr="00752DEB" w:rsidRDefault="0028385E" w:rsidP="00675C2A">
            <w:pPr>
              <w:rPr>
                <w:rFonts w:ascii="Arial" w:hAnsi="Arial" w:cs="Arial"/>
                <w:sz w:val="20"/>
              </w:rPr>
            </w:pPr>
            <w:r w:rsidRPr="00752DEB">
              <w:rPr>
                <w:rFonts w:ascii="Arial" w:hAnsi="Arial" w:cs="Arial"/>
                <w:sz w:val="20"/>
              </w:rPr>
              <w:t>Burglary</w:t>
            </w:r>
          </w:p>
        </w:tc>
        <w:tc>
          <w:tcPr>
            <w:tcW w:w="599" w:type="dxa"/>
          </w:tcPr>
          <w:p w14:paraId="57DD5223" w14:textId="77777777" w:rsidR="0028385E" w:rsidRDefault="0028385E" w:rsidP="00675C2A">
            <w:pPr>
              <w:jc w:val="center"/>
              <w:rPr>
                <w:rFonts w:ascii="Arial" w:hAnsi="Arial" w:cs="Arial"/>
              </w:rPr>
            </w:pPr>
            <w:r>
              <w:rPr>
                <w:rFonts w:ascii="Arial" w:hAnsi="Arial" w:cs="Arial"/>
              </w:rPr>
              <w:t>0</w:t>
            </w:r>
          </w:p>
        </w:tc>
        <w:tc>
          <w:tcPr>
            <w:tcW w:w="777" w:type="dxa"/>
          </w:tcPr>
          <w:p w14:paraId="60A4FD27" w14:textId="77777777" w:rsidR="0028385E" w:rsidRDefault="0028385E" w:rsidP="00675C2A">
            <w:pPr>
              <w:jc w:val="center"/>
              <w:rPr>
                <w:rFonts w:ascii="Arial" w:hAnsi="Arial" w:cs="Arial"/>
              </w:rPr>
            </w:pPr>
            <w:r>
              <w:rPr>
                <w:rFonts w:ascii="Arial" w:hAnsi="Arial" w:cs="Arial"/>
              </w:rPr>
              <w:t>0</w:t>
            </w:r>
          </w:p>
        </w:tc>
        <w:tc>
          <w:tcPr>
            <w:tcW w:w="785" w:type="dxa"/>
          </w:tcPr>
          <w:p w14:paraId="3490A559" w14:textId="77777777" w:rsidR="0028385E" w:rsidRDefault="0028385E" w:rsidP="00675C2A">
            <w:pPr>
              <w:jc w:val="center"/>
              <w:rPr>
                <w:rFonts w:ascii="Arial" w:hAnsi="Arial" w:cs="Arial"/>
              </w:rPr>
            </w:pPr>
            <w:r>
              <w:rPr>
                <w:rFonts w:ascii="Arial" w:hAnsi="Arial" w:cs="Arial"/>
              </w:rPr>
              <w:t>0</w:t>
            </w:r>
          </w:p>
        </w:tc>
        <w:tc>
          <w:tcPr>
            <w:tcW w:w="848" w:type="dxa"/>
          </w:tcPr>
          <w:p w14:paraId="2C241B8E" w14:textId="77777777" w:rsidR="0028385E" w:rsidRDefault="0028385E" w:rsidP="00675C2A">
            <w:pPr>
              <w:jc w:val="center"/>
              <w:rPr>
                <w:rFonts w:ascii="Arial" w:hAnsi="Arial" w:cs="Arial"/>
              </w:rPr>
            </w:pPr>
            <w:r>
              <w:rPr>
                <w:rFonts w:ascii="Arial" w:hAnsi="Arial" w:cs="Arial"/>
              </w:rPr>
              <w:t>0</w:t>
            </w:r>
          </w:p>
        </w:tc>
        <w:tc>
          <w:tcPr>
            <w:tcW w:w="1070" w:type="dxa"/>
          </w:tcPr>
          <w:p w14:paraId="0041D05C" w14:textId="77777777" w:rsidR="0028385E" w:rsidRDefault="0028385E" w:rsidP="00675C2A">
            <w:pPr>
              <w:jc w:val="center"/>
              <w:rPr>
                <w:rFonts w:ascii="Arial" w:hAnsi="Arial" w:cs="Arial"/>
              </w:rPr>
            </w:pPr>
            <w:r>
              <w:rPr>
                <w:rFonts w:ascii="Arial" w:hAnsi="Arial" w:cs="Arial"/>
              </w:rPr>
              <w:t>0</w:t>
            </w:r>
          </w:p>
        </w:tc>
        <w:tc>
          <w:tcPr>
            <w:tcW w:w="892" w:type="dxa"/>
          </w:tcPr>
          <w:p w14:paraId="77E30E9E" w14:textId="77777777" w:rsidR="0028385E" w:rsidRDefault="0028385E" w:rsidP="00675C2A">
            <w:pPr>
              <w:jc w:val="center"/>
              <w:rPr>
                <w:rFonts w:ascii="Arial" w:hAnsi="Arial" w:cs="Arial"/>
              </w:rPr>
            </w:pPr>
            <w:r>
              <w:rPr>
                <w:rFonts w:ascii="Arial" w:hAnsi="Arial" w:cs="Arial"/>
              </w:rPr>
              <w:t>0</w:t>
            </w:r>
          </w:p>
        </w:tc>
        <w:tc>
          <w:tcPr>
            <w:tcW w:w="880" w:type="dxa"/>
          </w:tcPr>
          <w:p w14:paraId="5CB4C241" w14:textId="77777777" w:rsidR="0028385E" w:rsidRDefault="0028385E" w:rsidP="00675C2A">
            <w:pPr>
              <w:jc w:val="center"/>
              <w:rPr>
                <w:rFonts w:ascii="Arial" w:hAnsi="Arial" w:cs="Arial"/>
              </w:rPr>
            </w:pPr>
            <w:r>
              <w:rPr>
                <w:rFonts w:ascii="Arial" w:hAnsi="Arial" w:cs="Arial"/>
              </w:rPr>
              <w:t>0</w:t>
            </w:r>
          </w:p>
        </w:tc>
        <w:tc>
          <w:tcPr>
            <w:tcW w:w="928" w:type="dxa"/>
          </w:tcPr>
          <w:p w14:paraId="1D8D0D69" w14:textId="77777777" w:rsidR="0028385E" w:rsidRDefault="0028385E" w:rsidP="00675C2A">
            <w:pPr>
              <w:jc w:val="center"/>
              <w:rPr>
                <w:rFonts w:ascii="Arial" w:hAnsi="Arial" w:cs="Arial"/>
              </w:rPr>
            </w:pPr>
            <w:r>
              <w:rPr>
                <w:rFonts w:ascii="Arial" w:hAnsi="Arial" w:cs="Arial"/>
              </w:rPr>
              <w:t>0</w:t>
            </w:r>
          </w:p>
        </w:tc>
      </w:tr>
      <w:tr w:rsidR="0028385E" w14:paraId="2FFE0E0F" w14:textId="77777777" w:rsidTr="0028385E">
        <w:tc>
          <w:tcPr>
            <w:tcW w:w="3549" w:type="dxa"/>
          </w:tcPr>
          <w:p w14:paraId="362B8EDB" w14:textId="77777777" w:rsidR="0028385E" w:rsidRPr="00752DEB" w:rsidRDefault="0028385E" w:rsidP="00675C2A">
            <w:pPr>
              <w:rPr>
                <w:rFonts w:ascii="Arial" w:hAnsi="Arial" w:cs="Arial"/>
                <w:sz w:val="20"/>
              </w:rPr>
            </w:pPr>
            <w:r w:rsidRPr="00752DEB">
              <w:rPr>
                <w:rFonts w:ascii="Arial" w:hAnsi="Arial" w:cs="Arial"/>
                <w:sz w:val="20"/>
              </w:rPr>
              <w:t xml:space="preserve">Motor Vehicle Theft </w:t>
            </w:r>
            <w:r w:rsidRPr="00752DEB">
              <w:rPr>
                <w:rFonts w:ascii="Arial" w:hAnsi="Arial" w:cs="Arial"/>
                <w:sz w:val="20"/>
              </w:rPr>
              <w:tab/>
              <w:t xml:space="preserve">- does not include theft from a motor vehicle      </w:t>
            </w:r>
          </w:p>
        </w:tc>
        <w:tc>
          <w:tcPr>
            <w:tcW w:w="599" w:type="dxa"/>
          </w:tcPr>
          <w:p w14:paraId="401447EB" w14:textId="77777777" w:rsidR="0028385E" w:rsidRDefault="0028385E" w:rsidP="00675C2A">
            <w:pPr>
              <w:jc w:val="center"/>
              <w:rPr>
                <w:rFonts w:ascii="Arial" w:hAnsi="Arial" w:cs="Arial"/>
              </w:rPr>
            </w:pPr>
            <w:r>
              <w:rPr>
                <w:rFonts w:ascii="Arial" w:hAnsi="Arial" w:cs="Arial"/>
              </w:rPr>
              <w:t>0</w:t>
            </w:r>
          </w:p>
        </w:tc>
        <w:tc>
          <w:tcPr>
            <w:tcW w:w="777" w:type="dxa"/>
          </w:tcPr>
          <w:p w14:paraId="6517CC79" w14:textId="77777777" w:rsidR="0028385E" w:rsidRDefault="0028385E" w:rsidP="00675C2A">
            <w:pPr>
              <w:jc w:val="center"/>
              <w:rPr>
                <w:rFonts w:ascii="Arial" w:hAnsi="Arial" w:cs="Arial"/>
              </w:rPr>
            </w:pPr>
            <w:r>
              <w:rPr>
                <w:rFonts w:ascii="Arial" w:hAnsi="Arial" w:cs="Arial"/>
              </w:rPr>
              <w:t>0</w:t>
            </w:r>
          </w:p>
        </w:tc>
        <w:tc>
          <w:tcPr>
            <w:tcW w:w="785" w:type="dxa"/>
          </w:tcPr>
          <w:p w14:paraId="5D0C3072" w14:textId="77777777" w:rsidR="0028385E" w:rsidRDefault="0028385E" w:rsidP="00675C2A">
            <w:pPr>
              <w:jc w:val="center"/>
              <w:rPr>
                <w:rFonts w:ascii="Arial" w:hAnsi="Arial" w:cs="Arial"/>
              </w:rPr>
            </w:pPr>
            <w:r>
              <w:rPr>
                <w:rFonts w:ascii="Arial" w:hAnsi="Arial" w:cs="Arial"/>
              </w:rPr>
              <w:t>0</w:t>
            </w:r>
          </w:p>
        </w:tc>
        <w:tc>
          <w:tcPr>
            <w:tcW w:w="848" w:type="dxa"/>
          </w:tcPr>
          <w:p w14:paraId="37AB743C" w14:textId="77777777" w:rsidR="0028385E" w:rsidRDefault="0028385E" w:rsidP="00675C2A">
            <w:pPr>
              <w:jc w:val="center"/>
              <w:rPr>
                <w:rFonts w:ascii="Arial" w:hAnsi="Arial" w:cs="Arial"/>
              </w:rPr>
            </w:pPr>
            <w:r>
              <w:rPr>
                <w:rFonts w:ascii="Arial" w:hAnsi="Arial" w:cs="Arial"/>
              </w:rPr>
              <w:t>0</w:t>
            </w:r>
          </w:p>
        </w:tc>
        <w:tc>
          <w:tcPr>
            <w:tcW w:w="1070" w:type="dxa"/>
          </w:tcPr>
          <w:p w14:paraId="4796EE13" w14:textId="77777777" w:rsidR="0028385E" w:rsidRDefault="0028385E" w:rsidP="00675C2A">
            <w:pPr>
              <w:jc w:val="center"/>
              <w:rPr>
                <w:rFonts w:ascii="Arial" w:hAnsi="Arial" w:cs="Arial"/>
              </w:rPr>
            </w:pPr>
            <w:r>
              <w:rPr>
                <w:rFonts w:ascii="Arial" w:hAnsi="Arial" w:cs="Arial"/>
              </w:rPr>
              <w:t>0</w:t>
            </w:r>
          </w:p>
        </w:tc>
        <w:tc>
          <w:tcPr>
            <w:tcW w:w="892" w:type="dxa"/>
          </w:tcPr>
          <w:p w14:paraId="0438254C" w14:textId="77777777" w:rsidR="0028385E" w:rsidRDefault="0028385E" w:rsidP="00675C2A">
            <w:pPr>
              <w:jc w:val="center"/>
              <w:rPr>
                <w:rFonts w:ascii="Arial" w:hAnsi="Arial" w:cs="Arial"/>
              </w:rPr>
            </w:pPr>
            <w:r>
              <w:rPr>
                <w:rFonts w:ascii="Arial" w:hAnsi="Arial" w:cs="Arial"/>
              </w:rPr>
              <w:t>0</w:t>
            </w:r>
          </w:p>
        </w:tc>
        <w:tc>
          <w:tcPr>
            <w:tcW w:w="880" w:type="dxa"/>
          </w:tcPr>
          <w:p w14:paraId="78FB98A4" w14:textId="77777777" w:rsidR="0028385E" w:rsidRDefault="0028385E" w:rsidP="00675C2A">
            <w:pPr>
              <w:jc w:val="center"/>
              <w:rPr>
                <w:rFonts w:ascii="Arial" w:hAnsi="Arial" w:cs="Arial"/>
              </w:rPr>
            </w:pPr>
            <w:r>
              <w:rPr>
                <w:rFonts w:ascii="Arial" w:hAnsi="Arial" w:cs="Arial"/>
              </w:rPr>
              <w:t>0</w:t>
            </w:r>
          </w:p>
        </w:tc>
        <w:tc>
          <w:tcPr>
            <w:tcW w:w="928" w:type="dxa"/>
          </w:tcPr>
          <w:p w14:paraId="671BC915" w14:textId="77777777" w:rsidR="0028385E" w:rsidRDefault="0028385E" w:rsidP="00675C2A">
            <w:pPr>
              <w:jc w:val="center"/>
              <w:rPr>
                <w:rFonts w:ascii="Arial" w:hAnsi="Arial" w:cs="Arial"/>
              </w:rPr>
            </w:pPr>
            <w:r>
              <w:rPr>
                <w:rFonts w:ascii="Arial" w:hAnsi="Arial" w:cs="Arial"/>
              </w:rPr>
              <w:t>0</w:t>
            </w:r>
          </w:p>
        </w:tc>
      </w:tr>
      <w:tr w:rsidR="0028385E" w14:paraId="32FD88D8" w14:textId="77777777" w:rsidTr="0028385E">
        <w:tc>
          <w:tcPr>
            <w:tcW w:w="3549" w:type="dxa"/>
          </w:tcPr>
          <w:p w14:paraId="406E30B6" w14:textId="77777777" w:rsidR="0028385E" w:rsidRPr="00752DEB" w:rsidRDefault="0028385E" w:rsidP="00675C2A">
            <w:pPr>
              <w:rPr>
                <w:rFonts w:ascii="Arial" w:hAnsi="Arial" w:cs="Arial"/>
                <w:sz w:val="20"/>
              </w:rPr>
            </w:pPr>
            <w:r w:rsidRPr="00752DEB">
              <w:rPr>
                <w:rFonts w:ascii="Arial" w:hAnsi="Arial" w:cs="Arial"/>
                <w:sz w:val="20"/>
              </w:rPr>
              <w:t>Arson</w:t>
            </w:r>
          </w:p>
        </w:tc>
        <w:tc>
          <w:tcPr>
            <w:tcW w:w="599" w:type="dxa"/>
          </w:tcPr>
          <w:p w14:paraId="5E4F9919" w14:textId="77777777" w:rsidR="0028385E" w:rsidRDefault="0028385E" w:rsidP="00675C2A">
            <w:pPr>
              <w:jc w:val="center"/>
              <w:rPr>
                <w:rFonts w:ascii="Arial" w:hAnsi="Arial" w:cs="Arial"/>
              </w:rPr>
            </w:pPr>
            <w:r>
              <w:rPr>
                <w:rFonts w:ascii="Arial" w:hAnsi="Arial" w:cs="Arial"/>
              </w:rPr>
              <w:t>0</w:t>
            </w:r>
          </w:p>
        </w:tc>
        <w:tc>
          <w:tcPr>
            <w:tcW w:w="777" w:type="dxa"/>
          </w:tcPr>
          <w:p w14:paraId="2EB12BE6" w14:textId="77777777" w:rsidR="0028385E" w:rsidRDefault="0028385E" w:rsidP="00675C2A">
            <w:pPr>
              <w:jc w:val="center"/>
              <w:rPr>
                <w:rFonts w:ascii="Arial" w:hAnsi="Arial" w:cs="Arial"/>
              </w:rPr>
            </w:pPr>
            <w:r>
              <w:rPr>
                <w:rFonts w:ascii="Arial" w:hAnsi="Arial" w:cs="Arial"/>
              </w:rPr>
              <w:t>0</w:t>
            </w:r>
          </w:p>
        </w:tc>
        <w:tc>
          <w:tcPr>
            <w:tcW w:w="785" w:type="dxa"/>
          </w:tcPr>
          <w:p w14:paraId="5DEDEBE6" w14:textId="77777777" w:rsidR="0028385E" w:rsidRDefault="0028385E" w:rsidP="00675C2A">
            <w:pPr>
              <w:jc w:val="center"/>
              <w:rPr>
                <w:rFonts w:ascii="Arial" w:hAnsi="Arial" w:cs="Arial"/>
              </w:rPr>
            </w:pPr>
            <w:r>
              <w:rPr>
                <w:rFonts w:ascii="Arial" w:hAnsi="Arial" w:cs="Arial"/>
              </w:rPr>
              <w:t>0</w:t>
            </w:r>
          </w:p>
        </w:tc>
        <w:tc>
          <w:tcPr>
            <w:tcW w:w="848" w:type="dxa"/>
          </w:tcPr>
          <w:p w14:paraId="0B7FAC20" w14:textId="77777777" w:rsidR="0028385E" w:rsidRDefault="0028385E" w:rsidP="00675C2A">
            <w:pPr>
              <w:jc w:val="center"/>
              <w:rPr>
                <w:rFonts w:ascii="Arial" w:hAnsi="Arial" w:cs="Arial"/>
              </w:rPr>
            </w:pPr>
            <w:r>
              <w:rPr>
                <w:rFonts w:ascii="Arial" w:hAnsi="Arial" w:cs="Arial"/>
              </w:rPr>
              <w:t>0</w:t>
            </w:r>
          </w:p>
        </w:tc>
        <w:tc>
          <w:tcPr>
            <w:tcW w:w="1070" w:type="dxa"/>
          </w:tcPr>
          <w:p w14:paraId="3BFB0BBC" w14:textId="77777777" w:rsidR="0028385E" w:rsidRDefault="0028385E" w:rsidP="00675C2A">
            <w:pPr>
              <w:jc w:val="center"/>
              <w:rPr>
                <w:rFonts w:ascii="Arial" w:hAnsi="Arial" w:cs="Arial"/>
              </w:rPr>
            </w:pPr>
            <w:r>
              <w:rPr>
                <w:rFonts w:ascii="Arial" w:hAnsi="Arial" w:cs="Arial"/>
              </w:rPr>
              <w:t>0</w:t>
            </w:r>
          </w:p>
        </w:tc>
        <w:tc>
          <w:tcPr>
            <w:tcW w:w="892" w:type="dxa"/>
          </w:tcPr>
          <w:p w14:paraId="28FE0969" w14:textId="77777777" w:rsidR="0028385E" w:rsidRDefault="0028385E" w:rsidP="00675C2A">
            <w:pPr>
              <w:jc w:val="center"/>
              <w:rPr>
                <w:rFonts w:ascii="Arial" w:hAnsi="Arial" w:cs="Arial"/>
              </w:rPr>
            </w:pPr>
            <w:r>
              <w:rPr>
                <w:rFonts w:ascii="Arial" w:hAnsi="Arial" w:cs="Arial"/>
              </w:rPr>
              <w:t>0</w:t>
            </w:r>
          </w:p>
        </w:tc>
        <w:tc>
          <w:tcPr>
            <w:tcW w:w="880" w:type="dxa"/>
          </w:tcPr>
          <w:p w14:paraId="34BBBA04" w14:textId="77777777" w:rsidR="0028385E" w:rsidRDefault="0028385E" w:rsidP="00675C2A">
            <w:pPr>
              <w:jc w:val="center"/>
              <w:rPr>
                <w:rFonts w:ascii="Arial" w:hAnsi="Arial" w:cs="Arial"/>
              </w:rPr>
            </w:pPr>
            <w:r>
              <w:rPr>
                <w:rFonts w:ascii="Arial" w:hAnsi="Arial" w:cs="Arial"/>
              </w:rPr>
              <w:t>0</w:t>
            </w:r>
          </w:p>
        </w:tc>
        <w:tc>
          <w:tcPr>
            <w:tcW w:w="928" w:type="dxa"/>
          </w:tcPr>
          <w:p w14:paraId="20DC0020" w14:textId="77777777" w:rsidR="0028385E" w:rsidRDefault="0028385E" w:rsidP="00675C2A">
            <w:pPr>
              <w:jc w:val="center"/>
              <w:rPr>
                <w:rFonts w:ascii="Arial" w:hAnsi="Arial" w:cs="Arial"/>
              </w:rPr>
            </w:pPr>
            <w:r>
              <w:rPr>
                <w:rFonts w:ascii="Arial" w:hAnsi="Arial" w:cs="Arial"/>
              </w:rPr>
              <w:t>0</w:t>
            </w:r>
          </w:p>
        </w:tc>
      </w:tr>
      <w:tr w:rsidR="0028385E" w14:paraId="5F119D80" w14:textId="77777777" w:rsidTr="0028385E">
        <w:tc>
          <w:tcPr>
            <w:tcW w:w="3549" w:type="dxa"/>
          </w:tcPr>
          <w:p w14:paraId="4377894E" w14:textId="77777777" w:rsidR="0028385E" w:rsidRPr="00752DEB" w:rsidRDefault="0028385E" w:rsidP="00675C2A">
            <w:pPr>
              <w:rPr>
                <w:rFonts w:ascii="Arial" w:hAnsi="Arial" w:cs="Arial"/>
                <w:sz w:val="20"/>
              </w:rPr>
            </w:pPr>
            <w:r w:rsidRPr="00752DEB">
              <w:rPr>
                <w:rFonts w:ascii="Arial" w:hAnsi="Arial" w:cs="Arial"/>
                <w:sz w:val="20"/>
              </w:rPr>
              <w:t>Larceny-Theft</w:t>
            </w:r>
          </w:p>
        </w:tc>
        <w:tc>
          <w:tcPr>
            <w:tcW w:w="599" w:type="dxa"/>
          </w:tcPr>
          <w:p w14:paraId="5BDB5013" w14:textId="77777777" w:rsidR="0028385E" w:rsidRDefault="0028385E" w:rsidP="00675C2A">
            <w:pPr>
              <w:jc w:val="center"/>
              <w:rPr>
                <w:rFonts w:ascii="Arial" w:hAnsi="Arial" w:cs="Arial"/>
              </w:rPr>
            </w:pPr>
            <w:r>
              <w:rPr>
                <w:rFonts w:ascii="Arial" w:hAnsi="Arial" w:cs="Arial"/>
              </w:rPr>
              <w:t>0</w:t>
            </w:r>
          </w:p>
        </w:tc>
        <w:tc>
          <w:tcPr>
            <w:tcW w:w="777" w:type="dxa"/>
          </w:tcPr>
          <w:p w14:paraId="079BC179" w14:textId="77777777" w:rsidR="0028385E" w:rsidRDefault="0028385E" w:rsidP="00675C2A">
            <w:pPr>
              <w:jc w:val="center"/>
              <w:rPr>
                <w:rFonts w:ascii="Arial" w:hAnsi="Arial" w:cs="Arial"/>
              </w:rPr>
            </w:pPr>
            <w:r>
              <w:rPr>
                <w:rFonts w:ascii="Arial" w:hAnsi="Arial" w:cs="Arial"/>
              </w:rPr>
              <w:t>0</w:t>
            </w:r>
          </w:p>
        </w:tc>
        <w:tc>
          <w:tcPr>
            <w:tcW w:w="785" w:type="dxa"/>
          </w:tcPr>
          <w:p w14:paraId="7D59E6E4" w14:textId="77777777" w:rsidR="0028385E" w:rsidRDefault="0028385E" w:rsidP="00675C2A">
            <w:pPr>
              <w:jc w:val="center"/>
              <w:rPr>
                <w:rFonts w:ascii="Arial" w:hAnsi="Arial" w:cs="Arial"/>
              </w:rPr>
            </w:pPr>
            <w:r>
              <w:rPr>
                <w:rFonts w:ascii="Arial" w:hAnsi="Arial" w:cs="Arial"/>
              </w:rPr>
              <w:t>0</w:t>
            </w:r>
          </w:p>
        </w:tc>
        <w:tc>
          <w:tcPr>
            <w:tcW w:w="848" w:type="dxa"/>
          </w:tcPr>
          <w:p w14:paraId="7CFBB1E9" w14:textId="77777777" w:rsidR="0028385E" w:rsidRDefault="0028385E" w:rsidP="00675C2A">
            <w:pPr>
              <w:jc w:val="center"/>
              <w:rPr>
                <w:rFonts w:ascii="Arial" w:hAnsi="Arial" w:cs="Arial"/>
              </w:rPr>
            </w:pPr>
            <w:r>
              <w:rPr>
                <w:rFonts w:ascii="Arial" w:hAnsi="Arial" w:cs="Arial"/>
              </w:rPr>
              <w:t>0</w:t>
            </w:r>
          </w:p>
        </w:tc>
        <w:tc>
          <w:tcPr>
            <w:tcW w:w="1070" w:type="dxa"/>
          </w:tcPr>
          <w:p w14:paraId="5EE525DD" w14:textId="77777777" w:rsidR="0028385E" w:rsidRDefault="0028385E" w:rsidP="00675C2A">
            <w:pPr>
              <w:jc w:val="center"/>
              <w:rPr>
                <w:rFonts w:ascii="Arial" w:hAnsi="Arial" w:cs="Arial"/>
              </w:rPr>
            </w:pPr>
            <w:r>
              <w:rPr>
                <w:rFonts w:ascii="Arial" w:hAnsi="Arial" w:cs="Arial"/>
              </w:rPr>
              <w:t>0</w:t>
            </w:r>
          </w:p>
        </w:tc>
        <w:tc>
          <w:tcPr>
            <w:tcW w:w="892" w:type="dxa"/>
          </w:tcPr>
          <w:p w14:paraId="17EA709F" w14:textId="77777777" w:rsidR="0028385E" w:rsidRDefault="0028385E" w:rsidP="00675C2A">
            <w:pPr>
              <w:jc w:val="center"/>
              <w:rPr>
                <w:rFonts w:ascii="Arial" w:hAnsi="Arial" w:cs="Arial"/>
              </w:rPr>
            </w:pPr>
            <w:r>
              <w:rPr>
                <w:rFonts w:ascii="Arial" w:hAnsi="Arial" w:cs="Arial"/>
              </w:rPr>
              <w:t>0</w:t>
            </w:r>
          </w:p>
        </w:tc>
        <w:tc>
          <w:tcPr>
            <w:tcW w:w="880" w:type="dxa"/>
          </w:tcPr>
          <w:p w14:paraId="17EF355E" w14:textId="77777777" w:rsidR="0028385E" w:rsidRDefault="0028385E" w:rsidP="00675C2A">
            <w:pPr>
              <w:jc w:val="center"/>
              <w:rPr>
                <w:rFonts w:ascii="Arial" w:hAnsi="Arial" w:cs="Arial"/>
              </w:rPr>
            </w:pPr>
            <w:r>
              <w:rPr>
                <w:rFonts w:ascii="Arial" w:hAnsi="Arial" w:cs="Arial"/>
              </w:rPr>
              <w:t>0</w:t>
            </w:r>
          </w:p>
        </w:tc>
        <w:tc>
          <w:tcPr>
            <w:tcW w:w="928" w:type="dxa"/>
          </w:tcPr>
          <w:p w14:paraId="4EDF1411" w14:textId="77777777" w:rsidR="0028385E" w:rsidRDefault="0028385E" w:rsidP="00675C2A">
            <w:pPr>
              <w:jc w:val="center"/>
              <w:rPr>
                <w:rFonts w:ascii="Arial" w:hAnsi="Arial" w:cs="Arial"/>
              </w:rPr>
            </w:pPr>
            <w:r>
              <w:rPr>
                <w:rFonts w:ascii="Arial" w:hAnsi="Arial" w:cs="Arial"/>
              </w:rPr>
              <w:t>0</w:t>
            </w:r>
          </w:p>
        </w:tc>
      </w:tr>
      <w:tr w:rsidR="0028385E" w14:paraId="2DC6FEBB" w14:textId="77777777" w:rsidTr="0028385E">
        <w:tc>
          <w:tcPr>
            <w:tcW w:w="3549" w:type="dxa"/>
          </w:tcPr>
          <w:p w14:paraId="41D422B9" w14:textId="77777777" w:rsidR="0028385E" w:rsidRPr="00752DEB" w:rsidRDefault="0028385E" w:rsidP="00675C2A">
            <w:pPr>
              <w:rPr>
                <w:rFonts w:ascii="Arial" w:hAnsi="Arial" w:cs="Arial"/>
                <w:sz w:val="20"/>
              </w:rPr>
            </w:pPr>
            <w:r w:rsidRPr="00752DEB">
              <w:rPr>
                <w:rFonts w:ascii="Arial" w:hAnsi="Arial" w:cs="Arial"/>
                <w:sz w:val="20"/>
              </w:rPr>
              <w:t>Simple Assault</w:t>
            </w:r>
          </w:p>
        </w:tc>
        <w:tc>
          <w:tcPr>
            <w:tcW w:w="599" w:type="dxa"/>
          </w:tcPr>
          <w:p w14:paraId="0244EA47" w14:textId="77777777" w:rsidR="0028385E" w:rsidRDefault="0028385E" w:rsidP="00675C2A">
            <w:pPr>
              <w:jc w:val="center"/>
              <w:rPr>
                <w:rFonts w:ascii="Arial" w:hAnsi="Arial" w:cs="Arial"/>
              </w:rPr>
            </w:pPr>
            <w:r>
              <w:rPr>
                <w:rFonts w:ascii="Arial" w:hAnsi="Arial" w:cs="Arial"/>
              </w:rPr>
              <w:t>0</w:t>
            </w:r>
          </w:p>
        </w:tc>
        <w:tc>
          <w:tcPr>
            <w:tcW w:w="777" w:type="dxa"/>
          </w:tcPr>
          <w:p w14:paraId="28DC5BD1" w14:textId="77777777" w:rsidR="0028385E" w:rsidRDefault="0028385E" w:rsidP="00675C2A">
            <w:pPr>
              <w:jc w:val="center"/>
              <w:rPr>
                <w:rFonts w:ascii="Arial" w:hAnsi="Arial" w:cs="Arial"/>
              </w:rPr>
            </w:pPr>
            <w:r>
              <w:rPr>
                <w:rFonts w:ascii="Arial" w:hAnsi="Arial" w:cs="Arial"/>
              </w:rPr>
              <w:t>0</w:t>
            </w:r>
          </w:p>
        </w:tc>
        <w:tc>
          <w:tcPr>
            <w:tcW w:w="785" w:type="dxa"/>
          </w:tcPr>
          <w:p w14:paraId="28BB3958" w14:textId="77777777" w:rsidR="0028385E" w:rsidRDefault="0028385E" w:rsidP="00675C2A">
            <w:pPr>
              <w:jc w:val="center"/>
              <w:rPr>
                <w:rFonts w:ascii="Arial" w:hAnsi="Arial" w:cs="Arial"/>
              </w:rPr>
            </w:pPr>
            <w:r>
              <w:rPr>
                <w:rFonts w:ascii="Arial" w:hAnsi="Arial" w:cs="Arial"/>
              </w:rPr>
              <w:t>0</w:t>
            </w:r>
          </w:p>
        </w:tc>
        <w:tc>
          <w:tcPr>
            <w:tcW w:w="848" w:type="dxa"/>
          </w:tcPr>
          <w:p w14:paraId="3193BC56" w14:textId="77777777" w:rsidR="0028385E" w:rsidRDefault="0028385E" w:rsidP="00675C2A">
            <w:pPr>
              <w:jc w:val="center"/>
              <w:rPr>
                <w:rFonts w:ascii="Arial" w:hAnsi="Arial" w:cs="Arial"/>
              </w:rPr>
            </w:pPr>
            <w:r>
              <w:rPr>
                <w:rFonts w:ascii="Arial" w:hAnsi="Arial" w:cs="Arial"/>
              </w:rPr>
              <w:t>0</w:t>
            </w:r>
          </w:p>
        </w:tc>
        <w:tc>
          <w:tcPr>
            <w:tcW w:w="1070" w:type="dxa"/>
          </w:tcPr>
          <w:p w14:paraId="0BAD0124" w14:textId="77777777" w:rsidR="0028385E" w:rsidRDefault="0028385E" w:rsidP="00675C2A">
            <w:pPr>
              <w:jc w:val="center"/>
              <w:rPr>
                <w:rFonts w:ascii="Arial" w:hAnsi="Arial" w:cs="Arial"/>
              </w:rPr>
            </w:pPr>
            <w:r>
              <w:rPr>
                <w:rFonts w:ascii="Arial" w:hAnsi="Arial" w:cs="Arial"/>
              </w:rPr>
              <w:t>0</w:t>
            </w:r>
          </w:p>
        </w:tc>
        <w:tc>
          <w:tcPr>
            <w:tcW w:w="892" w:type="dxa"/>
          </w:tcPr>
          <w:p w14:paraId="07118A03" w14:textId="77777777" w:rsidR="0028385E" w:rsidRDefault="0028385E" w:rsidP="00675C2A">
            <w:pPr>
              <w:jc w:val="center"/>
              <w:rPr>
                <w:rFonts w:ascii="Arial" w:hAnsi="Arial" w:cs="Arial"/>
              </w:rPr>
            </w:pPr>
            <w:r>
              <w:rPr>
                <w:rFonts w:ascii="Arial" w:hAnsi="Arial" w:cs="Arial"/>
              </w:rPr>
              <w:t>0</w:t>
            </w:r>
          </w:p>
        </w:tc>
        <w:tc>
          <w:tcPr>
            <w:tcW w:w="880" w:type="dxa"/>
          </w:tcPr>
          <w:p w14:paraId="46E856F4" w14:textId="77777777" w:rsidR="0028385E" w:rsidRDefault="0028385E" w:rsidP="00675C2A">
            <w:pPr>
              <w:jc w:val="center"/>
              <w:rPr>
                <w:rFonts w:ascii="Arial" w:hAnsi="Arial" w:cs="Arial"/>
              </w:rPr>
            </w:pPr>
            <w:r>
              <w:rPr>
                <w:rFonts w:ascii="Arial" w:hAnsi="Arial" w:cs="Arial"/>
              </w:rPr>
              <w:t>0</w:t>
            </w:r>
          </w:p>
        </w:tc>
        <w:tc>
          <w:tcPr>
            <w:tcW w:w="928" w:type="dxa"/>
          </w:tcPr>
          <w:p w14:paraId="5A5C9B84" w14:textId="77777777" w:rsidR="0028385E" w:rsidRDefault="0028385E" w:rsidP="00675C2A">
            <w:pPr>
              <w:jc w:val="center"/>
              <w:rPr>
                <w:rFonts w:ascii="Arial" w:hAnsi="Arial" w:cs="Arial"/>
              </w:rPr>
            </w:pPr>
            <w:r>
              <w:rPr>
                <w:rFonts w:ascii="Arial" w:hAnsi="Arial" w:cs="Arial"/>
              </w:rPr>
              <w:t>0</w:t>
            </w:r>
          </w:p>
        </w:tc>
      </w:tr>
      <w:tr w:rsidR="0028385E" w14:paraId="0AA64A1D" w14:textId="77777777" w:rsidTr="0028385E">
        <w:tc>
          <w:tcPr>
            <w:tcW w:w="3549" w:type="dxa"/>
          </w:tcPr>
          <w:p w14:paraId="4627155D" w14:textId="77777777" w:rsidR="0028385E" w:rsidRPr="00752DEB" w:rsidRDefault="0028385E" w:rsidP="00675C2A">
            <w:pPr>
              <w:rPr>
                <w:rFonts w:ascii="Arial" w:hAnsi="Arial" w:cs="Arial"/>
                <w:sz w:val="20"/>
              </w:rPr>
            </w:pPr>
            <w:r w:rsidRPr="00752DEB">
              <w:rPr>
                <w:rFonts w:ascii="Arial" w:hAnsi="Arial" w:cs="Arial"/>
                <w:sz w:val="20"/>
              </w:rPr>
              <w:t>Intimidation</w:t>
            </w:r>
          </w:p>
        </w:tc>
        <w:tc>
          <w:tcPr>
            <w:tcW w:w="599" w:type="dxa"/>
          </w:tcPr>
          <w:p w14:paraId="646B6AEC" w14:textId="77777777" w:rsidR="0028385E" w:rsidRDefault="0028385E" w:rsidP="00675C2A">
            <w:pPr>
              <w:jc w:val="center"/>
              <w:rPr>
                <w:rFonts w:ascii="Arial" w:hAnsi="Arial" w:cs="Arial"/>
              </w:rPr>
            </w:pPr>
            <w:r>
              <w:rPr>
                <w:rFonts w:ascii="Arial" w:hAnsi="Arial" w:cs="Arial"/>
              </w:rPr>
              <w:t>0</w:t>
            </w:r>
          </w:p>
        </w:tc>
        <w:tc>
          <w:tcPr>
            <w:tcW w:w="777" w:type="dxa"/>
          </w:tcPr>
          <w:p w14:paraId="07F1CD49" w14:textId="77777777" w:rsidR="0028385E" w:rsidRDefault="0028385E" w:rsidP="00675C2A">
            <w:pPr>
              <w:jc w:val="center"/>
              <w:rPr>
                <w:rFonts w:ascii="Arial" w:hAnsi="Arial" w:cs="Arial"/>
              </w:rPr>
            </w:pPr>
            <w:r>
              <w:rPr>
                <w:rFonts w:ascii="Arial" w:hAnsi="Arial" w:cs="Arial"/>
              </w:rPr>
              <w:t>0</w:t>
            </w:r>
          </w:p>
        </w:tc>
        <w:tc>
          <w:tcPr>
            <w:tcW w:w="785" w:type="dxa"/>
          </w:tcPr>
          <w:p w14:paraId="625D0C0F" w14:textId="77777777" w:rsidR="0028385E" w:rsidRDefault="0028385E" w:rsidP="00675C2A">
            <w:pPr>
              <w:jc w:val="center"/>
              <w:rPr>
                <w:rFonts w:ascii="Arial" w:hAnsi="Arial" w:cs="Arial"/>
              </w:rPr>
            </w:pPr>
            <w:r>
              <w:rPr>
                <w:rFonts w:ascii="Arial" w:hAnsi="Arial" w:cs="Arial"/>
              </w:rPr>
              <w:t>0</w:t>
            </w:r>
          </w:p>
        </w:tc>
        <w:tc>
          <w:tcPr>
            <w:tcW w:w="848" w:type="dxa"/>
          </w:tcPr>
          <w:p w14:paraId="26A4918A" w14:textId="77777777" w:rsidR="0028385E" w:rsidRDefault="0028385E" w:rsidP="00675C2A">
            <w:pPr>
              <w:jc w:val="center"/>
              <w:rPr>
                <w:rFonts w:ascii="Arial" w:hAnsi="Arial" w:cs="Arial"/>
              </w:rPr>
            </w:pPr>
            <w:r>
              <w:rPr>
                <w:rFonts w:ascii="Arial" w:hAnsi="Arial" w:cs="Arial"/>
              </w:rPr>
              <w:t>0</w:t>
            </w:r>
          </w:p>
        </w:tc>
        <w:tc>
          <w:tcPr>
            <w:tcW w:w="1070" w:type="dxa"/>
          </w:tcPr>
          <w:p w14:paraId="127018CD" w14:textId="77777777" w:rsidR="0028385E" w:rsidRDefault="0028385E" w:rsidP="00675C2A">
            <w:pPr>
              <w:jc w:val="center"/>
              <w:rPr>
                <w:rFonts w:ascii="Arial" w:hAnsi="Arial" w:cs="Arial"/>
              </w:rPr>
            </w:pPr>
            <w:r>
              <w:rPr>
                <w:rFonts w:ascii="Arial" w:hAnsi="Arial" w:cs="Arial"/>
              </w:rPr>
              <w:t>0</w:t>
            </w:r>
          </w:p>
        </w:tc>
        <w:tc>
          <w:tcPr>
            <w:tcW w:w="892" w:type="dxa"/>
          </w:tcPr>
          <w:p w14:paraId="717436C1" w14:textId="77777777" w:rsidR="0028385E" w:rsidRDefault="0028385E" w:rsidP="00675C2A">
            <w:pPr>
              <w:jc w:val="center"/>
              <w:rPr>
                <w:rFonts w:ascii="Arial" w:hAnsi="Arial" w:cs="Arial"/>
              </w:rPr>
            </w:pPr>
            <w:r>
              <w:rPr>
                <w:rFonts w:ascii="Arial" w:hAnsi="Arial" w:cs="Arial"/>
              </w:rPr>
              <w:t>0</w:t>
            </w:r>
          </w:p>
        </w:tc>
        <w:tc>
          <w:tcPr>
            <w:tcW w:w="880" w:type="dxa"/>
          </w:tcPr>
          <w:p w14:paraId="1265727E" w14:textId="77777777" w:rsidR="0028385E" w:rsidRDefault="0028385E" w:rsidP="00675C2A">
            <w:pPr>
              <w:jc w:val="center"/>
              <w:rPr>
                <w:rFonts w:ascii="Arial" w:hAnsi="Arial" w:cs="Arial"/>
              </w:rPr>
            </w:pPr>
            <w:r>
              <w:rPr>
                <w:rFonts w:ascii="Arial" w:hAnsi="Arial" w:cs="Arial"/>
              </w:rPr>
              <w:t>0</w:t>
            </w:r>
          </w:p>
        </w:tc>
        <w:tc>
          <w:tcPr>
            <w:tcW w:w="928" w:type="dxa"/>
          </w:tcPr>
          <w:p w14:paraId="58E6004C" w14:textId="77777777" w:rsidR="0028385E" w:rsidRDefault="0028385E" w:rsidP="00675C2A">
            <w:pPr>
              <w:jc w:val="center"/>
              <w:rPr>
                <w:rFonts w:ascii="Arial" w:hAnsi="Arial" w:cs="Arial"/>
              </w:rPr>
            </w:pPr>
            <w:r>
              <w:rPr>
                <w:rFonts w:ascii="Arial" w:hAnsi="Arial" w:cs="Arial"/>
              </w:rPr>
              <w:t>0</w:t>
            </w:r>
          </w:p>
        </w:tc>
      </w:tr>
      <w:tr w:rsidR="0028385E" w14:paraId="19546A0C" w14:textId="77777777" w:rsidTr="0028385E">
        <w:tc>
          <w:tcPr>
            <w:tcW w:w="3549" w:type="dxa"/>
          </w:tcPr>
          <w:p w14:paraId="28760098" w14:textId="77777777" w:rsidR="0028385E" w:rsidRPr="00752DEB" w:rsidRDefault="0028385E" w:rsidP="00675C2A">
            <w:pPr>
              <w:rPr>
                <w:rFonts w:ascii="Arial" w:hAnsi="Arial" w:cs="Arial"/>
                <w:sz w:val="20"/>
              </w:rPr>
            </w:pPr>
            <w:r w:rsidRPr="00752DEB">
              <w:rPr>
                <w:rFonts w:ascii="Arial" w:hAnsi="Arial" w:cs="Arial"/>
                <w:sz w:val="20"/>
              </w:rPr>
              <w:t>Destruction/Damage/Vandalism of Property</w:t>
            </w:r>
          </w:p>
        </w:tc>
        <w:tc>
          <w:tcPr>
            <w:tcW w:w="599" w:type="dxa"/>
          </w:tcPr>
          <w:p w14:paraId="52019AB0" w14:textId="77777777" w:rsidR="0028385E" w:rsidRDefault="0028385E" w:rsidP="00675C2A">
            <w:pPr>
              <w:jc w:val="center"/>
              <w:rPr>
                <w:rFonts w:ascii="Arial" w:hAnsi="Arial" w:cs="Arial"/>
              </w:rPr>
            </w:pPr>
            <w:r>
              <w:rPr>
                <w:rFonts w:ascii="Arial" w:hAnsi="Arial" w:cs="Arial"/>
              </w:rPr>
              <w:t>0</w:t>
            </w:r>
          </w:p>
        </w:tc>
        <w:tc>
          <w:tcPr>
            <w:tcW w:w="777" w:type="dxa"/>
          </w:tcPr>
          <w:p w14:paraId="2298391E" w14:textId="77777777" w:rsidR="0028385E" w:rsidRDefault="0028385E" w:rsidP="00675C2A">
            <w:pPr>
              <w:jc w:val="center"/>
              <w:rPr>
                <w:rFonts w:ascii="Arial" w:hAnsi="Arial" w:cs="Arial"/>
              </w:rPr>
            </w:pPr>
            <w:r>
              <w:rPr>
                <w:rFonts w:ascii="Arial" w:hAnsi="Arial" w:cs="Arial"/>
              </w:rPr>
              <w:t>0</w:t>
            </w:r>
          </w:p>
        </w:tc>
        <w:tc>
          <w:tcPr>
            <w:tcW w:w="785" w:type="dxa"/>
          </w:tcPr>
          <w:p w14:paraId="44D3EBF2" w14:textId="77777777" w:rsidR="0028385E" w:rsidRDefault="0028385E" w:rsidP="00675C2A">
            <w:pPr>
              <w:jc w:val="center"/>
              <w:rPr>
                <w:rFonts w:ascii="Arial" w:hAnsi="Arial" w:cs="Arial"/>
              </w:rPr>
            </w:pPr>
            <w:r>
              <w:rPr>
                <w:rFonts w:ascii="Arial" w:hAnsi="Arial" w:cs="Arial"/>
              </w:rPr>
              <w:t>0</w:t>
            </w:r>
          </w:p>
        </w:tc>
        <w:tc>
          <w:tcPr>
            <w:tcW w:w="848" w:type="dxa"/>
          </w:tcPr>
          <w:p w14:paraId="110F77A9" w14:textId="77777777" w:rsidR="0028385E" w:rsidRDefault="0028385E" w:rsidP="00675C2A">
            <w:pPr>
              <w:jc w:val="center"/>
              <w:rPr>
                <w:rFonts w:ascii="Arial" w:hAnsi="Arial" w:cs="Arial"/>
              </w:rPr>
            </w:pPr>
            <w:r>
              <w:rPr>
                <w:rFonts w:ascii="Arial" w:hAnsi="Arial" w:cs="Arial"/>
              </w:rPr>
              <w:t>0</w:t>
            </w:r>
          </w:p>
        </w:tc>
        <w:tc>
          <w:tcPr>
            <w:tcW w:w="1070" w:type="dxa"/>
          </w:tcPr>
          <w:p w14:paraId="196E5295" w14:textId="77777777" w:rsidR="0028385E" w:rsidRDefault="0028385E" w:rsidP="00675C2A">
            <w:pPr>
              <w:jc w:val="center"/>
              <w:rPr>
                <w:rFonts w:ascii="Arial" w:hAnsi="Arial" w:cs="Arial"/>
              </w:rPr>
            </w:pPr>
            <w:r>
              <w:rPr>
                <w:rFonts w:ascii="Arial" w:hAnsi="Arial" w:cs="Arial"/>
              </w:rPr>
              <w:t>0</w:t>
            </w:r>
          </w:p>
        </w:tc>
        <w:tc>
          <w:tcPr>
            <w:tcW w:w="892" w:type="dxa"/>
          </w:tcPr>
          <w:p w14:paraId="3862DCD8" w14:textId="77777777" w:rsidR="0028385E" w:rsidRDefault="0028385E" w:rsidP="00675C2A">
            <w:pPr>
              <w:jc w:val="center"/>
              <w:rPr>
                <w:rFonts w:ascii="Arial" w:hAnsi="Arial" w:cs="Arial"/>
              </w:rPr>
            </w:pPr>
            <w:r>
              <w:rPr>
                <w:rFonts w:ascii="Arial" w:hAnsi="Arial" w:cs="Arial"/>
              </w:rPr>
              <w:t>0</w:t>
            </w:r>
          </w:p>
        </w:tc>
        <w:tc>
          <w:tcPr>
            <w:tcW w:w="880" w:type="dxa"/>
          </w:tcPr>
          <w:p w14:paraId="43BF2595" w14:textId="77777777" w:rsidR="0028385E" w:rsidRDefault="0028385E" w:rsidP="00675C2A">
            <w:pPr>
              <w:jc w:val="center"/>
              <w:rPr>
                <w:rFonts w:ascii="Arial" w:hAnsi="Arial" w:cs="Arial"/>
              </w:rPr>
            </w:pPr>
            <w:r>
              <w:rPr>
                <w:rFonts w:ascii="Arial" w:hAnsi="Arial" w:cs="Arial"/>
              </w:rPr>
              <w:t>0</w:t>
            </w:r>
          </w:p>
        </w:tc>
        <w:tc>
          <w:tcPr>
            <w:tcW w:w="928" w:type="dxa"/>
          </w:tcPr>
          <w:p w14:paraId="17119A2D" w14:textId="77777777" w:rsidR="0028385E" w:rsidRDefault="0028385E" w:rsidP="00675C2A">
            <w:pPr>
              <w:jc w:val="center"/>
              <w:rPr>
                <w:rFonts w:ascii="Arial" w:hAnsi="Arial" w:cs="Arial"/>
              </w:rPr>
            </w:pPr>
            <w:r>
              <w:rPr>
                <w:rFonts w:ascii="Arial" w:hAnsi="Arial" w:cs="Arial"/>
              </w:rPr>
              <w:t>0</w:t>
            </w:r>
          </w:p>
        </w:tc>
      </w:tr>
      <w:tr w:rsidR="0028385E" w14:paraId="3BBBE6B4" w14:textId="77777777" w:rsidTr="0028385E">
        <w:tc>
          <w:tcPr>
            <w:tcW w:w="3549" w:type="dxa"/>
          </w:tcPr>
          <w:p w14:paraId="5674FC97" w14:textId="77777777" w:rsidR="0028385E" w:rsidRPr="00752DEB" w:rsidRDefault="0028385E" w:rsidP="00675C2A">
            <w:pPr>
              <w:rPr>
                <w:rFonts w:ascii="Arial" w:hAnsi="Arial" w:cs="Arial"/>
                <w:sz w:val="20"/>
              </w:rPr>
            </w:pPr>
            <w:r w:rsidRPr="00752DEB">
              <w:rPr>
                <w:rFonts w:ascii="Arial" w:hAnsi="Arial" w:cs="Arial"/>
                <w:sz w:val="20"/>
              </w:rPr>
              <w:t>Any Other Bodily Injury Crime</w:t>
            </w:r>
          </w:p>
        </w:tc>
        <w:tc>
          <w:tcPr>
            <w:tcW w:w="599" w:type="dxa"/>
          </w:tcPr>
          <w:p w14:paraId="610B0977" w14:textId="77777777" w:rsidR="0028385E" w:rsidRDefault="0028385E" w:rsidP="00675C2A">
            <w:pPr>
              <w:jc w:val="center"/>
              <w:rPr>
                <w:rFonts w:ascii="Arial" w:hAnsi="Arial" w:cs="Arial"/>
              </w:rPr>
            </w:pPr>
            <w:r>
              <w:rPr>
                <w:rFonts w:ascii="Arial" w:hAnsi="Arial" w:cs="Arial"/>
              </w:rPr>
              <w:t>0</w:t>
            </w:r>
          </w:p>
        </w:tc>
        <w:tc>
          <w:tcPr>
            <w:tcW w:w="777" w:type="dxa"/>
          </w:tcPr>
          <w:p w14:paraId="7F77078C" w14:textId="77777777" w:rsidR="0028385E" w:rsidRDefault="0028385E" w:rsidP="00675C2A">
            <w:pPr>
              <w:jc w:val="center"/>
              <w:rPr>
                <w:rFonts w:ascii="Arial" w:hAnsi="Arial" w:cs="Arial"/>
              </w:rPr>
            </w:pPr>
            <w:r>
              <w:rPr>
                <w:rFonts w:ascii="Arial" w:hAnsi="Arial" w:cs="Arial"/>
              </w:rPr>
              <w:t>0</w:t>
            </w:r>
          </w:p>
        </w:tc>
        <w:tc>
          <w:tcPr>
            <w:tcW w:w="785" w:type="dxa"/>
          </w:tcPr>
          <w:p w14:paraId="14698697" w14:textId="77777777" w:rsidR="0028385E" w:rsidRDefault="0028385E" w:rsidP="00675C2A">
            <w:pPr>
              <w:jc w:val="center"/>
              <w:rPr>
                <w:rFonts w:ascii="Arial" w:hAnsi="Arial" w:cs="Arial"/>
              </w:rPr>
            </w:pPr>
            <w:r>
              <w:rPr>
                <w:rFonts w:ascii="Arial" w:hAnsi="Arial" w:cs="Arial"/>
              </w:rPr>
              <w:t>0</w:t>
            </w:r>
          </w:p>
        </w:tc>
        <w:tc>
          <w:tcPr>
            <w:tcW w:w="848" w:type="dxa"/>
          </w:tcPr>
          <w:p w14:paraId="2F5D04BB" w14:textId="77777777" w:rsidR="0028385E" w:rsidRDefault="0028385E" w:rsidP="00675C2A">
            <w:pPr>
              <w:jc w:val="center"/>
              <w:rPr>
                <w:rFonts w:ascii="Arial" w:hAnsi="Arial" w:cs="Arial"/>
              </w:rPr>
            </w:pPr>
            <w:r>
              <w:rPr>
                <w:rFonts w:ascii="Arial" w:hAnsi="Arial" w:cs="Arial"/>
              </w:rPr>
              <w:t>0</w:t>
            </w:r>
          </w:p>
        </w:tc>
        <w:tc>
          <w:tcPr>
            <w:tcW w:w="1070" w:type="dxa"/>
          </w:tcPr>
          <w:p w14:paraId="1E8B446A" w14:textId="77777777" w:rsidR="0028385E" w:rsidRDefault="0028385E" w:rsidP="00675C2A">
            <w:pPr>
              <w:jc w:val="center"/>
              <w:rPr>
                <w:rFonts w:ascii="Arial" w:hAnsi="Arial" w:cs="Arial"/>
              </w:rPr>
            </w:pPr>
            <w:r>
              <w:rPr>
                <w:rFonts w:ascii="Arial" w:hAnsi="Arial" w:cs="Arial"/>
              </w:rPr>
              <w:t>0</w:t>
            </w:r>
          </w:p>
        </w:tc>
        <w:tc>
          <w:tcPr>
            <w:tcW w:w="892" w:type="dxa"/>
          </w:tcPr>
          <w:p w14:paraId="5FCC5F1D" w14:textId="77777777" w:rsidR="0028385E" w:rsidRDefault="0028385E" w:rsidP="00675C2A">
            <w:pPr>
              <w:jc w:val="center"/>
              <w:rPr>
                <w:rFonts w:ascii="Arial" w:hAnsi="Arial" w:cs="Arial"/>
              </w:rPr>
            </w:pPr>
            <w:r>
              <w:rPr>
                <w:rFonts w:ascii="Arial" w:hAnsi="Arial" w:cs="Arial"/>
              </w:rPr>
              <w:t>0</w:t>
            </w:r>
          </w:p>
        </w:tc>
        <w:tc>
          <w:tcPr>
            <w:tcW w:w="880" w:type="dxa"/>
          </w:tcPr>
          <w:p w14:paraId="3E69B5C0" w14:textId="77777777" w:rsidR="0028385E" w:rsidRDefault="0028385E" w:rsidP="00675C2A">
            <w:pPr>
              <w:jc w:val="center"/>
              <w:rPr>
                <w:rFonts w:ascii="Arial" w:hAnsi="Arial" w:cs="Arial"/>
              </w:rPr>
            </w:pPr>
            <w:r>
              <w:rPr>
                <w:rFonts w:ascii="Arial" w:hAnsi="Arial" w:cs="Arial"/>
              </w:rPr>
              <w:t>0</w:t>
            </w:r>
          </w:p>
        </w:tc>
        <w:tc>
          <w:tcPr>
            <w:tcW w:w="928" w:type="dxa"/>
          </w:tcPr>
          <w:p w14:paraId="786E54E6" w14:textId="77777777" w:rsidR="0028385E" w:rsidRDefault="0028385E" w:rsidP="00675C2A">
            <w:pPr>
              <w:jc w:val="center"/>
              <w:rPr>
                <w:rFonts w:ascii="Arial" w:hAnsi="Arial" w:cs="Arial"/>
              </w:rPr>
            </w:pPr>
            <w:r>
              <w:rPr>
                <w:rFonts w:ascii="Arial" w:hAnsi="Arial" w:cs="Arial"/>
              </w:rPr>
              <w:t>0</w:t>
            </w:r>
          </w:p>
        </w:tc>
      </w:tr>
    </w:tbl>
    <w:p w14:paraId="35E8E586" w14:textId="77777777" w:rsidR="0028385E" w:rsidRDefault="0028385E" w:rsidP="0028385E">
      <w:pPr>
        <w:pStyle w:val="Default"/>
        <w:rPr>
          <w:b/>
          <w:bCs/>
          <w:color w:val="000099"/>
          <w:sz w:val="28"/>
          <w:szCs w:val="28"/>
        </w:rPr>
      </w:pPr>
      <w:r>
        <w:rPr>
          <w:b/>
          <w:bCs/>
          <w:color w:val="000099"/>
          <w:sz w:val="28"/>
          <w:szCs w:val="28"/>
        </w:rPr>
        <w:lastRenderedPageBreak/>
        <w:t xml:space="preserve">Campus </w:t>
      </w:r>
      <w:r w:rsidRPr="00A55AF8">
        <w:rPr>
          <w:b/>
          <w:bCs/>
          <w:color w:val="000099"/>
          <w:sz w:val="28"/>
          <w:szCs w:val="28"/>
        </w:rPr>
        <w:t>Crime Statistics</w:t>
      </w:r>
    </w:p>
    <w:p w14:paraId="42BA1661" w14:textId="035A9D62" w:rsidR="0028385E" w:rsidRPr="00643B0C" w:rsidRDefault="0028385E" w:rsidP="0028385E">
      <w:pPr>
        <w:rPr>
          <w:rFonts w:ascii="Arial" w:hAnsi="Arial" w:cs="Arial"/>
          <w:i/>
          <w:sz w:val="20"/>
        </w:rPr>
      </w:pPr>
      <w:r>
        <w:rPr>
          <w:rFonts w:ascii="Arial" w:hAnsi="Arial" w:cs="Arial"/>
          <w:i/>
        </w:rPr>
        <w:t>Hate Crimes (On-Campus)</w:t>
      </w:r>
      <w:r w:rsidRPr="00643B0C">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201</w:t>
      </w:r>
      <w:r w:rsidR="00B70361">
        <w:rPr>
          <w:rFonts w:ascii="Arial" w:hAnsi="Arial" w:cs="Arial"/>
          <w:i/>
        </w:rPr>
        <w:t>9</w:t>
      </w:r>
    </w:p>
    <w:tbl>
      <w:tblPr>
        <w:tblStyle w:val="TableGrid"/>
        <w:tblW w:w="10328" w:type="dxa"/>
        <w:tblLook w:val="04A0" w:firstRow="1" w:lastRow="0" w:firstColumn="1" w:lastColumn="0" w:noHBand="0" w:noVBand="1"/>
      </w:tblPr>
      <w:tblGrid>
        <w:gridCol w:w="3549"/>
        <w:gridCol w:w="599"/>
        <w:gridCol w:w="777"/>
        <w:gridCol w:w="785"/>
        <w:gridCol w:w="848"/>
        <w:gridCol w:w="1070"/>
        <w:gridCol w:w="892"/>
        <w:gridCol w:w="880"/>
        <w:gridCol w:w="928"/>
      </w:tblGrid>
      <w:tr w:rsidR="0028385E" w:rsidRPr="009264C4" w14:paraId="5761E122" w14:textId="77777777" w:rsidTr="00675C2A">
        <w:tc>
          <w:tcPr>
            <w:tcW w:w="3591" w:type="dxa"/>
          </w:tcPr>
          <w:p w14:paraId="77F952C3" w14:textId="77777777" w:rsidR="0028385E" w:rsidRPr="009264C4" w:rsidRDefault="0028385E" w:rsidP="00675C2A">
            <w:pPr>
              <w:jc w:val="center"/>
              <w:rPr>
                <w:rFonts w:ascii="Arial" w:hAnsi="Arial" w:cs="Arial"/>
                <w:b/>
                <w:i/>
                <w:sz w:val="28"/>
                <w:szCs w:val="28"/>
                <w:u w:val="single"/>
              </w:rPr>
            </w:pPr>
            <w:r w:rsidRPr="009264C4">
              <w:rPr>
                <w:rFonts w:ascii="Arial" w:hAnsi="Arial" w:cs="Arial"/>
                <w:b/>
                <w:i/>
                <w:sz w:val="28"/>
                <w:szCs w:val="28"/>
                <w:u w:val="single"/>
              </w:rPr>
              <w:t>Criminal Offense</w:t>
            </w:r>
          </w:p>
        </w:tc>
        <w:tc>
          <w:tcPr>
            <w:tcW w:w="599" w:type="dxa"/>
          </w:tcPr>
          <w:p w14:paraId="32E906A4" w14:textId="77777777" w:rsidR="0028385E" w:rsidRPr="00752DEB" w:rsidRDefault="0028385E" w:rsidP="00675C2A">
            <w:pPr>
              <w:jc w:val="center"/>
              <w:rPr>
                <w:rFonts w:ascii="Arial" w:hAnsi="Arial" w:cs="Arial"/>
                <w:b/>
                <w:i/>
                <w:sz w:val="16"/>
                <w:szCs w:val="16"/>
                <w:u w:val="single"/>
              </w:rPr>
            </w:pPr>
            <w:r w:rsidRPr="00752DEB">
              <w:rPr>
                <w:rFonts w:ascii="Arial" w:hAnsi="Arial" w:cs="Arial"/>
                <w:b/>
                <w:i/>
                <w:sz w:val="16"/>
                <w:szCs w:val="16"/>
                <w:u w:val="single"/>
              </w:rPr>
              <w:t>Race</w:t>
            </w:r>
          </w:p>
        </w:tc>
        <w:tc>
          <w:tcPr>
            <w:tcW w:w="777" w:type="dxa"/>
          </w:tcPr>
          <w:p w14:paraId="30B08889" w14:textId="77777777" w:rsidR="0028385E" w:rsidRPr="00752DEB" w:rsidRDefault="0028385E" w:rsidP="00675C2A">
            <w:pPr>
              <w:jc w:val="center"/>
              <w:rPr>
                <w:rFonts w:ascii="Arial" w:hAnsi="Arial" w:cs="Arial"/>
                <w:b/>
                <w:i/>
                <w:sz w:val="16"/>
                <w:szCs w:val="16"/>
                <w:u w:val="single"/>
              </w:rPr>
            </w:pPr>
            <w:r w:rsidRPr="00752DEB">
              <w:rPr>
                <w:rFonts w:ascii="Arial" w:hAnsi="Arial" w:cs="Arial"/>
                <w:b/>
                <w:i/>
                <w:sz w:val="16"/>
                <w:szCs w:val="16"/>
                <w:u w:val="single"/>
              </w:rPr>
              <w:t>Gender</w:t>
            </w:r>
          </w:p>
        </w:tc>
        <w:tc>
          <w:tcPr>
            <w:tcW w:w="785" w:type="dxa"/>
          </w:tcPr>
          <w:p w14:paraId="7F72CA21" w14:textId="77777777" w:rsidR="0028385E" w:rsidRPr="00752DEB" w:rsidRDefault="0028385E" w:rsidP="00675C2A">
            <w:pPr>
              <w:jc w:val="center"/>
              <w:rPr>
                <w:rFonts w:ascii="Arial" w:hAnsi="Arial" w:cs="Arial"/>
                <w:b/>
                <w:i/>
                <w:sz w:val="16"/>
                <w:szCs w:val="16"/>
                <w:u w:val="single"/>
              </w:rPr>
            </w:pPr>
            <w:r w:rsidRPr="00752DEB">
              <w:rPr>
                <w:rFonts w:ascii="Arial" w:hAnsi="Arial" w:cs="Arial"/>
                <w:b/>
                <w:i/>
                <w:sz w:val="16"/>
                <w:szCs w:val="16"/>
                <w:u w:val="single"/>
              </w:rPr>
              <w:t>Gender Identity</w:t>
            </w:r>
          </w:p>
        </w:tc>
        <w:tc>
          <w:tcPr>
            <w:tcW w:w="848" w:type="dxa"/>
          </w:tcPr>
          <w:p w14:paraId="71C15670" w14:textId="77777777" w:rsidR="0028385E" w:rsidRPr="00752DEB" w:rsidRDefault="0028385E" w:rsidP="00675C2A">
            <w:pPr>
              <w:jc w:val="center"/>
              <w:rPr>
                <w:rFonts w:ascii="Arial" w:hAnsi="Arial" w:cs="Arial"/>
                <w:b/>
                <w:i/>
                <w:sz w:val="16"/>
                <w:szCs w:val="16"/>
                <w:u w:val="single"/>
              </w:rPr>
            </w:pPr>
            <w:r w:rsidRPr="00752DEB">
              <w:rPr>
                <w:rFonts w:ascii="Arial" w:hAnsi="Arial" w:cs="Arial"/>
                <w:b/>
                <w:i/>
                <w:sz w:val="16"/>
                <w:szCs w:val="16"/>
                <w:u w:val="single"/>
              </w:rPr>
              <w:t>Religion</w:t>
            </w:r>
          </w:p>
        </w:tc>
        <w:tc>
          <w:tcPr>
            <w:tcW w:w="1070" w:type="dxa"/>
          </w:tcPr>
          <w:p w14:paraId="211DE9AC" w14:textId="77777777" w:rsidR="0028385E" w:rsidRPr="00752DEB" w:rsidRDefault="0028385E" w:rsidP="00675C2A">
            <w:pPr>
              <w:jc w:val="center"/>
              <w:rPr>
                <w:rFonts w:ascii="Arial" w:hAnsi="Arial" w:cs="Arial"/>
                <w:b/>
                <w:i/>
                <w:sz w:val="16"/>
                <w:szCs w:val="16"/>
                <w:u w:val="single"/>
              </w:rPr>
            </w:pPr>
            <w:r w:rsidRPr="00752DEB">
              <w:rPr>
                <w:rFonts w:ascii="Arial" w:hAnsi="Arial" w:cs="Arial"/>
                <w:b/>
                <w:i/>
                <w:sz w:val="16"/>
                <w:szCs w:val="16"/>
                <w:u w:val="single"/>
              </w:rPr>
              <w:t>Sexual Orientation</w:t>
            </w:r>
          </w:p>
        </w:tc>
        <w:tc>
          <w:tcPr>
            <w:tcW w:w="892" w:type="dxa"/>
          </w:tcPr>
          <w:p w14:paraId="139A1D04" w14:textId="77777777" w:rsidR="0028385E" w:rsidRPr="00752DEB" w:rsidRDefault="0028385E" w:rsidP="00675C2A">
            <w:pPr>
              <w:jc w:val="center"/>
              <w:rPr>
                <w:rFonts w:ascii="Arial" w:hAnsi="Arial" w:cs="Arial"/>
                <w:b/>
                <w:i/>
                <w:sz w:val="16"/>
                <w:szCs w:val="16"/>
                <w:u w:val="single"/>
              </w:rPr>
            </w:pPr>
            <w:r>
              <w:rPr>
                <w:rFonts w:ascii="Arial" w:hAnsi="Arial" w:cs="Arial"/>
                <w:b/>
                <w:i/>
                <w:sz w:val="16"/>
                <w:szCs w:val="16"/>
                <w:u w:val="single"/>
              </w:rPr>
              <w:t>Ethnicity</w:t>
            </w:r>
          </w:p>
        </w:tc>
        <w:tc>
          <w:tcPr>
            <w:tcW w:w="883" w:type="dxa"/>
          </w:tcPr>
          <w:p w14:paraId="1A57D867" w14:textId="77777777" w:rsidR="0028385E" w:rsidRDefault="0028385E" w:rsidP="00675C2A">
            <w:pPr>
              <w:jc w:val="center"/>
              <w:rPr>
                <w:rFonts w:ascii="Arial" w:hAnsi="Arial" w:cs="Arial"/>
                <w:b/>
                <w:i/>
                <w:sz w:val="16"/>
                <w:szCs w:val="16"/>
                <w:u w:val="single"/>
              </w:rPr>
            </w:pPr>
            <w:r>
              <w:rPr>
                <w:rFonts w:ascii="Arial" w:hAnsi="Arial" w:cs="Arial"/>
                <w:b/>
                <w:i/>
                <w:sz w:val="16"/>
                <w:szCs w:val="16"/>
                <w:u w:val="single"/>
              </w:rPr>
              <w:t>National Origin</w:t>
            </w:r>
          </w:p>
        </w:tc>
        <w:tc>
          <w:tcPr>
            <w:tcW w:w="883" w:type="dxa"/>
          </w:tcPr>
          <w:p w14:paraId="3715B8DE" w14:textId="77777777" w:rsidR="0028385E" w:rsidRDefault="0028385E" w:rsidP="00675C2A">
            <w:pPr>
              <w:jc w:val="center"/>
              <w:rPr>
                <w:rFonts w:ascii="Arial" w:hAnsi="Arial" w:cs="Arial"/>
                <w:b/>
                <w:i/>
                <w:sz w:val="16"/>
                <w:szCs w:val="16"/>
                <w:u w:val="single"/>
              </w:rPr>
            </w:pPr>
            <w:r>
              <w:rPr>
                <w:rFonts w:ascii="Arial" w:hAnsi="Arial" w:cs="Arial"/>
                <w:b/>
                <w:i/>
                <w:sz w:val="16"/>
                <w:szCs w:val="16"/>
                <w:u w:val="single"/>
              </w:rPr>
              <w:t>Disability</w:t>
            </w:r>
          </w:p>
        </w:tc>
      </w:tr>
      <w:tr w:rsidR="0028385E" w14:paraId="40EAE40F" w14:textId="77777777" w:rsidTr="00675C2A">
        <w:tc>
          <w:tcPr>
            <w:tcW w:w="3591" w:type="dxa"/>
          </w:tcPr>
          <w:p w14:paraId="6106AFF0" w14:textId="77777777" w:rsidR="0028385E" w:rsidRPr="00752DEB" w:rsidRDefault="0028385E" w:rsidP="00675C2A">
            <w:pPr>
              <w:rPr>
                <w:rFonts w:ascii="Arial" w:hAnsi="Arial" w:cs="Arial"/>
                <w:sz w:val="20"/>
              </w:rPr>
            </w:pPr>
            <w:r w:rsidRPr="00752DEB">
              <w:rPr>
                <w:rFonts w:ascii="Arial" w:hAnsi="Arial" w:cs="Arial"/>
                <w:sz w:val="20"/>
              </w:rPr>
              <w:t>Murder/Non-negligent manslaughter</w:t>
            </w:r>
          </w:p>
        </w:tc>
        <w:tc>
          <w:tcPr>
            <w:tcW w:w="599" w:type="dxa"/>
          </w:tcPr>
          <w:p w14:paraId="58987B2E" w14:textId="77777777" w:rsidR="0028385E" w:rsidRDefault="0028385E" w:rsidP="00675C2A">
            <w:pPr>
              <w:jc w:val="center"/>
              <w:rPr>
                <w:rFonts w:ascii="Arial" w:hAnsi="Arial" w:cs="Arial"/>
              </w:rPr>
            </w:pPr>
            <w:r>
              <w:rPr>
                <w:rFonts w:ascii="Arial" w:hAnsi="Arial" w:cs="Arial"/>
              </w:rPr>
              <w:t>0</w:t>
            </w:r>
          </w:p>
        </w:tc>
        <w:tc>
          <w:tcPr>
            <w:tcW w:w="777" w:type="dxa"/>
          </w:tcPr>
          <w:p w14:paraId="6CBA6A40" w14:textId="77777777" w:rsidR="0028385E" w:rsidRDefault="0028385E" w:rsidP="00675C2A">
            <w:pPr>
              <w:jc w:val="center"/>
              <w:rPr>
                <w:rFonts w:ascii="Arial" w:hAnsi="Arial" w:cs="Arial"/>
              </w:rPr>
            </w:pPr>
            <w:r>
              <w:rPr>
                <w:rFonts w:ascii="Arial" w:hAnsi="Arial" w:cs="Arial"/>
              </w:rPr>
              <w:t>0</w:t>
            </w:r>
          </w:p>
        </w:tc>
        <w:tc>
          <w:tcPr>
            <w:tcW w:w="785" w:type="dxa"/>
          </w:tcPr>
          <w:p w14:paraId="468B1196" w14:textId="77777777" w:rsidR="0028385E" w:rsidRDefault="0028385E" w:rsidP="00675C2A">
            <w:pPr>
              <w:jc w:val="center"/>
              <w:rPr>
                <w:rFonts w:ascii="Arial" w:hAnsi="Arial" w:cs="Arial"/>
              </w:rPr>
            </w:pPr>
            <w:r>
              <w:rPr>
                <w:rFonts w:ascii="Arial" w:hAnsi="Arial" w:cs="Arial"/>
              </w:rPr>
              <w:t>0</w:t>
            </w:r>
          </w:p>
        </w:tc>
        <w:tc>
          <w:tcPr>
            <w:tcW w:w="848" w:type="dxa"/>
          </w:tcPr>
          <w:p w14:paraId="602E768A" w14:textId="77777777" w:rsidR="0028385E" w:rsidRDefault="0028385E" w:rsidP="00675C2A">
            <w:pPr>
              <w:jc w:val="center"/>
              <w:rPr>
                <w:rFonts w:ascii="Arial" w:hAnsi="Arial" w:cs="Arial"/>
              </w:rPr>
            </w:pPr>
            <w:r>
              <w:rPr>
                <w:rFonts w:ascii="Arial" w:hAnsi="Arial" w:cs="Arial"/>
              </w:rPr>
              <w:t>0</w:t>
            </w:r>
          </w:p>
        </w:tc>
        <w:tc>
          <w:tcPr>
            <w:tcW w:w="1070" w:type="dxa"/>
          </w:tcPr>
          <w:p w14:paraId="71867E2C" w14:textId="77777777" w:rsidR="0028385E" w:rsidRDefault="0028385E" w:rsidP="00675C2A">
            <w:pPr>
              <w:jc w:val="center"/>
              <w:rPr>
                <w:rFonts w:ascii="Arial" w:hAnsi="Arial" w:cs="Arial"/>
              </w:rPr>
            </w:pPr>
            <w:r>
              <w:rPr>
                <w:rFonts w:ascii="Arial" w:hAnsi="Arial" w:cs="Arial"/>
              </w:rPr>
              <w:t>0</w:t>
            </w:r>
          </w:p>
        </w:tc>
        <w:tc>
          <w:tcPr>
            <w:tcW w:w="892" w:type="dxa"/>
          </w:tcPr>
          <w:p w14:paraId="4FA3495B" w14:textId="77777777" w:rsidR="0028385E" w:rsidRDefault="0028385E" w:rsidP="00675C2A">
            <w:pPr>
              <w:jc w:val="center"/>
              <w:rPr>
                <w:rFonts w:ascii="Arial" w:hAnsi="Arial" w:cs="Arial"/>
              </w:rPr>
            </w:pPr>
            <w:r>
              <w:rPr>
                <w:rFonts w:ascii="Arial" w:hAnsi="Arial" w:cs="Arial"/>
              </w:rPr>
              <w:t>0</w:t>
            </w:r>
          </w:p>
        </w:tc>
        <w:tc>
          <w:tcPr>
            <w:tcW w:w="883" w:type="dxa"/>
          </w:tcPr>
          <w:p w14:paraId="46420D23" w14:textId="77777777" w:rsidR="0028385E" w:rsidRDefault="0028385E" w:rsidP="00675C2A">
            <w:pPr>
              <w:jc w:val="center"/>
              <w:rPr>
                <w:rFonts w:ascii="Arial" w:hAnsi="Arial" w:cs="Arial"/>
              </w:rPr>
            </w:pPr>
            <w:r>
              <w:rPr>
                <w:rFonts w:ascii="Arial" w:hAnsi="Arial" w:cs="Arial"/>
              </w:rPr>
              <w:t>0</w:t>
            </w:r>
          </w:p>
        </w:tc>
        <w:tc>
          <w:tcPr>
            <w:tcW w:w="883" w:type="dxa"/>
          </w:tcPr>
          <w:p w14:paraId="6EFED2D3" w14:textId="77777777" w:rsidR="0028385E" w:rsidRDefault="0028385E" w:rsidP="00675C2A">
            <w:pPr>
              <w:jc w:val="center"/>
              <w:rPr>
                <w:rFonts w:ascii="Arial" w:hAnsi="Arial" w:cs="Arial"/>
              </w:rPr>
            </w:pPr>
            <w:r>
              <w:rPr>
                <w:rFonts w:ascii="Arial" w:hAnsi="Arial" w:cs="Arial"/>
              </w:rPr>
              <w:t>0</w:t>
            </w:r>
          </w:p>
        </w:tc>
      </w:tr>
      <w:tr w:rsidR="0028385E" w14:paraId="1E1239BF" w14:textId="77777777" w:rsidTr="00675C2A">
        <w:tc>
          <w:tcPr>
            <w:tcW w:w="3591" w:type="dxa"/>
          </w:tcPr>
          <w:p w14:paraId="0E3BF396" w14:textId="77777777" w:rsidR="0028385E" w:rsidRPr="00752DEB" w:rsidRDefault="0028385E" w:rsidP="00675C2A">
            <w:pPr>
              <w:rPr>
                <w:rFonts w:ascii="Arial" w:hAnsi="Arial" w:cs="Arial"/>
                <w:sz w:val="20"/>
              </w:rPr>
            </w:pPr>
            <w:r w:rsidRPr="00752DEB">
              <w:rPr>
                <w:rFonts w:ascii="Arial" w:hAnsi="Arial" w:cs="Arial"/>
                <w:sz w:val="20"/>
              </w:rPr>
              <w:t>Murder/Negligent manslaughter</w:t>
            </w:r>
          </w:p>
        </w:tc>
        <w:tc>
          <w:tcPr>
            <w:tcW w:w="599" w:type="dxa"/>
          </w:tcPr>
          <w:p w14:paraId="2CFC76B1" w14:textId="77777777" w:rsidR="0028385E" w:rsidRDefault="0028385E" w:rsidP="00675C2A">
            <w:pPr>
              <w:jc w:val="center"/>
              <w:rPr>
                <w:rFonts w:ascii="Arial" w:hAnsi="Arial" w:cs="Arial"/>
              </w:rPr>
            </w:pPr>
            <w:r>
              <w:rPr>
                <w:rFonts w:ascii="Arial" w:hAnsi="Arial" w:cs="Arial"/>
              </w:rPr>
              <w:t>0</w:t>
            </w:r>
          </w:p>
        </w:tc>
        <w:tc>
          <w:tcPr>
            <w:tcW w:w="777" w:type="dxa"/>
          </w:tcPr>
          <w:p w14:paraId="6C623CCA" w14:textId="77777777" w:rsidR="0028385E" w:rsidRDefault="0028385E" w:rsidP="00675C2A">
            <w:pPr>
              <w:jc w:val="center"/>
              <w:rPr>
                <w:rFonts w:ascii="Arial" w:hAnsi="Arial" w:cs="Arial"/>
              </w:rPr>
            </w:pPr>
            <w:r>
              <w:rPr>
                <w:rFonts w:ascii="Arial" w:hAnsi="Arial" w:cs="Arial"/>
              </w:rPr>
              <w:t>0</w:t>
            </w:r>
          </w:p>
        </w:tc>
        <w:tc>
          <w:tcPr>
            <w:tcW w:w="785" w:type="dxa"/>
          </w:tcPr>
          <w:p w14:paraId="0FC2FF15" w14:textId="77777777" w:rsidR="0028385E" w:rsidRDefault="0028385E" w:rsidP="00675C2A">
            <w:pPr>
              <w:jc w:val="center"/>
              <w:rPr>
                <w:rFonts w:ascii="Arial" w:hAnsi="Arial" w:cs="Arial"/>
              </w:rPr>
            </w:pPr>
            <w:r>
              <w:rPr>
                <w:rFonts w:ascii="Arial" w:hAnsi="Arial" w:cs="Arial"/>
              </w:rPr>
              <w:t>0</w:t>
            </w:r>
          </w:p>
        </w:tc>
        <w:tc>
          <w:tcPr>
            <w:tcW w:w="848" w:type="dxa"/>
          </w:tcPr>
          <w:p w14:paraId="46C0791C" w14:textId="77777777" w:rsidR="0028385E" w:rsidRDefault="0028385E" w:rsidP="00675C2A">
            <w:pPr>
              <w:jc w:val="center"/>
              <w:rPr>
                <w:rFonts w:ascii="Arial" w:hAnsi="Arial" w:cs="Arial"/>
              </w:rPr>
            </w:pPr>
            <w:r>
              <w:rPr>
                <w:rFonts w:ascii="Arial" w:hAnsi="Arial" w:cs="Arial"/>
              </w:rPr>
              <w:t>0</w:t>
            </w:r>
          </w:p>
        </w:tc>
        <w:tc>
          <w:tcPr>
            <w:tcW w:w="1070" w:type="dxa"/>
          </w:tcPr>
          <w:p w14:paraId="60F2EEA7" w14:textId="77777777" w:rsidR="0028385E" w:rsidRDefault="0028385E" w:rsidP="00675C2A">
            <w:pPr>
              <w:jc w:val="center"/>
              <w:rPr>
                <w:rFonts w:ascii="Arial" w:hAnsi="Arial" w:cs="Arial"/>
              </w:rPr>
            </w:pPr>
            <w:r>
              <w:rPr>
                <w:rFonts w:ascii="Arial" w:hAnsi="Arial" w:cs="Arial"/>
              </w:rPr>
              <w:t>0</w:t>
            </w:r>
          </w:p>
        </w:tc>
        <w:tc>
          <w:tcPr>
            <w:tcW w:w="892" w:type="dxa"/>
          </w:tcPr>
          <w:p w14:paraId="62BA6172" w14:textId="77777777" w:rsidR="0028385E" w:rsidRDefault="0028385E" w:rsidP="00675C2A">
            <w:pPr>
              <w:jc w:val="center"/>
              <w:rPr>
                <w:rFonts w:ascii="Arial" w:hAnsi="Arial" w:cs="Arial"/>
              </w:rPr>
            </w:pPr>
            <w:r>
              <w:rPr>
                <w:rFonts w:ascii="Arial" w:hAnsi="Arial" w:cs="Arial"/>
              </w:rPr>
              <w:t>0</w:t>
            </w:r>
          </w:p>
        </w:tc>
        <w:tc>
          <w:tcPr>
            <w:tcW w:w="883" w:type="dxa"/>
          </w:tcPr>
          <w:p w14:paraId="23393805" w14:textId="77777777" w:rsidR="0028385E" w:rsidRDefault="0028385E" w:rsidP="00675C2A">
            <w:pPr>
              <w:jc w:val="center"/>
              <w:rPr>
                <w:rFonts w:ascii="Arial" w:hAnsi="Arial" w:cs="Arial"/>
              </w:rPr>
            </w:pPr>
            <w:r>
              <w:rPr>
                <w:rFonts w:ascii="Arial" w:hAnsi="Arial" w:cs="Arial"/>
              </w:rPr>
              <w:t>0</w:t>
            </w:r>
          </w:p>
        </w:tc>
        <w:tc>
          <w:tcPr>
            <w:tcW w:w="883" w:type="dxa"/>
          </w:tcPr>
          <w:p w14:paraId="6526D6FB" w14:textId="77777777" w:rsidR="0028385E" w:rsidRDefault="0028385E" w:rsidP="00675C2A">
            <w:pPr>
              <w:jc w:val="center"/>
              <w:rPr>
                <w:rFonts w:ascii="Arial" w:hAnsi="Arial" w:cs="Arial"/>
              </w:rPr>
            </w:pPr>
            <w:r>
              <w:rPr>
                <w:rFonts w:ascii="Arial" w:hAnsi="Arial" w:cs="Arial"/>
              </w:rPr>
              <w:t>0</w:t>
            </w:r>
          </w:p>
        </w:tc>
      </w:tr>
      <w:tr w:rsidR="0028385E" w14:paraId="7D07C9E6" w14:textId="77777777" w:rsidTr="00675C2A">
        <w:tc>
          <w:tcPr>
            <w:tcW w:w="3591" w:type="dxa"/>
          </w:tcPr>
          <w:p w14:paraId="3C3E10B4" w14:textId="77777777" w:rsidR="0028385E" w:rsidRPr="00752DEB" w:rsidRDefault="0028385E" w:rsidP="00675C2A">
            <w:pPr>
              <w:rPr>
                <w:rFonts w:ascii="Arial" w:hAnsi="Arial" w:cs="Arial"/>
                <w:sz w:val="20"/>
              </w:rPr>
            </w:pPr>
            <w:r w:rsidRPr="00752DEB">
              <w:rPr>
                <w:rFonts w:ascii="Arial" w:hAnsi="Arial" w:cs="Arial"/>
                <w:sz w:val="20"/>
              </w:rPr>
              <w:t>Sexual Offense – Forcible</w:t>
            </w:r>
          </w:p>
        </w:tc>
        <w:tc>
          <w:tcPr>
            <w:tcW w:w="599" w:type="dxa"/>
          </w:tcPr>
          <w:p w14:paraId="3413ABB3" w14:textId="77777777" w:rsidR="0028385E" w:rsidRDefault="0028385E" w:rsidP="00675C2A">
            <w:pPr>
              <w:jc w:val="center"/>
              <w:rPr>
                <w:rFonts w:ascii="Arial" w:hAnsi="Arial" w:cs="Arial"/>
              </w:rPr>
            </w:pPr>
            <w:r>
              <w:rPr>
                <w:rFonts w:ascii="Arial" w:hAnsi="Arial" w:cs="Arial"/>
              </w:rPr>
              <w:t>0</w:t>
            </w:r>
          </w:p>
        </w:tc>
        <w:tc>
          <w:tcPr>
            <w:tcW w:w="777" w:type="dxa"/>
          </w:tcPr>
          <w:p w14:paraId="71AEB17D" w14:textId="77777777" w:rsidR="0028385E" w:rsidRDefault="0028385E" w:rsidP="00675C2A">
            <w:pPr>
              <w:jc w:val="center"/>
              <w:rPr>
                <w:rFonts w:ascii="Arial" w:hAnsi="Arial" w:cs="Arial"/>
              </w:rPr>
            </w:pPr>
            <w:r>
              <w:rPr>
                <w:rFonts w:ascii="Arial" w:hAnsi="Arial" w:cs="Arial"/>
              </w:rPr>
              <w:t>0</w:t>
            </w:r>
          </w:p>
        </w:tc>
        <w:tc>
          <w:tcPr>
            <w:tcW w:w="785" w:type="dxa"/>
          </w:tcPr>
          <w:p w14:paraId="55DC02D8" w14:textId="77777777" w:rsidR="0028385E" w:rsidRDefault="0028385E" w:rsidP="00675C2A">
            <w:pPr>
              <w:jc w:val="center"/>
              <w:rPr>
                <w:rFonts w:ascii="Arial" w:hAnsi="Arial" w:cs="Arial"/>
              </w:rPr>
            </w:pPr>
            <w:r>
              <w:rPr>
                <w:rFonts w:ascii="Arial" w:hAnsi="Arial" w:cs="Arial"/>
              </w:rPr>
              <w:t>0</w:t>
            </w:r>
          </w:p>
        </w:tc>
        <w:tc>
          <w:tcPr>
            <w:tcW w:w="848" w:type="dxa"/>
          </w:tcPr>
          <w:p w14:paraId="7465EAD0" w14:textId="77777777" w:rsidR="0028385E" w:rsidRDefault="0028385E" w:rsidP="00675C2A">
            <w:pPr>
              <w:jc w:val="center"/>
              <w:rPr>
                <w:rFonts w:ascii="Arial" w:hAnsi="Arial" w:cs="Arial"/>
              </w:rPr>
            </w:pPr>
            <w:r>
              <w:rPr>
                <w:rFonts w:ascii="Arial" w:hAnsi="Arial" w:cs="Arial"/>
              </w:rPr>
              <w:t>0</w:t>
            </w:r>
          </w:p>
        </w:tc>
        <w:tc>
          <w:tcPr>
            <w:tcW w:w="1070" w:type="dxa"/>
          </w:tcPr>
          <w:p w14:paraId="04EE1F4F" w14:textId="77777777" w:rsidR="0028385E" w:rsidRDefault="0028385E" w:rsidP="00675C2A">
            <w:pPr>
              <w:jc w:val="center"/>
              <w:rPr>
                <w:rFonts w:ascii="Arial" w:hAnsi="Arial" w:cs="Arial"/>
              </w:rPr>
            </w:pPr>
            <w:r>
              <w:rPr>
                <w:rFonts w:ascii="Arial" w:hAnsi="Arial" w:cs="Arial"/>
              </w:rPr>
              <w:t>0</w:t>
            </w:r>
          </w:p>
        </w:tc>
        <w:tc>
          <w:tcPr>
            <w:tcW w:w="892" w:type="dxa"/>
          </w:tcPr>
          <w:p w14:paraId="3E33C2FC" w14:textId="77777777" w:rsidR="0028385E" w:rsidRDefault="0028385E" w:rsidP="00675C2A">
            <w:pPr>
              <w:jc w:val="center"/>
              <w:rPr>
                <w:rFonts w:ascii="Arial" w:hAnsi="Arial" w:cs="Arial"/>
              </w:rPr>
            </w:pPr>
            <w:r>
              <w:rPr>
                <w:rFonts w:ascii="Arial" w:hAnsi="Arial" w:cs="Arial"/>
              </w:rPr>
              <w:t>0</w:t>
            </w:r>
          </w:p>
        </w:tc>
        <w:tc>
          <w:tcPr>
            <w:tcW w:w="883" w:type="dxa"/>
          </w:tcPr>
          <w:p w14:paraId="62CC1A9B" w14:textId="77777777" w:rsidR="0028385E" w:rsidRDefault="0028385E" w:rsidP="00675C2A">
            <w:pPr>
              <w:jc w:val="center"/>
              <w:rPr>
                <w:rFonts w:ascii="Arial" w:hAnsi="Arial" w:cs="Arial"/>
              </w:rPr>
            </w:pPr>
            <w:r>
              <w:rPr>
                <w:rFonts w:ascii="Arial" w:hAnsi="Arial" w:cs="Arial"/>
              </w:rPr>
              <w:t>0</w:t>
            </w:r>
          </w:p>
        </w:tc>
        <w:tc>
          <w:tcPr>
            <w:tcW w:w="883" w:type="dxa"/>
          </w:tcPr>
          <w:p w14:paraId="4B259D13" w14:textId="77777777" w:rsidR="0028385E" w:rsidRDefault="0028385E" w:rsidP="00675C2A">
            <w:pPr>
              <w:jc w:val="center"/>
              <w:rPr>
                <w:rFonts w:ascii="Arial" w:hAnsi="Arial" w:cs="Arial"/>
              </w:rPr>
            </w:pPr>
            <w:r>
              <w:rPr>
                <w:rFonts w:ascii="Arial" w:hAnsi="Arial" w:cs="Arial"/>
              </w:rPr>
              <w:t>0</w:t>
            </w:r>
          </w:p>
        </w:tc>
      </w:tr>
      <w:tr w:rsidR="0028385E" w14:paraId="51D7CDAE" w14:textId="77777777" w:rsidTr="00675C2A">
        <w:tc>
          <w:tcPr>
            <w:tcW w:w="3591" w:type="dxa"/>
          </w:tcPr>
          <w:p w14:paraId="2ED98141" w14:textId="77777777" w:rsidR="0028385E" w:rsidRPr="00752DEB" w:rsidRDefault="0028385E" w:rsidP="00675C2A">
            <w:pPr>
              <w:pStyle w:val="ListParagraph"/>
              <w:numPr>
                <w:ilvl w:val="0"/>
                <w:numId w:val="13"/>
              </w:numPr>
              <w:rPr>
                <w:rFonts w:ascii="Arial" w:hAnsi="Arial" w:cs="Arial"/>
                <w:sz w:val="20"/>
              </w:rPr>
            </w:pPr>
            <w:r w:rsidRPr="00752DEB">
              <w:rPr>
                <w:rFonts w:ascii="Arial" w:hAnsi="Arial" w:cs="Arial"/>
                <w:sz w:val="20"/>
              </w:rPr>
              <w:t>Rape</w:t>
            </w:r>
          </w:p>
        </w:tc>
        <w:tc>
          <w:tcPr>
            <w:tcW w:w="599" w:type="dxa"/>
          </w:tcPr>
          <w:p w14:paraId="69406876" w14:textId="77777777" w:rsidR="0028385E" w:rsidRDefault="0028385E" w:rsidP="00675C2A">
            <w:pPr>
              <w:jc w:val="center"/>
              <w:rPr>
                <w:rFonts w:ascii="Arial" w:hAnsi="Arial" w:cs="Arial"/>
              </w:rPr>
            </w:pPr>
            <w:r>
              <w:rPr>
                <w:rFonts w:ascii="Arial" w:hAnsi="Arial" w:cs="Arial"/>
              </w:rPr>
              <w:t>0</w:t>
            </w:r>
          </w:p>
        </w:tc>
        <w:tc>
          <w:tcPr>
            <w:tcW w:w="777" w:type="dxa"/>
          </w:tcPr>
          <w:p w14:paraId="66F46C81" w14:textId="77777777" w:rsidR="0028385E" w:rsidRDefault="0028385E" w:rsidP="00675C2A">
            <w:pPr>
              <w:jc w:val="center"/>
              <w:rPr>
                <w:rFonts w:ascii="Arial" w:hAnsi="Arial" w:cs="Arial"/>
              </w:rPr>
            </w:pPr>
            <w:r>
              <w:rPr>
                <w:rFonts w:ascii="Arial" w:hAnsi="Arial" w:cs="Arial"/>
              </w:rPr>
              <w:t>0</w:t>
            </w:r>
          </w:p>
        </w:tc>
        <w:tc>
          <w:tcPr>
            <w:tcW w:w="785" w:type="dxa"/>
          </w:tcPr>
          <w:p w14:paraId="49F37172" w14:textId="77777777" w:rsidR="0028385E" w:rsidRDefault="0028385E" w:rsidP="00675C2A">
            <w:pPr>
              <w:jc w:val="center"/>
              <w:rPr>
                <w:rFonts w:ascii="Arial" w:hAnsi="Arial" w:cs="Arial"/>
              </w:rPr>
            </w:pPr>
            <w:r>
              <w:rPr>
                <w:rFonts w:ascii="Arial" w:hAnsi="Arial" w:cs="Arial"/>
              </w:rPr>
              <w:t>0</w:t>
            </w:r>
          </w:p>
        </w:tc>
        <w:tc>
          <w:tcPr>
            <w:tcW w:w="848" w:type="dxa"/>
          </w:tcPr>
          <w:p w14:paraId="1B54016D" w14:textId="77777777" w:rsidR="0028385E" w:rsidRDefault="0028385E" w:rsidP="00675C2A">
            <w:pPr>
              <w:jc w:val="center"/>
              <w:rPr>
                <w:rFonts w:ascii="Arial" w:hAnsi="Arial" w:cs="Arial"/>
              </w:rPr>
            </w:pPr>
            <w:r>
              <w:rPr>
                <w:rFonts w:ascii="Arial" w:hAnsi="Arial" w:cs="Arial"/>
              </w:rPr>
              <w:t>0</w:t>
            </w:r>
          </w:p>
        </w:tc>
        <w:tc>
          <w:tcPr>
            <w:tcW w:w="1070" w:type="dxa"/>
          </w:tcPr>
          <w:p w14:paraId="00C7725E" w14:textId="77777777" w:rsidR="0028385E" w:rsidRDefault="0028385E" w:rsidP="00675C2A">
            <w:pPr>
              <w:jc w:val="center"/>
              <w:rPr>
                <w:rFonts w:ascii="Arial" w:hAnsi="Arial" w:cs="Arial"/>
              </w:rPr>
            </w:pPr>
            <w:r>
              <w:rPr>
                <w:rFonts w:ascii="Arial" w:hAnsi="Arial" w:cs="Arial"/>
              </w:rPr>
              <w:t>0</w:t>
            </w:r>
          </w:p>
        </w:tc>
        <w:tc>
          <w:tcPr>
            <w:tcW w:w="892" w:type="dxa"/>
          </w:tcPr>
          <w:p w14:paraId="7E7B235C" w14:textId="77777777" w:rsidR="0028385E" w:rsidRDefault="0028385E" w:rsidP="00675C2A">
            <w:pPr>
              <w:jc w:val="center"/>
              <w:rPr>
                <w:rFonts w:ascii="Arial" w:hAnsi="Arial" w:cs="Arial"/>
              </w:rPr>
            </w:pPr>
            <w:r>
              <w:rPr>
                <w:rFonts w:ascii="Arial" w:hAnsi="Arial" w:cs="Arial"/>
              </w:rPr>
              <w:t>0</w:t>
            </w:r>
          </w:p>
        </w:tc>
        <w:tc>
          <w:tcPr>
            <w:tcW w:w="883" w:type="dxa"/>
          </w:tcPr>
          <w:p w14:paraId="55088EDC" w14:textId="77777777" w:rsidR="0028385E" w:rsidRDefault="0028385E" w:rsidP="00675C2A">
            <w:pPr>
              <w:jc w:val="center"/>
              <w:rPr>
                <w:rFonts w:ascii="Arial" w:hAnsi="Arial" w:cs="Arial"/>
              </w:rPr>
            </w:pPr>
            <w:r>
              <w:rPr>
                <w:rFonts w:ascii="Arial" w:hAnsi="Arial" w:cs="Arial"/>
              </w:rPr>
              <w:t>0</w:t>
            </w:r>
          </w:p>
        </w:tc>
        <w:tc>
          <w:tcPr>
            <w:tcW w:w="883" w:type="dxa"/>
          </w:tcPr>
          <w:p w14:paraId="445D7ED7" w14:textId="77777777" w:rsidR="0028385E" w:rsidRDefault="0028385E" w:rsidP="00675C2A">
            <w:pPr>
              <w:jc w:val="center"/>
              <w:rPr>
                <w:rFonts w:ascii="Arial" w:hAnsi="Arial" w:cs="Arial"/>
              </w:rPr>
            </w:pPr>
            <w:r>
              <w:rPr>
                <w:rFonts w:ascii="Arial" w:hAnsi="Arial" w:cs="Arial"/>
              </w:rPr>
              <w:t>0</w:t>
            </w:r>
          </w:p>
        </w:tc>
      </w:tr>
      <w:tr w:rsidR="0028385E" w14:paraId="0B5AF142" w14:textId="77777777" w:rsidTr="00675C2A">
        <w:tc>
          <w:tcPr>
            <w:tcW w:w="3591" w:type="dxa"/>
          </w:tcPr>
          <w:p w14:paraId="5EFA624D" w14:textId="77777777" w:rsidR="0028385E" w:rsidRPr="00752DEB" w:rsidRDefault="0028385E" w:rsidP="00675C2A">
            <w:pPr>
              <w:pStyle w:val="ListParagraph"/>
              <w:numPr>
                <w:ilvl w:val="0"/>
                <w:numId w:val="13"/>
              </w:numPr>
              <w:rPr>
                <w:rFonts w:ascii="Arial" w:hAnsi="Arial" w:cs="Arial"/>
                <w:sz w:val="20"/>
              </w:rPr>
            </w:pPr>
            <w:r w:rsidRPr="00752DEB">
              <w:rPr>
                <w:rFonts w:ascii="Arial" w:hAnsi="Arial" w:cs="Arial"/>
                <w:sz w:val="20"/>
              </w:rPr>
              <w:t>Fondling</w:t>
            </w:r>
          </w:p>
        </w:tc>
        <w:tc>
          <w:tcPr>
            <w:tcW w:w="599" w:type="dxa"/>
          </w:tcPr>
          <w:p w14:paraId="469A18DC" w14:textId="77777777" w:rsidR="0028385E" w:rsidRDefault="0028385E" w:rsidP="00675C2A">
            <w:pPr>
              <w:jc w:val="center"/>
              <w:rPr>
                <w:rFonts w:ascii="Arial" w:hAnsi="Arial" w:cs="Arial"/>
              </w:rPr>
            </w:pPr>
            <w:r>
              <w:rPr>
                <w:rFonts w:ascii="Arial" w:hAnsi="Arial" w:cs="Arial"/>
              </w:rPr>
              <w:t>0</w:t>
            </w:r>
          </w:p>
        </w:tc>
        <w:tc>
          <w:tcPr>
            <w:tcW w:w="777" w:type="dxa"/>
          </w:tcPr>
          <w:p w14:paraId="20B8978D" w14:textId="77777777" w:rsidR="0028385E" w:rsidRDefault="0028385E" w:rsidP="00675C2A">
            <w:pPr>
              <w:jc w:val="center"/>
              <w:rPr>
                <w:rFonts w:ascii="Arial" w:hAnsi="Arial" w:cs="Arial"/>
              </w:rPr>
            </w:pPr>
            <w:r>
              <w:rPr>
                <w:rFonts w:ascii="Arial" w:hAnsi="Arial" w:cs="Arial"/>
              </w:rPr>
              <w:t>0</w:t>
            </w:r>
          </w:p>
        </w:tc>
        <w:tc>
          <w:tcPr>
            <w:tcW w:w="785" w:type="dxa"/>
          </w:tcPr>
          <w:p w14:paraId="649AB7B7" w14:textId="77777777" w:rsidR="0028385E" w:rsidRDefault="0028385E" w:rsidP="00675C2A">
            <w:pPr>
              <w:jc w:val="center"/>
              <w:rPr>
                <w:rFonts w:ascii="Arial" w:hAnsi="Arial" w:cs="Arial"/>
              </w:rPr>
            </w:pPr>
            <w:r>
              <w:rPr>
                <w:rFonts w:ascii="Arial" w:hAnsi="Arial" w:cs="Arial"/>
              </w:rPr>
              <w:t>0</w:t>
            </w:r>
          </w:p>
        </w:tc>
        <w:tc>
          <w:tcPr>
            <w:tcW w:w="848" w:type="dxa"/>
          </w:tcPr>
          <w:p w14:paraId="1E86C9DD" w14:textId="77777777" w:rsidR="0028385E" w:rsidRDefault="0028385E" w:rsidP="00675C2A">
            <w:pPr>
              <w:jc w:val="center"/>
              <w:rPr>
                <w:rFonts w:ascii="Arial" w:hAnsi="Arial" w:cs="Arial"/>
              </w:rPr>
            </w:pPr>
            <w:r>
              <w:rPr>
                <w:rFonts w:ascii="Arial" w:hAnsi="Arial" w:cs="Arial"/>
              </w:rPr>
              <w:t>0</w:t>
            </w:r>
          </w:p>
        </w:tc>
        <w:tc>
          <w:tcPr>
            <w:tcW w:w="1070" w:type="dxa"/>
          </w:tcPr>
          <w:p w14:paraId="33FAE9B8" w14:textId="77777777" w:rsidR="0028385E" w:rsidRDefault="0028385E" w:rsidP="00675C2A">
            <w:pPr>
              <w:jc w:val="center"/>
              <w:rPr>
                <w:rFonts w:ascii="Arial" w:hAnsi="Arial" w:cs="Arial"/>
              </w:rPr>
            </w:pPr>
            <w:r>
              <w:rPr>
                <w:rFonts w:ascii="Arial" w:hAnsi="Arial" w:cs="Arial"/>
              </w:rPr>
              <w:t>0</w:t>
            </w:r>
          </w:p>
        </w:tc>
        <w:tc>
          <w:tcPr>
            <w:tcW w:w="892" w:type="dxa"/>
          </w:tcPr>
          <w:p w14:paraId="3BE507CB" w14:textId="77777777" w:rsidR="0028385E" w:rsidRDefault="0028385E" w:rsidP="00675C2A">
            <w:pPr>
              <w:jc w:val="center"/>
              <w:rPr>
                <w:rFonts w:ascii="Arial" w:hAnsi="Arial" w:cs="Arial"/>
              </w:rPr>
            </w:pPr>
            <w:r>
              <w:rPr>
                <w:rFonts w:ascii="Arial" w:hAnsi="Arial" w:cs="Arial"/>
              </w:rPr>
              <w:t>0</w:t>
            </w:r>
          </w:p>
        </w:tc>
        <w:tc>
          <w:tcPr>
            <w:tcW w:w="883" w:type="dxa"/>
          </w:tcPr>
          <w:p w14:paraId="5C68C951" w14:textId="77777777" w:rsidR="0028385E" w:rsidRDefault="0028385E" w:rsidP="00675C2A">
            <w:pPr>
              <w:jc w:val="center"/>
              <w:rPr>
                <w:rFonts w:ascii="Arial" w:hAnsi="Arial" w:cs="Arial"/>
              </w:rPr>
            </w:pPr>
            <w:r>
              <w:rPr>
                <w:rFonts w:ascii="Arial" w:hAnsi="Arial" w:cs="Arial"/>
              </w:rPr>
              <w:t>0</w:t>
            </w:r>
          </w:p>
        </w:tc>
        <w:tc>
          <w:tcPr>
            <w:tcW w:w="883" w:type="dxa"/>
          </w:tcPr>
          <w:p w14:paraId="3B0008B6" w14:textId="77777777" w:rsidR="0028385E" w:rsidRDefault="0028385E" w:rsidP="00675C2A">
            <w:pPr>
              <w:jc w:val="center"/>
              <w:rPr>
                <w:rFonts w:ascii="Arial" w:hAnsi="Arial" w:cs="Arial"/>
              </w:rPr>
            </w:pPr>
            <w:r>
              <w:rPr>
                <w:rFonts w:ascii="Arial" w:hAnsi="Arial" w:cs="Arial"/>
              </w:rPr>
              <w:t>0</w:t>
            </w:r>
          </w:p>
        </w:tc>
      </w:tr>
      <w:tr w:rsidR="0028385E" w14:paraId="527F2E5B" w14:textId="77777777" w:rsidTr="00675C2A">
        <w:tc>
          <w:tcPr>
            <w:tcW w:w="3591" w:type="dxa"/>
          </w:tcPr>
          <w:p w14:paraId="3AE61ADD" w14:textId="77777777" w:rsidR="0028385E" w:rsidRPr="00752DEB" w:rsidRDefault="0028385E" w:rsidP="00675C2A">
            <w:pPr>
              <w:rPr>
                <w:rFonts w:ascii="Arial" w:hAnsi="Arial" w:cs="Arial"/>
                <w:sz w:val="20"/>
              </w:rPr>
            </w:pPr>
            <w:r w:rsidRPr="00752DEB">
              <w:rPr>
                <w:rFonts w:ascii="Arial" w:hAnsi="Arial" w:cs="Arial"/>
                <w:sz w:val="20"/>
              </w:rPr>
              <w:t>Sexual Offense – Non-forcible</w:t>
            </w:r>
          </w:p>
        </w:tc>
        <w:tc>
          <w:tcPr>
            <w:tcW w:w="599" w:type="dxa"/>
          </w:tcPr>
          <w:p w14:paraId="28A1585E" w14:textId="77777777" w:rsidR="0028385E" w:rsidRDefault="0028385E" w:rsidP="00675C2A">
            <w:pPr>
              <w:jc w:val="center"/>
              <w:rPr>
                <w:rFonts w:ascii="Arial" w:hAnsi="Arial" w:cs="Arial"/>
              </w:rPr>
            </w:pPr>
            <w:r>
              <w:rPr>
                <w:rFonts w:ascii="Arial" w:hAnsi="Arial" w:cs="Arial"/>
              </w:rPr>
              <w:t>0</w:t>
            </w:r>
          </w:p>
        </w:tc>
        <w:tc>
          <w:tcPr>
            <w:tcW w:w="777" w:type="dxa"/>
          </w:tcPr>
          <w:p w14:paraId="50C7DDF2" w14:textId="77777777" w:rsidR="0028385E" w:rsidRDefault="0028385E" w:rsidP="00675C2A">
            <w:pPr>
              <w:jc w:val="center"/>
              <w:rPr>
                <w:rFonts w:ascii="Arial" w:hAnsi="Arial" w:cs="Arial"/>
              </w:rPr>
            </w:pPr>
            <w:r>
              <w:rPr>
                <w:rFonts w:ascii="Arial" w:hAnsi="Arial" w:cs="Arial"/>
              </w:rPr>
              <w:t>0</w:t>
            </w:r>
          </w:p>
        </w:tc>
        <w:tc>
          <w:tcPr>
            <w:tcW w:w="785" w:type="dxa"/>
          </w:tcPr>
          <w:p w14:paraId="1E9A77EA" w14:textId="77777777" w:rsidR="0028385E" w:rsidRDefault="0028385E" w:rsidP="00675C2A">
            <w:pPr>
              <w:jc w:val="center"/>
              <w:rPr>
                <w:rFonts w:ascii="Arial" w:hAnsi="Arial" w:cs="Arial"/>
              </w:rPr>
            </w:pPr>
            <w:r>
              <w:rPr>
                <w:rFonts w:ascii="Arial" w:hAnsi="Arial" w:cs="Arial"/>
              </w:rPr>
              <w:t>0</w:t>
            </w:r>
          </w:p>
        </w:tc>
        <w:tc>
          <w:tcPr>
            <w:tcW w:w="848" w:type="dxa"/>
          </w:tcPr>
          <w:p w14:paraId="26F70E2C" w14:textId="77777777" w:rsidR="0028385E" w:rsidRDefault="0028385E" w:rsidP="00675C2A">
            <w:pPr>
              <w:jc w:val="center"/>
              <w:rPr>
                <w:rFonts w:ascii="Arial" w:hAnsi="Arial" w:cs="Arial"/>
              </w:rPr>
            </w:pPr>
            <w:r>
              <w:rPr>
                <w:rFonts w:ascii="Arial" w:hAnsi="Arial" w:cs="Arial"/>
              </w:rPr>
              <w:t>0</w:t>
            </w:r>
          </w:p>
        </w:tc>
        <w:tc>
          <w:tcPr>
            <w:tcW w:w="1070" w:type="dxa"/>
          </w:tcPr>
          <w:p w14:paraId="6EE7705E" w14:textId="77777777" w:rsidR="0028385E" w:rsidRDefault="0028385E" w:rsidP="00675C2A">
            <w:pPr>
              <w:jc w:val="center"/>
              <w:rPr>
                <w:rFonts w:ascii="Arial" w:hAnsi="Arial" w:cs="Arial"/>
              </w:rPr>
            </w:pPr>
            <w:r>
              <w:rPr>
                <w:rFonts w:ascii="Arial" w:hAnsi="Arial" w:cs="Arial"/>
              </w:rPr>
              <w:t>0</w:t>
            </w:r>
          </w:p>
        </w:tc>
        <w:tc>
          <w:tcPr>
            <w:tcW w:w="892" w:type="dxa"/>
          </w:tcPr>
          <w:p w14:paraId="3FCEC3CE" w14:textId="77777777" w:rsidR="0028385E" w:rsidRDefault="0028385E" w:rsidP="00675C2A">
            <w:pPr>
              <w:jc w:val="center"/>
              <w:rPr>
                <w:rFonts w:ascii="Arial" w:hAnsi="Arial" w:cs="Arial"/>
              </w:rPr>
            </w:pPr>
            <w:r>
              <w:rPr>
                <w:rFonts w:ascii="Arial" w:hAnsi="Arial" w:cs="Arial"/>
              </w:rPr>
              <w:t>0</w:t>
            </w:r>
          </w:p>
        </w:tc>
        <w:tc>
          <w:tcPr>
            <w:tcW w:w="883" w:type="dxa"/>
          </w:tcPr>
          <w:p w14:paraId="7A3A80D6" w14:textId="77777777" w:rsidR="0028385E" w:rsidRDefault="0028385E" w:rsidP="00675C2A">
            <w:pPr>
              <w:jc w:val="center"/>
              <w:rPr>
                <w:rFonts w:ascii="Arial" w:hAnsi="Arial" w:cs="Arial"/>
              </w:rPr>
            </w:pPr>
            <w:r>
              <w:rPr>
                <w:rFonts w:ascii="Arial" w:hAnsi="Arial" w:cs="Arial"/>
              </w:rPr>
              <w:t>0</w:t>
            </w:r>
          </w:p>
        </w:tc>
        <w:tc>
          <w:tcPr>
            <w:tcW w:w="883" w:type="dxa"/>
          </w:tcPr>
          <w:p w14:paraId="316D8B21" w14:textId="77777777" w:rsidR="0028385E" w:rsidRDefault="0028385E" w:rsidP="00675C2A">
            <w:pPr>
              <w:jc w:val="center"/>
              <w:rPr>
                <w:rFonts w:ascii="Arial" w:hAnsi="Arial" w:cs="Arial"/>
              </w:rPr>
            </w:pPr>
            <w:r>
              <w:rPr>
                <w:rFonts w:ascii="Arial" w:hAnsi="Arial" w:cs="Arial"/>
              </w:rPr>
              <w:t>0</w:t>
            </w:r>
          </w:p>
        </w:tc>
      </w:tr>
      <w:tr w:rsidR="0028385E" w14:paraId="22389DC0" w14:textId="77777777" w:rsidTr="00675C2A">
        <w:tc>
          <w:tcPr>
            <w:tcW w:w="3591" w:type="dxa"/>
          </w:tcPr>
          <w:p w14:paraId="742229D4" w14:textId="77777777" w:rsidR="0028385E" w:rsidRPr="00752DEB" w:rsidRDefault="0028385E" w:rsidP="00675C2A">
            <w:pPr>
              <w:pStyle w:val="ListParagraph"/>
              <w:numPr>
                <w:ilvl w:val="0"/>
                <w:numId w:val="14"/>
              </w:numPr>
              <w:rPr>
                <w:rFonts w:ascii="Arial" w:hAnsi="Arial" w:cs="Arial"/>
                <w:sz w:val="20"/>
              </w:rPr>
            </w:pPr>
            <w:r w:rsidRPr="00752DEB">
              <w:rPr>
                <w:rFonts w:ascii="Arial" w:hAnsi="Arial" w:cs="Arial"/>
                <w:sz w:val="20"/>
              </w:rPr>
              <w:t>Incest</w:t>
            </w:r>
          </w:p>
        </w:tc>
        <w:tc>
          <w:tcPr>
            <w:tcW w:w="599" w:type="dxa"/>
          </w:tcPr>
          <w:p w14:paraId="5DABA2E0" w14:textId="77777777" w:rsidR="0028385E" w:rsidRDefault="0028385E" w:rsidP="00675C2A">
            <w:pPr>
              <w:jc w:val="center"/>
              <w:rPr>
                <w:rFonts w:ascii="Arial" w:hAnsi="Arial" w:cs="Arial"/>
              </w:rPr>
            </w:pPr>
            <w:r>
              <w:rPr>
                <w:rFonts w:ascii="Arial" w:hAnsi="Arial" w:cs="Arial"/>
              </w:rPr>
              <w:t>0</w:t>
            </w:r>
          </w:p>
        </w:tc>
        <w:tc>
          <w:tcPr>
            <w:tcW w:w="777" w:type="dxa"/>
          </w:tcPr>
          <w:p w14:paraId="1C9444C4" w14:textId="77777777" w:rsidR="0028385E" w:rsidRDefault="0028385E" w:rsidP="00675C2A">
            <w:pPr>
              <w:jc w:val="center"/>
              <w:rPr>
                <w:rFonts w:ascii="Arial" w:hAnsi="Arial" w:cs="Arial"/>
              </w:rPr>
            </w:pPr>
            <w:r>
              <w:rPr>
                <w:rFonts w:ascii="Arial" w:hAnsi="Arial" w:cs="Arial"/>
              </w:rPr>
              <w:t>0</w:t>
            </w:r>
          </w:p>
        </w:tc>
        <w:tc>
          <w:tcPr>
            <w:tcW w:w="785" w:type="dxa"/>
          </w:tcPr>
          <w:p w14:paraId="7F1EE16D" w14:textId="77777777" w:rsidR="0028385E" w:rsidRDefault="0028385E" w:rsidP="00675C2A">
            <w:pPr>
              <w:jc w:val="center"/>
              <w:rPr>
                <w:rFonts w:ascii="Arial" w:hAnsi="Arial" w:cs="Arial"/>
              </w:rPr>
            </w:pPr>
            <w:r>
              <w:rPr>
                <w:rFonts w:ascii="Arial" w:hAnsi="Arial" w:cs="Arial"/>
              </w:rPr>
              <w:t>0</w:t>
            </w:r>
          </w:p>
        </w:tc>
        <w:tc>
          <w:tcPr>
            <w:tcW w:w="848" w:type="dxa"/>
          </w:tcPr>
          <w:p w14:paraId="5EBB04B6" w14:textId="77777777" w:rsidR="0028385E" w:rsidRDefault="0028385E" w:rsidP="00675C2A">
            <w:pPr>
              <w:jc w:val="center"/>
              <w:rPr>
                <w:rFonts w:ascii="Arial" w:hAnsi="Arial" w:cs="Arial"/>
              </w:rPr>
            </w:pPr>
            <w:r>
              <w:rPr>
                <w:rFonts w:ascii="Arial" w:hAnsi="Arial" w:cs="Arial"/>
              </w:rPr>
              <w:t>0</w:t>
            </w:r>
          </w:p>
        </w:tc>
        <w:tc>
          <w:tcPr>
            <w:tcW w:w="1070" w:type="dxa"/>
          </w:tcPr>
          <w:p w14:paraId="47B0AC88" w14:textId="77777777" w:rsidR="0028385E" w:rsidRDefault="0028385E" w:rsidP="00675C2A">
            <w:pPr>
              <w:jc w:val="center"/>
              <w:rPr>
                <w:rFonts w:ascii="Arial" w:hAnsi="Arial" w:cs="Arial"/>
              </w:rPr>
            </w:pPr>
            <w:r>
              <w:rPr>
                <w:rFonts w:ascii="Arial" w:hAnsi="Arial" w:cs="Arial"/>
              </w:rPr>
              <w:t>0</w:t>
            </w:r>
          </w:p>
        </w:tc>
        <w:tc>
          <w:tcPr>
            <w:tcW w:w="892" w:type="dxa"/>
          </w:tcPr>
          <w:p w14:paraId="5FD7C541" w14:textId="77777777" w:rsidR="0028385E" w:rsidRDefault="0028385E" w:rsidP="00675C2A">
            <w:pPr>
              <w:jc w:val="center"/>
              <w:rPr>
                <w:rFonts w:ascii="Arial" w:hAnsi="Arial" w:cs="Arial"/>
              </w:rPr>
            </w:pPr>
            <w:r>
              <w:rPr>
                <w:rFonts w:ascii="Arial" w:hAnsi="Arial" w:cs="Arial"/>
              </w:rPr>
              <w:t>0</w:t>
            </w:r>
          </w:p>
        </w:tc>
        <w:tc>
          <w:tcPr>
            <w:tcW w:w="883" w:type="dxa"/>
          </w:tcPr>
          <w:p w14:paraId="73B7455F" w14:textId="77777777" w:rsidR="0028385E" w:rsidRDefault="0028385E" w:rsidP="00675C2A">
            <w:pPr>
              <w:jc w:val="center"/>
              <w:rPr>
                <w:rFonts w:ascii="Arial" w:hAnsi="Arial" w:cs="Arial"/>
              </w:rPr>
            </w:pPr>
            <w:r>
              <w:rPr>
                <w:rFonts w:ascii="Arial" w:hAnsi="Arial" w:cs="Arial"/>
              </w:rPr>
              <w:t>0</w:t>
            </w:r>
          </w:p>
        </w:tc>
        <w:tc>
          <w:tcPr>
            <w:tcW w:w="883" w:type="dxa"/>
          </w:tcPr>
          <w:p w14:paraId="58ED49E4" w14:textId="77777777" w:rsidR="0028385E" w:rsidRDefault="0028385E" w:rsidP="00675C2A">
            <w:pPr>
              <w:jc w:val="center"/>
              <w:rPr>
                <w:rFonts w:ascii="Arial" w:hAnsi="Arial" w:cs="Arial"/>
              </w:rPr>
            </w:pPr>
            <w:r>
              <w:rPr>
                <w:rFonts w:ascii="Arial" w:hAnsi="Arial" w:cs="Arial"/>
              </w:rPr>
              <w:t>0</w:t>
            </w:r>
          </w:p>
        </w:tc>
      </w:tr>
      <w:tr w:rsidR="0028385E" w14:paraId="5AF18D91" w14:textId="77777777" w:rsidTr="00675C2A">
        <w:tc>
          <w:tcPr>
            <w:tcW w:w="3591" w:type="dxa"/>
          </w:tcPr>
          <w:p w14:paraId="71089422" w14:textId="77777777" w:rsidR="0028385E" w:rsidRPr="00752DEB" w:rsidRDefault="0028385E" w:rsidP="00675C2A">
            <w:pPr>
              <w:pStyle w:val="ListParagraph"/>
              <w:numPr>
                <w:ilvl w:val="0"/>
                <w:numId w:val="14"/>
              </w:numPr>
              <w:rPr>
                <w:rFonts w:ascii="Arial" w:hAnsi="Arial" w:cs="Arial"/>
                <w:sz w:val="20"/>
              </w:rPr>
            </w:pPr>
            <w:r w:rsidRPr="00752DEB">
              <w:rPr>
                <w:rFonts w:ascii="Arial" w:hAnsi="Arial" w:cs="Arial"/>
                <w:sz w:val="20"/>
              </w:rPr>
              <w:t>Statutory Rape</w:t>
            </w:r>
          </w:p>
        </w:tc>
        <w:tc>
          <w:tcPr>
            <w:tcW w:w="599" w:type="dxa"/>
          </w:tcPr>
          <w:p w14:paraId="7127BDD5" w14:textId="77777777" w:rsidR="0028385E" w:rsidRDefault="0028385E" w:rsidP="00675C2A">
            <w:pPr>
              <w:jc w:val="center"/>
              <w:rPr>
                <w:rFonts w:ascii="Arial" w:hAnsi="Arial" w:cs="Arial"/>
              </w:rPr>
            </w:pPr>
            <w:r>
              <w:rPr>
                <w:rFonts w:ascii="Arial" w:hAnsi="Arial" w:cs="Arial"/>
              </w:rPr>
              <w:t>0</w:t>
            </w:r>
          </w:p>
        </w:tc>
        <w:tc>
          <w:tcPr>
            <w:tcW w:w="777" w:type="dxa"/>
          </w:tcPr>
          <w:p w14:paraId="1CAA7A5C" w14:textId="77777777" w:rsidR="0028385E" w:rsidRDefault="0028385E" w:rsidP="00675C2A">
            <w:pPr>
              <w:jc w:val="center"/>
              <w:rPr>
                <w:rFonts w:ascii="Arial" w:hAnsi="Arial" w:cs="Arial"/>
              </w:rPr>
            </w:pPr>
            <w:r>
              <w:rPr>
                <w:rFonts w:ascii="Arial" w:hAnsi="Arial" w:cs="Arial"/>
              </w:rPr>
              <w:t>0</w:t>
            </w:r>
          </w:p>
        </w:tc>
        <w:tc>
          <w:tcPr>
            <w:tcW w:w="785" w:type="dxa"/>
          </w:tcPr>
          <w:p w14:paraId="5324D724" w14:textId="77777777" w:rsidR="0028385E" w:rsidRDefault="0028385E" w:rsidP="00675C2A">
            <w:pPr>
              <w:jc w:val="center"/>
              <w:rPr>
                <w:rFonts w:ascii="Arial" w:hAnsi="Arial" w:cs="Arial"/>
              </w:rPr>
            </w:pPr>
            <w:r>
              <w:rPr>
                <w:rFonts w:ascii="Arial" w:hAnsi="Arial" w:cs="Arial"/>
              </w:rPr>
              <w:t>0</w:t>
            </w:r>
          </w:p>
        </w:tc>
        <w:tc>
          <w:tcPr>
            <w:tcW w:w="848" w:type="dxa"/>
          </w:tcPr>
          <w:p w14:paraId="475E5100" w14:textId="77777777" w:rsidR="0028385E" w:rsidRDefault="0028385E" w:rsidP="00675C2A">
            <w:pPr>
              <w:jc w:val="center"/>
              <w:rPr>
                <w:rFonts w:ascii="Arial" w:hAnsi="Arial" w:cs="Arial"/>
              </w:rPr>
            </w:pPr>
            <w:r>
              <w:rPr>
                <w:rFonts w:ascii="Arial" w:hAnsi="Arial" w:cs="Arial"/>
              </w:rPr>
              <w:t>0</w:t>
            </w:r>
          </w:p>
        </w:tc>
        <w:tc>
          <w:tcPr>
            <w:tcW w:w="1070" w:type="dxa"/>
          </w:tcPr>
          <w:p w14:paraId="08564D70" w14:textId="77777777" w:rsidR="0028385E" w:rsidRDefault="0028385E" w:rsidP="00675C2A">
            <w:pPr>
              <w:jc w:val="center"/>
              <w:rPr>
                <w:rFonts w:ascii="Arial" w:hAnsi="Arial" w:cs="Arial"/>
              </w:rPr>
            </w:pPr>
            <w:r>
              <w:rPr>
                <w:rFonts w:ascii="Arial" w:hAnsi="Arial" w:cs="Arial"/>
              </w:rPr>
              <w:t>0</w:t>
            </w:r>
          </w:p>
        </w:tc>
        <w:tc>
          <w:tcPr>
            <w:tcW w:w="892" w:type="dxa"/>
          </w:tcPr>
          <w:p w14:paraId="71E56C65" w14:textId="77777777" w:rsidR="0028385E" w:rsidRDefault="0028385E" w:rsidP="00675C2A">
            <w:pPr>
              <w:jc w:val="center"/>
              <w:rPr>
                <w:rFonts w:ascii="Arial" w:hAnsi="Arial" w:cs="Arial"/>
              </w:rPr>
            </w:pPr>
            <w:r>
              <w:rPr>
                <w:rFonts w:ascii="Arial" w:hAnsi="Arial" w:cs="Arial"/>
              </w:rPr>
              <w:t>0</w:t>
            </w:r>
          </w:p>
        </w:tc>
        <w:tc>
          <w:tcPr>
            <w:tcW w:w="883" w:type="dxa"/>
          </w:tcPr>
          <w:p w14:paraId="097C4D10" w14:textId="77777777" w:rsidR="0028385E" w:rsidRDefault="0028385E" w:rsidP="00675C2A">
            <w:pPr>
              <w:jc w:val="center"/>
              <w:rPr>
                <w:rFonts w:ascii="Arial" w:hAnsi="Arial" w:cs="Arial"/>
              </w:rPr>
            </w:pPr>
            <w:r>
              <w:rPr>
                <w:rFonts w:ascii="Arial" w:hAnsi="Arial" w:cs="Arial"/>
              </w:rPr>
              <w:t>0</w:t>
            </w:r>
          </w:p>
        </w:tc>
        <w:tc>
          <w:tcPr>
            <w:tcW w:w="883" w:type="dxa"/>
          </w:tcPr>
          <w:p w14:paraId="00A527B9" w14:textId="77777777" w:rsidR="0028385E" w:rsidRDefault="0028385E" w:rsidP="00675C2A">
            <w:pPr>
              <w:jc w:val="center"/>
              <w:rPr>
                <w:rFonts w:ascii="Arial" w:hAnsi="Arial" w:cs="Arial"/>
              </w:rPr>
            </w:pPr>
            <w:r>
              <w:rPr>
                <w:rFonts w:ascii="Arial" w:hAnsi="Arial" w:cs="Arial"/>
              </w:rPr>
              <w:t>0</w:t>
            </w:r>
          </w:p>
        </w:tc>
      </w:tr>
      <w:tr w:rsidR="0028385E" w14:paraId="54247284" w14:textId="77777777" w:rsidTr="00675C2A">
        <w:tc>
          <w:tcPr>
            <w:tcW w:w="3591" w:type="dxa"/>
          </w:tcPr>
          <w:p w14:paraId="7FD0D7B4" w14:textId="77777777" w:rsidR="0028385E" w:rsidRPr="00752DEB" w:rsidRDefault="0028385E" w:rsidP="00675C2A">
            <w:pPr>
              <w:rPr>
                <w:rFonts w:ascii="Arial" w:hAnsi="Arial" w:cs="Arial"/>
                <w:sz w:val="20"/>
              </w:rPr>
            </w:pPr>
            <w:r w:rsidRPr="00752DEB">
              <w:rPr>
                <w:rFonts w:ascii="Arial" w:hAnsi="Arial" w:cs="Arial"/>
                <w:sz w:val="20"/>
              </w:rPr>
              <w:t>Robbery</w:t>
            </w:r>
          </w:p>
        </w:tc>
        <w:tc>
          <w:tcPr>
            <w:tcW w:w="599" w:type="dxa"/>
          </w:tcPr>
          <w:p w14:paraId="09F00C81" w14:textId="77777777" w:rsidR="0028385E" w:rsidRDefault="0028385E" w:rsidP="00675C2A">
            <w:pPr>
              <w:jc w:val="center"/>
              <w:rPr>
                <w:rFonts w:ascii="Arial" w:hAnsi="Arial" w:cs="Arial"/>
              </w:rPr>
            </w:pPr>
            <w:r>
              <w:rPr>
                <w:rFonts w:ascii="Arial" w:hAnsi="Arial" w:cs="Arial"/>
              </w:rPr>
              <w:t>0</w:t>
            </w:r>
          </w:p>
        </w:tc>
        <w:tc>
          <w:tcPr>
            <w:tcW w:w="777" w:type="dxa"/>
          </w:tcPr>
          <w:p w14:paraId="591C6AEE" w14:textId="77777777" w:rsidR="0028385E" w:rsidRDefault="0028385E" w:rsidP="00675C2A">
            <w:pPr>
              <w:jc w:val="center"/>
              <w:rPr>
                <w:rFonts w:ascii="Arial" w:hAnsi="Arial" w:cs="Arial"/>
              </w:rPr>
            </w:pPr>
            <w:r>
              <w:rPr>
                <w:rFonts w:ascii="Arial" w:hAnsi="Arial" w:cs="Arial"/>
              </w:rPr>
              <w:t>0</w:t>
            </w:r>
          </w:p>
        </w:tc>
        <w:tc>
          <w:tcPr>
            <w:tcW w:w="785" w:type="dxa"/>
          </w:tcPr>
          <w:p w14:paraId="323F23E6" w14:textId="77777777" w:rsidR="0028385E" w:rsidRDefault="0028385E" w:rsidP="00675C2A">
            <w:pPr>
              <w:jc w:val="center"/>
              <w:rPr>
                <w:rFonts w:ascii="Arial" w:hAnsi="Arial" w:cs="Arial"/>
              </w:rPr>
            </w:pPr>
            <w:r>
              <w:rPr>
                <w:rFonts w:ascii="Arial" w:hAnsi="Arial" w:cs="Arial"/>
              </w:rPr>
              <w:t>0</w:t>
            </w:r>
          </w:p>
        </w:tc>
        <w:tc>
          <w:tcPr>
            <w:tcW w:w="848" w:type="dxa"/>
          </w:tcPr>
          <w:p w14:paraId="3B50F690" w14:textId="77777777" w:rsidR="0028385E" w:rsidRDefault="0028385E" w:rsidP="00675C2A">
            <w:pPr>
              <w:jc w:val="center"/>
              <w:rPr>
                <w:rFonts w:ascii="Arial" w:hAnsi="Arial" w:cs="Arial"/>
              </w:rPr>
            </w:pPr>
            <w:r>
              <w:rPr>
                <w:rFonts w:ascii="Arial" w:hAnsi="Arial" w:cs="Arial"/>
              </w:rPr>
              <w:t>0</w:t>
            </w:r>
          </w:p>
        </w:tc>
        <w:tc>
          <w:tcPr>
            <w:tcW w:w="1070" w:type="dxa"/>
          </w:tcPr>
          <w:p w14:paraId="2C0FBB25" w14:textId="77777777" w:rsidR="0028385E" w:rsidRDefault="0028385E" w:rsidP="00675C2A">
            <w:pPr>
              <w:jc w:val="center"/>
              <w:rPr>
                <w:rFonts w:ascii="Arial" w:hAnsi="Arial" w:cs="Arial"/>
              </w:rPr>
            </w:pPr>
            <w:r>
              <w:rPr>
                <w:rFonts w:ascii="Arial" w:hAnsi="Arial" w:cs="Arial"/>
              </w:rPr>
              <w:t>0</w:t>
            </w:r>
          </w:p>
        </w:tc>
        <w:tc>
          <w:tcPr>
            <w:tcW w:w="892" w:type="dxa"/>
          </w:tcPr>
          <w:p w14:paraId="728B4332" w14:textId="77777777" w:rsidR="0028385E" w:rsidRDefault="0028385E" w:rsidP="00675C2A">
            <w:pPr>
              <w:jc w:val="center"/>
              <w:rPr>
                <w:rFonts w:ascii="Arial" w:hAnsi="Arial" w:cs="Arial"/>
              </w:rPr>
            </w:pPr>
            <w:r>
              <w:rPr>
                <w:rFonts w:ascii="Arial" w:hAnsi="Arial" w:cs="Arial"/>
              </w:rPr>
              <w:t>0</w:t>
            </w:r>
          </w:p>
        </w:tc>
        <w:tc>
          <w:tcPr>
            <w:tcW w:w="883" w:type="dxa"/>
          </w:tcPr>
          <w:p w14:paraId="639DBD50" w14:textId="77777777" w:rsidR="0028385E" w:rsidRDefault="0028385E" w:rsidP="00675C2A">
            <w:pPr>
              <w:jc w:val="center"/>
              <w:rPr>
                <w:rFonts w:ascii="Arial" w:hAnsi="Arial" w:cs="Arial"/>
              </w:rPr>
            </w:pPr>
            <w:r>
              <w:rPr>
                <w:rFonts w:ascii="Arial" w:hAnsi="Arial" w:cs="Arial"/>
              </w:rPr>
              <w:t>0</w:t>
            </w:r>
          </w:p>
        </w:tc>
        <w:tc>
          <w:tcPr>
            <w:tcW w:w="883" w:type="dxa"/>
          </w:tcPr>
          <w:p w14:paraId="3574927C" w14:textId="77777777" w:rsidR="0028385E" w:rsidRDefault="0028385E" w:rsidP="00675C2A">
            <w:pPr>
              <w:jc w:val="center"/>
              <w:rPr>
                <w:rFonts w:ascii="Arial" w:hAnsi="Arial" w:cs="Arial"/>
              </w:rPr>
            </w:pPr>
            <w:r>
              <w:rPr>
                <w:rFonts w:ascii="Arial" w:hAnsi="Arial" w:cs="Arial"/>
              </w:rPr>
              <w:t>0</w:t>
            </w:r>
          </w:p>
        </w:tc>
      </w:tr>
      <w:tr w:rsidR="0028385E" w14:paraId="0613CB6C" w14:textId="77777777" w:rsidTr="00675C2A">
        <w:tc>
          <w:tcPr>
            <w:tcW w:w="3591" w:type="dxa"/>
          </w:tcPr>
          <w:p w14:paraId="154A1922" w14:textId="77777777" w:rsidR="0028385E" w:rsidRPr="00752DEB" w:rsidRDefault="0028385E" w:rsidP="00675C2A">
            <w:pPr>
              <w:rPr>
                <w:rFonts w:ascii="Arial" w:hAnsi="Arial" w:cs="Arial"/>
                <w:sz w:val="20"/>
              </w:rPr>
            </w:pPr>
            <w:r w:rsidRPr="00752DEB">
              <w:rPr>
                <w:rFonts w:ascii="Arial" w:hAnsi="Arial" w:cs="Arial"/>
                <w:sz w:val="20"/>
              </w:rPr>
              <w:t>Aggravated Assault</w:t>
            </w:r>
          </w:p>
        </w:tc>
        <w:tc>
          <w:tcPr>
            <w:tcW w:w="599" w:type="dxa"/>
          </w:tcPr>
          <w:p w14:paraId="56B2E566" w14:textId="77777777" w:rsidR="0028385E" w:rsidRDefault="0028385E" w:rsidP="00675C2A">
            <w:pPr>
              <w:jc w:val="center"/>
              <w:rPr>
                <w:rFonts w:ascii="Arial" w:hAnsi="Arial" w:cs="Arial"/>
              </w:rPr>
            </w:pPr>
            <w:r>
              <w:rPr>
                <w:rFonts w:ascii="Arial" w:hAnsi="Arial" w:cs="Arial"/>
              </w:rPr>
              <w:t>0</w:t>
            </w:r>
          </w:p>
        </w:tc>
        <w:tc>
          <w:tcPr>
            <w:tcW w:w="777" w:type="dxa"/>
          </w:tcPr>
          <w:p w14:paraId="28174ECD" w14:textId="77777777" w:rsidR="0028385E" w:rsidRDefault="0028385E" w:rsidP="00675C2A">
            <w:pPr>
              <w:jc w:val="center"/>
              <w:rPr>
                <w:rFonts w:ascii="Arial" w:hAnsi="Arial" w:cs="Arial"/>
              </w:rPr>
            </w:pPr>
            <w:r>
              <w:rPr>
                <w:rFonts w:ascii="Arial" w:hAnsi="Arial" w:cs="Arial"/>
              </w:rPr>
              <w:t>0</w:t>
            </w:r>
          </w:p>
        </w:tc>
        <w:tc>
          <w:tcPr>
            <w:tcW w:w="785" w:type="dxa"/>
          </w:tcPr>
          <w:p w14:paraId="2136D2A9" w14:textId="77777777" w:rsidR="0028385E" w:rsidRDefault="0028385E" w:rsidP="00675C2A">
            <w:pPr>
              <w:jc w:val="center"/>
              <w:rPr>
                <w:rFonts w:ascii="Arial" w:hAnsi="Arial" w:cs="Arial"/>
              </w:rPr>
            </w:pPr>
            <w:r>
              <w:rPr>
                <w:rFonts w:ascii="Arial" w:hAnsi="Arial" w:cs="Arial"/>
              </w:rPr>
              <w:t>0</w:t>
            </w:r>
          </w:p>
        </w:tc>
        <w:tc>
          <w:tcPr>
            <w:tcW w:w="848" w:type="dxa"/>
          </w:tcPr>
          <w:p w14:paraId="4F3C5C1C" w14:textId="77777777" w:rsidR="0028385E" w:rsidRDefault="0028385E" w:rsidP="00675C2A">
            <w:pPr>
              <w:jc w:val="center"/>
              <w:rPr>
                <w:rFonts w:ascii="Arial" w:hAnsi="Arial" w:cs="Arial"/>
              </w:rPr>
            </w:pPr>
            <w:r>
              <w:rPr>
                <w:rFonts w:ascii="Arial" w:hAnsi="Arial" w:cs="Arial"/>
              </w:rPr>
              <w:t>0</w:t>
            </w:r>
          </w:p>
        </w:tc>
        <w:tc>
          <w:tcPr>
            <w:tcW w:w="1070" w:type="dxa"/>
          </w:tcPr>
          <w:p w14:paraId="59A67949" w14:textId="77777777" w:rsidR="0028385E" w:rsidRDefault="0028385E" w:rsidP="00675C2A">
            <w:pPr>
              <w:jc w:val="center"/>
              <w:rPr>
                <w:rFonts w:ascii="Arial" w:hAnsi="Arial" w:cs="Arial"/>
              </w:rPr>
            </w:pPr>
            <w:r>
              <w:rPr>
                <w:rFonts w:ascii="Arial" w:hAnsi="Arial" w:cs="Arial"/>
              </w:rPr>
              <w:t>0</w:t>
            </w:r>
          </w:p>
        </w:tc>
        <w:tc>
          <w:tcPr>
            <w:tcW w:w="892" w:type="dxa"/>
          </w:tcPr>
          <w:p w14:paraId="6287BA90" w14:textId="77777777" w:rsidR="0028385E" w:rsidRDefault="0028385E" w:rsidP="00675C2A">
            <w:pPr>
              <w:jc w:val="center"/>
              <w:rPr>
                <w:rFonts w:ascii="Arial" w:hAnsi="Arial" w:cs="Arial"/>
              </w:rPr>
            </w:pPr>
            <w:r>
              <w:rPr>
                <w:rFonts w:ascii="Arial" w:hAnsi="Arial" w:cs="Arial"/>
              </w:rPr>
              <w:t>0</w:t>
            </w:r>
          </w:p>
        </w:tc>
        <w:tc>
          <w:tcPr>
            <w:tcW w:w="883" w:type="dxa"/>
          </w:tcPr>
          <w:p w14:paraId="0C0D0660" w14:textId="77777777" w:rsidR="0028385E" w:rsidRDefault="0028385E" w:rsidP="00675C2A">
            <w:pPr>
              <w:jc w:val="center"/>
              <w:rPr>
                <w:rFonts w:ascii="Arial" w:hAnsi="Arial" w:cs="Arial"/>
              </w:rPr>
            </w:pPr>
            <w:r>
              <w:rPr>
                <w:rFonts w:ascii="Arial" w:hAnsi="Arial" w:cs="Arial"/>
              </w:rPr>
              <w:t>0</w:t>
            </w:r>
          </w:p>
        </w:tc>
        <w:tc>
          <w:tcPr>
            <w:tcW w:w="883" w:type="dxa"/>
          </w:tcPr>
          <w:p w14:paraId="6ABA3F1A" w14:textId="77777777" w:rsidR="0028385E" w:rsidRDefault="0028385E" w:rsidP="00675C2A">
            <w:pPr>
              <w:jc w:val="center"/>
              <w:rPr>
                <w:rFonts w:ascii="Arial" w:hAnsi="Arial" w:cs="Arial"/>
              </w:rPr>
            </w:pPr>
            <w:r>
              <w:rPr>
                <w:rFonts w:ascii="Arial" w:hAnsi="Arial" w:cs="Arial"/>
              </w:rPr>
              <w:t>0</w:t>
            </w:r>
          </w:p>
        </w:tc>
      </w:tr>
      <w:tr w:rsidR="0028385E" w14:paraId="5E43D9F3" w14:textId="77777777" w:rsidTr="00675C2A">
        <w:tc>
          <w:tcPr>
            <w:tcW w:w="3591" w:type="dxa"/>
          </w:tcPr>
          <w:p w14:paraId="406FB531" w14:textId="77777777" w:rsidR="0028385E" w:rsidRPr="00752DEB" w:rsidRDefault="0028385E" w:rsidP="00675C2A">
            <w:pPr>
              <w:rPr>
                <w:rFonts w:ascii="Arial" w:hAnsi="Arial" w:cs="Arial"/>
                <w:sz w:val="20"/>
              </w:rPr>
            </w:pPr>
            <w:r w:rsidRPr="00752DEB">
              <w:rPr>
                <w:rFonts w:ascii="Arial" w:hAnsi="Arial" w:cs="Arial"/>
                <w:sz w:val="20"/>
              </w:rPr>
              <w:t>Burglary</w:t>
            </w:r>
          </w:p>
        </w:tc>
        <w:tc>
          <w:tcPr>
            <w:tcW w:w="599" w:type="dxa"/>
          </w:tcPr>
          <w:p w14:paraId="1886F32B" w14:textId="77777777" w:rsidR="0028385E" w:rsidRDefault="0028385E" w:rsidP="00675C2A">
            <w:pPr>
              <w:jc w:val="center"/>
              <w:rPr>
                <w:rFonts w:ascii="Arial" w:hAnsi="Arial" w:cs="Arial"/>
              </w:rPr>
            </w:pPr>
            <w:r>
              <w:rPr>
                <w:rFonts w:ascii="Arial" w:hAnsi="Arial" w:cs="Arial"/>
              </w:rPr>
              <w:t>0</w:t>
            </w:r>
          </w:p>
        </w:tc>
        <w:tc>
          <w:tcPr>
            <w:tcW w:w="777" w:type="dxa"/>
          </w:tcPr>
          <w:p w14:paraId="0C2B6E59" w14:textId="77777777" w:rsidR="0028385E" w:rsidRDefault="0028385E" w:rsidP="00675C2A">
            <w:pPr>
              <w:jc w:val="center"/>
              <w:rPr>
                <w:rFonts w:ascii="Arial" w:hAnsi="Arial" w:cs="Arial"/>
              </w:rPr>
            </w:pPr>
            <w:r>
              <w:rPr>
                <w:rFonts w:ascii="Arial" w:hAnsi="Arial" w:cs="Arial"/>
              </w:rPr>
              <w:t>0</w:t>
            </w:r>
          </w:p>
        </w:tc>
        <w:tc>
          <w:tcPr>
            <w:tcW w:w="785" w:type="dxa"/>
          </w:tcPr>
          <w:p w14:paraId="793508DF" w14:textId="77777777" w:rsidR="0028385E" w:rsidRDefault="0028385E" w:rsidP="00675C2A">
            <w:pPr>
              <w:jc w:val="center"/>
              <w:rPr>
                <w:rFonts w:ascii="Arial" w:hAnsi="Arial" w:cs="Arial"/>
              </w:rPr>
            </w:pPr>
            <w:r>
              <w:rPr>
                <w:rFonts w:ascii="Arial" w:hAnsi="Arial" w:cs="Arial"/>
              </w:rPr>
              <w:t>0</w:t>
            </w:r>
          </w:p>
        </w:tc>
        <w:tc>
          <w:tcPr>
            <w:tcW w:w="848" w:type="dxa"/>
          </w:tcPr>
          <w:p w14:paraId="02A24A3A" w14:textId="77777777" w:rsidR="0028385E" w:rsidRDefault="0028385E" w:rsidP="00675C2A">
            <w:pPr>
              <w:jc w:val="center"/>
              <w:rPr>
                <w:rFonts w:ascii="Arial" w:hAnsi="Arial" w:cs="Arial"/>
              </w:rPr>
            </w:pPr>
            <w:r>
              <w:rPr>
                <w:rFonts w:ascii="Arial" w:hAnsi="Arial" w:cs="Arial"/>
              </w:rPr>
              <w:t>0</w:t>
            </w:r>
          </w:p>
        </w:tc>
        <w:tc>
          <w:tcPr>
            <w:tcW w:w="1070" w:type="dxa"/>
          </w:tcPr>
          <w:p w14:paraId="27064640" w14:textId="77777777" w:rsidR="0028385E" w:rsidRDefault="0028385E" w:rsidP="00675C2A">
            <w:pPr>
              <w:jc w:val="center"/>
              <w:rPr>
                <w:rFonts w:ascii="Arial" w:hAnsi="Arial" w:cs="Arial"/>
              </w:rPr>
            </w:pPr>
            <w:r>
              <w:rPr>
                <w:rFonts w:ascii="Arial" w:hAnsi="Arial" w:cs="Arial"/>
              </w:rPr>
              <w:t>0</w:t>
            </w:r>
          </w:p>
        </w:tc>
        <w:tc>
          <w:tcPr>
            <w:tcW w:w="892" w:type="dxa"/>
          </w:tcPr>
          <w:p w14:paraId="36C1BB0D" w14:textId="77777777" w:rsidR="0028385E" w:rsidRDefault="0028385E" w:rsidP="00675C2A">
            <w:pPr>
              <w:jc w:val="center"/>
              <w:rPr>
                <w:rFonts w:ascii="Arial" w:hAnsi="Arial" w:cs="Arial"/>
              </w:rPr>
            </w:pPr>
            <w:r>
              <w:rPr>
                <w:rFonts w:ascii="Arial" w:hAnsi="Arial" w:cs="Arial"/>
              </w:rPr>
              <w:t>0</w:t>
            </w:r>
          </w:p>
        </w:tc>
        <w:tc>
          <w:tcPr>
            <w:tcW w:w="883" w:type="dxa"/>
          </w:tcPr>
          <w:p w14:paraId="4131BC3C" w14:textId="77777777" w:rsidR="0028385E" w:rsidRDefault="0028385E" w:rsidP="00675C2A">
            <w:pPr>
              <w:jc w:val="center"/>
              <w:rPr>
                <w:rFonts w:ascii="Arial" w:hAnsi="Arial" w:cs="Arial"/>
              </w:rPr>
            </w:pPr>
            <w:r>
              <w:rPr>
                <w:rFonts w:ascii="Arial" w:hAnsi="Arial" w:cs="Arial"/>
              </w:rPr>
              <w:t>0</w:t>
            </w:r>
          </w:p>
        </w:tc>
        <w:tc>
          <w:tcPr>
            <w:tcW w:w="883" w:type="dxa"/>
          </w:tcPr>
          <w:p w14:paraId="2C0F33D2" w14:textId="77777777" w:rsidR="0028385E" w:rsidRDefault="0028385E" w:rsidP="00675C2A">
            <w:pPr>
              <w:jc w:val="center"/>
              <w:rPr>
                <w:rFonts w:ascii="Arial" w:hAnsi="Arial" w:cs="Arial"/>
              </w:rPr>
            </w:pPr>
            <w:r>
              <w:rPr>
                <w:rFonts w:ascii="Arial" w:hAnsi="Arial" w:cs="Arial"/>
              </w:rPr>
              <w:t>0</w:t>
            </w:r>
          </w:p>
        </w:tc>
      </w:tr>
      <w:tr w:rsidR="0028385E" w14:paraId="25FF56F6" w14:textId="77777777" w:rsidTr="00675C2A">
        <w:tc>
          <w:tcPr>
            <w:tcW w:w="3591" w:type="dxa"/>
          </w:tcPr>
          <w:p w14:paraId="6C0D373C" w14:textId="77777777" w:rsidR="0028385E" w:rsidRPr="00752DEB" w:rsidRDefault="0028385E" w:rsidP="00675C2A">
            <w:pPr>
              <w:rPr>
                <w:rFonts w:ascii="Arial" w:hAnsi="Arial" w:cs="Arial"/>
                <w:sz w:val="20"/>
              </w:rPr>
            </w:pPr>
            <w:r w:rsidRPr="00752DEB">
              <w:rPr>
                <w:rFonts w:ascii="Arial" w:hAnsi="Arial" w:cs="Arial"/>
                <w:sz w:val="20"/>
              </w:rPr>
              <w:t xml:space="preserve">Motor Vehicle Theft </w:t>
            </w:r>
            <w:r w:rsidRPr="00752DEB">
              <w:rPr>
                <w:rFonts w:ascii="Arial" w:hAnsi="Arial" w:cs="Arial"/>
                <w:sz w:val="20"/>
              </w:rPr>
              <w:tab/>
              <w:t xml:space="preserve">- does not include theft from a motor vehicle      </w:t>
            </w:r>
          </w:p>
        </w:tc>
        <w:tc>
          <w:tcPr>
            <w:tcW w:w="599" w:type="dxa"/>
          </w:tcPr>
          <w:p w14:paraId="520CF195" w14:textId="77777777" w:rsidR="0028385E" w:rsidRDefault="0028385E" w:rsidP="00675C2A">
            <w:pPr>
              <w:jc w:val="center"/>
              <w:rPr>
                <w:rFonts w:ascii="Arial" w:hAnsi="Arial" w:cs="Arial"/>
              </w:rPr>
            </w:pPr>
            <w:r>
              <w:rPr>
                <w:rFonts w:ascii="Arial" w:hAnsi="Arial" w:cs="Arial"/>
              </w:rPr>
              <w:t>0</w:t>
            </w:r>
          </w:p>
        </w:tc>
        <w:tc>
          <w:tcPr>
            <w:tcW w:w="777" w:type="dxa"/>
          </w:tcPr>
          <w:p w14:paraId="559CB379" w14:textId="77777777" w:rsidR="0028385E" w:rsidRDefault="0028385E" w:rsidP="00675C2A">
            <w:pPr>
              <w:jc w:val="center"/>
              <w:rPr>
                <w:rFonts w:ascii="Arial" w:hAnsi="Arial" w:cs="Arial"/>
              </w:rPr>
            </w:pPr>
            <w:r>
              <w:rPr>
                <w:rFonts w:ascii="Arial" w:hAnsi="Arial" w:cs="Arial"/>
              </w:rPr>
              <w:t>0</w:t>
            </w:r>
          </w:p>
        </w:tc>
        <w:tc>
          <w:tcPr>
            <w:tcW w:w="785" w:type="dxa"/>
          </w:tcPr>
          <w:p w14:paraId="779E1AB2" w14:textId="77777777" w:rsidR="0028385E" w:rsidRDefault="0028385E" w:rsidP="00675C2A">
            <w:pPr>
              <w:jc w:val="center"/>
              <w:rPr>
                <w:rFonts w:ascii="Arial" w:hAnsi="Arial" w:cs="Arial"/>
              </w:rPr>
            </w:pPr>
            <w:r>
              <w:rPr>
                <w:rFonts w:ascii="Arial" w:hAnsi="Arial" w:cs="Arial"/>
              </w:rPr>
              <w:t>0</w:t>
            </w:r>
          </w:p>
        </w:tc>
        <w:tc>
          <w:tcPr>
            <w:tcW w:w="848" w:type="dxa"/>
          </w:tcPr>
          <w:p w14:paraId="07731488" w14:textId="77777777" w:rsidR="0028385E" w:rsidRDefault="0028385E" w:rsidP="00675C2A">
            <w:pPr>
              <w:jc w:val="center"/>
              <w:rPr>
                <w:rFonts w:ascii="Arial" w:hAnsi="Arial" w:cs="Arial"/>
              </w:rPr>
            </w:pPr>
            <w:r>
              <w:rPr>
                <w:rFonts w:ascii="Arial" w:hAnsi="Arial" w:cs="Arial"/>
              </w:rPr>
              <w:t>0</w:t>
            </w:r>
          </w:p>
        </w:tc>
        <w:tc>
          <w:tcPr>
            <w:tcW w:w="1070" w:type="dxa"/>
          </w:tcPr>
          <w:p w14:paraId="64E74E3E" w14:textId="77777777" w:rsidR="0028385E" w:rsidRDefault="0028385E" w:rsidP="00675C2A">
            <w:pPr>
              <w:jc w:val="center"/>
              <w:rPr>
                <w:rFonts w:ascii="Arial" w:hAnsi="Arial" w:cs="Arial"/>
              </w:rPr>
            </w:pPr>
            <w:r>
              <w:rPr>
                <w:rFonts w:ascii="Arial" w:hAnsi="Arial" w:cs="Arial"/>
              </w:rPr>
              <w:t>0</w:t>
            </w:r>
          </w:p>
        </w:tc>
        <w:tc>
          <w:tcPr>
            <w:tcW w:w="892" w:type="dxa"/>
          </w:tcPr>
          <w:p w14:paraId="18B17A24" w14:textId="77777777" w:rsidR="0028385E" w:rsidRDefault="0028385E" w:rsidP="00675C2A">
            <w:pPr>
              <w:jc w:val="center"/>
              <w:rPr>
                <w:rFonts w:ascii="Arial" w:hAnsi="Arial" w:cs="Arial"/>
              </w:rPr>
            </w:pPr>
            <w:r>
              <w:rPr>
                <w:rFonts w:ascii="Arial" w:hAnsi="Arial" w:cs="Arial"/>
              </w:rPr>
              <w:t>0</w:t>
            </w:r>
          </w:p>
        </w:tc>
        <w:tc>
          <w:tcPr>
            <w:tcW w:w="883" w:type="dxa"/>
          </w:tcPr>
          <w:p w14:paraId="6BA773D8" w14:textId="77777777" w:rsidR="0028385E" w:rsidRDefault="0028385E" w:rsidP="00675C2A">
            <w:pPr>
              <w:jc w:val="center"/>
              <w:rPr>
                <w:rFonts w:ascii="Arial" w:hAnsi="Arial" w:cs="Arial"/>
              </w:rPr>
            </w:pPr>
            <w:r>
              <w:rPr>
                <w:rFonts w:ascii="Arial" w:hAnsi="Arial" w:cs="Arial"/>
              </w:rPr>
              <w:t>0</w:t>
            </w:r>
          </w:p>
        </w:tc>
        <w:tc>
          <w:tcPr>
            <w:tcW w:w="883" w:type="dxa"/>
          </w:tcPr>
          <w:p w14:paraId="12140B39" w14:textId="77777777" w:rsidR="0028385E" w:rsidRDefault="0028385E" w:rsidP="00675C2A">
            <w:pPr>
              <w:jc w:val="center"/>
              <w:rPr>
                <w:rFonts w:ascii="Arial" w:hAnsi="Arial" w:cs="Arial"/>
              </w:rPr>
            </w:pPr>
            <w:r>
              <w:rPr>
                <w:rFonts w:ascii="Arial" w:hAnsi="Arial" w:cs="Arial"/>
              </w:rPr>
              <w:t>0</w:t>
            </w:r>
          </w:p>
        </w:tc>
      </w:tr>
      <w:tr w:rsidR="0028385E" w14:paraId="534E9A3A" w14:textId="77777777" w:rsidTr="00675C2A">
        <w:tc>
          <w:tcPr>
            <w:tcW w:w="3591" w:type="dxa"/>
          </w:tcPr>
          <w:p w14:paraId="4FB7D942" w14:textId="77777777" w:rsidR="0028385E" w:rsidRPr="00752DEB" w:rsidRDefault="0028385E" w:rsidP="00675C2A">
            <w:pPr>
              <w:rPr>
                <w:rFonts w:ascii="Arial" w:hAnsi="Arial" w:cs="Arial"/>
                <w:sz w:val="20"/>
              </w:rPr>
            </w:pPr>
            <w:r w:rsidRPr="00752DEB">
              <w:rPr>
                <w:rFonts w:ascii="Arial" w:hAnsi="Arial" w:cs="Arial"/>
                <w:sz w:val="20"/>
              </w:rPr>
              <w:t>Arson</w:t>
            </w:r>
          </w:p>
        </w:tc>
        <w:tc>
          <w:tcPr>
            <w:tcW w:w="599" w:type="dxa"/>
          </w:tcPr>
          <w:p w14:paraId="5B16942A" w14:textId="77777777" w:rsidR="0028385E" w:rsidRDefault="0028385E" w:rsidP="00675C2A">
            <w:pPr>
              <w:jc w:val="center"/>
              <w:rPr>
                <w:rFonts w:ascii="Arial" w:hAnsi="Arial" w:cs="Arial"/>
              </w:rPr>
            </w:pPr>
            <w:r>
              <w:rPr>
                <w:rFonts w:ascii="Arial" w:hAnsi="Arial" w:cs="Arial"/>
              </w:rPr>
              <w:t>0</w:t>
            </w:r>
          </w:p>
        </w:tc>
        <w:tc>
          <w:tcPr>
            <w:tcW w:w="777" w:type="dxa"/>
          </w:tcPr>
          <w:p w14:paraId="0C3EEB46" w14:textId="77777777" w:rsidR="0028385E" w:rsidRDefault="0028385E" w:rsidP="00675C2A">
            <w:pPr>
              <w:jc w:val="center"/>
              <w:rPr>
                <w:rFonts w:ascii="Arial" w:hAnsi="Arial" w:cs="Arial"/>
              </w:rPr>
            </w:pPr>
            <w:r>
              <w:rPr>
                <w:rFonts w:ascii="Arial" w:hAnsi="Arial" w:cs="Arial"/>
              </w:rPr>
              <w:t>0</w:t>
            </w:r>
          </w:p>
        </w:tc>
        <w:tc>
          <w:tcPr>
            <w:tcW w:w="785" w:type="dxa"/>
          </w:tcPr>
          <w:p w14:paraId="64D49200" w14:textId="77777777" w:rsidR="0028385E" w:rsidRDefault="0028385E" w:rsidP="00675C2A">
            <w:pPr>
              <w:jc w:val="center"/>
              <w:rPr>
                <w:rFonts w:ascii="Arial" w:hAnsi="Arial" w:cs="Arial"/>
              </w:rPr>
            </w:pPr>
            <w:r>
              <w:rPr>
                <w:rFonts w:ascii="Arial" w:hAnsi="Arial" w:cs="Arial"/>
              </w:rPr>
              <w:t>0</w:t>
            </w:r>
          </w:p>
        </w:tc>
        <w:tc>
          <w:tcPr>
            <w:tcW w:w="848" w:type="dxa"/>
          </w:tcPr>
          <w:p w14:paraId="49F20555" w14:textId="77777777" w:rsidR="0028385E" w:rsidRDefault="0028385E" w:rsidP="00675C2A">
            <w:pPr>
              <w:jc w:val="center"/>
              <w:rPr>
                <w:rFonts w:ascii="Arial" w:hAnsi="Arial" w:cs="Arial"/>
              </w:rPr>
            </w:pPr>
            <w:r>
              <w:rPr>
                <w:rFonts w:ascii="Arial" w:hAnsi="Arial" w:cs="Arial"/>
              </w:rPr>
              <w:t>0</w:t>
            </w:r>
          </w:p>
        </w:tc>
        <w:tc>
          <w:tcPr>
            <w:tcW w:w="1070" w:type="dxa"/>
          </w:tcPr>
          <w:p w14:paraId="64C366F7" w14:textId="77777777" w:rsidR="0028385E" w:rsidRDefault="0028385E" w:rsidP="00675C2A">
            <w:pPr>
              <w:jc w:val="center"/>
              <w:rPr>
                <w:rFonts w:ascii="Arial" w:hAnsi="Arial" w:cs="Arial"/>
              </w:rPr>
            </w:pPr>
            <w:r>
              <w:rPr>
                <w:rFonts w:ascii="Arial" w:hAnsi="Arial" w:cs="Arial"/>
              </w:rPr>
              <w:t>0</w:t>
            </w:r>
          </w:p>
        </w:tc>
        <w:tc>
          <w:tcPr>
            <w:tcW w:w="892" w:type="dxa"/>
          </w:tcPr>
          <w:p w14:paraId="375210CF" w14:textId="77777777" w:rsidR="0028385E" w:rsidRDefault="0028385E" w:rsidP="00675C2A">
            <w:pPr>
              <w:jc w:val="center"/>
              <w:rPr>
                <w:rFonts w:ascii="Arial" w:hAnsi="Arial" w:cs="Arial"/>
              </w:rPr>
            </w:pPr>
            <w:r>
              <w:rPr>
                <w:rFonts w:ascii="Arial" w:hAnsi="Arial" w:cs="Arial"/>
              </w:rPr>
              <w:t>0</w:t>
            </w:r>
          </w:p>
        </w:tc>
        <w:tc>
          <w:tcPr>
            <w:tcW w:w="883" w:type="dxa"/>
          </w:tcPr>
          <w:p w14:paraId="625BB16F" w14:textId="77777777" w:rsidR="0028385E" w:rsidRDefault="0028385E" w:rsidP="00675C2A">
            <w:pPr>
              <w:jc w:val="center"/>
              <w:rPr>
                <w:rFonts w:ascii="Arial" w:hAnsi="Arial" w:cs="Arial"/>
              </w:rPr>
            </w:pPr>
            <w:r>
              <w:rPr>
                <w:rFonts w:ascii="Arial" w:hAnsi="Arial" w:cs="Arial"/>
              </w:rPr>
              <w:t>0</w:t>
            </w:r>
          </w:p>
        </w:tc>
        <w:tc>
          <w:tcPr>
            <w:tcW w:w="883" w:type="dxa"/>
          </w:tcPr>
          <w:p w14:paraId="72B2E02A" w14:textId="77777777" w:rsidR="0028385E" w:rsidRDefault="0028385E" w:rsidP="00675C2A">
            <w:pPr>
              <w:jc w:val="center"/>
              <w:rPr>
                <w:rFonts w:ascii="Arial" w:hAnsi="Arial" w:cs="Arial"/>
              </w:rPr>
            </w:pPr>
            <w:r>
              <w:rPr>
                <w:rFonts w:ascii="Arial" w:hAnsi="Arial" w:cs="Arial"/>
              </w:rPr>
              <w:t>0</w:t>
            </w:r>
          </w:p>
        </w:tc>
      </w:tr>
      <w:tr w:rsidR="0028385E" w14:paraId="43873574" w14:textId="77777777" w:rsidTr="00675C2A">
        <w:tc>
          <w:tcPr>
            <w:tcW w:w="3591" w:type="dxa"/>
          </w:tcPr>
          <w:p w14:paraId="097F7D5D" w14:textId="77777777" w:rsidR="0028385E" w:rsidRPr="00752DEB" w:rsidRDefault="0028385E" w:rsidP="00675C2A">
            <w:pPr>
              <w:rPr>
                <w:rFonts w:ascii="Arial" w:hAnsi="Arial" w:cs="Arial"/>
                <w:sz w:val="20"/>
              </w:rPr>
            </w:pPr>
            <w:r w:rsidRPr="00752DEB">
              <w:rPr>
                <w:rFonts w:ascii="Arial" w:hAnsi="Arial" w:cs="Arial"/>
                <w:sz w:val="20"/>
              </w:rPr>
              <w:t>Larceny-Theft</w:t>
            </w:r>
          </w:p>
        </w:tc>
        <w:tc>
          <w:tcPr>
            <w:tcW w:w="599" w:type="dxa"/>
          </w:tcPr>
          <w:p w14:paraId="7AF9078A" w14:textId="77777777" w:rsidR="0028385E" w:rsidRDefault="0028385E" w:rsidP="00675C2A">
            <w:pPr>
              <w:jc w:val="center"/>
              <w:rPr>
                <w:rFonts w:ascii="Arial" w:hAnsi="Arial" w:cs="Arial"/>
              </w:rPr>
            </w:pPr>
            <w:r>
              <w:rPr>
                <w:rFonts w:ascii="Arial" w:hAnsi="Arial" w:cs="Arial"/>
              </w:rPr>
              <w:t>0</w:t>
            </w:r>
          </w:p>
        </w:tc>
        <w:tc>
          <w:tcPr>
            <w:tcW w:w="777" w:type="dxa"/>
          </w:tcPr>
          <w:p w14:paraId="3EA32029" w14:textId="77777777" w:rsidR="0028385E" w:rsidRDefault="0028385E" w:rsidP="00675C2A">
            <w:pPr>
              <w:jc w:val="center"/>
              <w:rPr>
                <w:rFonts w:ascii="Arial" w:hAnsi="Arial" w:cs="Arial"/>
              </w:rPr>
            </w:pPr>
            <w:r>
              <w:rPr>
                <w:rFonts w:ascii="Arial" w:hAnsi="Arial" w:cs="Arial"/>
              </w:rPr>
              <w:t>0</w:t>
            </w:r>
          </w:p>
        </w:tc>
        <w:tc>
          <w:tcPr>
            <w:tcW w:w="785" w:type="dxa"/>
          </w:tcPr>
          <w:p w14:paraId="13159572" w14:textId="77777777" w:rsidR="0028385E" w:rsidRDefault="0028385E" w:rsidP="00675C2A">
            <w:pPr>
              <w:jc w:val="center"/>
              <w:rPr>
                <w:rFonts w:ascii="Arial" w:hAnsi="Arial" w:cs="Arial"/>
              </w:rPr>
            </w:pPr>
            <w:r>
              <w:rPr>
                <w:rFonts w:ascii="Arial" w:hAnsi="Arial" w:cs="Arial"/>
              </w:rPr>
              <w:t>0</w:t>
            </w:r>
          </w:p>
        </w:tc>
        <w:tc>
          <w:tcPr>
            <w:tcW w:w="848" w:type="dxa"/>
          </w:tcPr>
          <w:p w14:paraId="3E12F401" w14:textId="77777777" w:rsidR="0028385E" w:rsidRDefault="0028385E" w:rsidP="00675C2A">
            <w:pPr>
              <w:jc w:val="center"/>
              <w:rPr>
                <w:rFonts w:ascii="Arial" w:hAnsi="Arial" w:cs="Arial"/>
              </w:rPr>
            </w:pPr>
            <w:r>
              <w:rPr>
                <w:rFonts w:ascii="Arial" w:hAnsi="Arial" w:cs="Arial"/>
              </w:rPr>
              <w:t>0</w:t>
            </w:r>
          </w:p>
        </w:tc>
        <w:tc>
          <w:tcPr>
            <w:tcW w:w="1070" w:type="dxa"/>
          </w:tcPr>
          <w:p w14:paraId="7827B00A" w14:textId="77777777" w:rsidR="0028385E" w:rsidRDefault="0028385E" w:rsidP="00675C2A">
            <w:pPr>
              <w:jc w:val="center"/>
              <w:rPr>
                <w:rFonts w:ascii="Arial" w:hAnsi="Arial" w:cs="Arial"/>
              </w:rPr>
            </w:pPr>
            <w:r>
              <w:rPr>
                <w:rFonts w:ascii="Arial" w:hAnsi="Arial" w:cs="Arial"/>
              </w:rPr>
              <w:t>0</w:t>
            </w:r>
          </w:p>
        </w:tc>
        <w:tc>
          <w:tcPr>
            <w:tcW w:w="892" w:type="dxa"/>
          </w:tcPr>
          <w:p w14:paraId="25995C22" w14:textId="77777777" w:rsidR="0028385E" w:rsidRDefault="0028385E" w:rsidP="00675C2A">
            <w:pPr>
              <w:jc w:val="center"/>
              <w:rPr>
                <w:rFonts w:ascii="Arial" w:hAnsi="Arial" w:cs="Arial"/>
              </w:rPr>
            </w:pPr>
            <w:r>
              <w:rPr>
                <w:rFonts w:ascii="Arial" w:hAnsi="Arial" w:cs="Arial"/>
              </w:rPr>
              <w:t>0</w:t>
            </w:r>
          </w:p>
        </w:tc>
        <w:tc>
          <w:tcPr>
            <w:tcW w:w="883" w:type="dxa"/>
          </w:tcPr>
          <w:p w14:paraId="0770386E" w14:textId="77777777" w:rsidR="0028385E" w:rsidRDefault="0028385E" w:rsidP="00675C2A">
            <w:pPr>
              <w:jc w:val="center"/>
              <w:rPr>
                <w:rFonts w:ascii="Arial" w:hAnsi="Arial" w:cs="Arial"/>
              </w:rPr>
            </w:pPr>
            <w:r>
              <w:rPr>
                <w:rFonts w:ascii="Arial" w:hAnsi="Arial" w:cs="Arial"/>
              </w:rPr>
              <w:t>0</w:t>
            </w:r>
          </w:p>
        </w:tc>
        <w:tc>
          <w:tcPr>
            <w:tcW w:w="883" w:type="dxa"/>
          </w:tcPr>
          <w:p w14:paraId="773190A6" w14:textId="77777777" w:rsidR="0028385E" w:rsidRDefault="0028385E" w:rsidP="00675C2A">
            <w:pPr>
              <w:jc w:val="center"/>
              <w:rPr>
                <w:rFonts w:ascii="Arial" w:hAnsi="Arial" w:cs="Arial"/>
              </w:rPr>
            </w:pPr>
            <w:r>
              <w:rPr>
                <w:rFonts w:ascii="Arial" w:hAnsi="Arial" w:cs="Arial"/>
              </w:rPr>
              <w:t>0</w:t>
            </w:r>
          </w:p>
        </w:tc>
      </w:tr>
      <w:tr w:rsidR="0028385E" w14:paraId="5C6A5509" w14:textId="77777777" w:rsidTr="00675C2A">
        <w:tc>
          <w:tcPr>
            <w:tcW w:w="3591" w:type="dxa"/>
          </w:tcPr>
          <w:p w14:paraId="351A7470" w14:textId="77777777" w:rsidR="0028385E" w:rsidRPr="00752DEB" w:rsidRDefault="0028385E" w:rsidP="00675C2A">
            <w:pPr>
              <w:rPr>
                <w:rFonts w:ascii="Arial" w:hAnsi="Arial" w:cs="Arial"/>
                <w:sz w:val="20"/>
              </w:rPr>
            </w:pPr>
            <w:r w:rsidRPr="00752DEB">
              <w:rPr>
                <w:rFonts w:ascii="Arial" w:hAnsi="Arial" w:cs="Arial"/>
                <w:sz w:val="20"/>
              </w:rPr>
              <w:t>Simple Assault</w:t>
            </w:r>
          </w:p>
        </w:tc>
        <w:tc>
          <w:tcPr>
            <w:tcW w:w="599" w:type="dxa"/>
          </w:tcPr>
          <w:p w14:paraId="52F1C999" w14:textId="77777777" w:rsidR="0028385E" w:rsidRDefault="0028385E" w:rsidP="00675C2A">
            <w:pPr>
              <w:jc w:val="center"/>
              <w:rPr>
                <w:rFonts w:ascii="Arial" w:hAnsi="Arial" w:cs="Arial"/>
              </w:rPr>
            </w:pPr>
            <w:r>
              <w:rPr>
                <w:rFonts w:ascii="Arial" w:hAnsi="Arial" w:cs="Arial"/>
              </w:rPr>
              <w:t>0</w:t>
            </w:r>
          </w:p>
        </w:tc>
        <w:tc>
          <w:tcPr>
            <w:tcW w:w="777" w:type="dxa"/>
          </w:tcPr>
          <w:p w14:paraId="20CFD56A" w14:textId="77777777" w:rsidR="0028385E" w:rsidRDefault="0028385E" w:rsidP="00675C2A">
            <w:pPr>
              <w:jc w:val="center"/>
              <w:rPr>
                <w:rFonts w:ascii="Arial" w:hAnsi="Arial" w:cs="Arial"/>
              </w:rPr>
            </w:pPr>
            <w:r>
              <w:rPr>
                <w:rFonts w:ascii="Arial" w:hAnsi="Arial" w:cs="Arial"/>
              </w:rPr>
              <w:t>0</w:t>
            </w:r>
          </w:p>
        </w:tc>
        <w:tc>
          <w:tcPr>
            <w:tcW w:w="785" w:type="dxa"/>
          </w:tcPr>
          <w:p w14:paraId="603B0D63" w14:textId="77777777" w:rsidR="0028385E" w:rsidRDefault="0028385E" w:rsidP="00675C2A">
            <w:pPr>
              <w:jc w:val="center"/>
              <w:rPr>
                <w:rFonts w:ascii="Arial" w:hAnsi="Arial" w:cs="Arial"/>
              </w:rPr>
            </w:pPr>
            <w:r>
              <w:rPr>
                <w:rFonts w:ascii="Arial" w:hAnsi="Arial" w:cs="Arial"/>
              </w:rPr>
              <w:t>0</w:t>
            </w:r>
          </w:p>
        </w:tc>
        <w:tc>
          <w:tcPr>
            <w:tcW w:w="848" w:type="dxa"/>
          </w:tcPr>
          <w:p w14:paraId="547D6C8D" w14:textId="77777777" w:rsidR="0028385E" w:rsidRDefault="0028385E" w:rsidP="00675C2A">
            <w:pPr>
              <w:jc w:val="center"/>
              <w:rPr>
                <w:rFonts w:ascii="Arial" w:hAnsi="Arial" w:cs="Arial"/>
              </w:rPr>
            </w:pPr>
            <w:r>
              <w:rPr>
                <w:rFonts w:ascii="Arial" w:hAnsi="Arial" w:cs="Arial"/>
              </w:rPr>
              <w:t>0</w:t>
            </w:r>
          </w:p>
        </w:tc>
        <w:tc>
          <w:tcPr>
            <w:tcW w:w="1070" w:type="dxa"/>
          </w:tcPr>
          <w:p w14:paraId="6ABA320A" w14:textId="77777777" w:rsidR="0028385E" w:rsidRDefault="0028385E" w:rsidP="00675C2A">
            <w:pPr>
              <w:jc w:val="center"/>
              <w:rPr>
                <w:rFonts w:ascii="Arial" w:hAnsi="Arial" w:cs="Arial"/>
              </w:rPr>
            </w:pPr>
            <w:r>
              <w:rPr>
                <w:rFonts w:ascii="Arial" w:hAnsi="Arial" w:cs="Arial"/>
              </w:rPr>
              <w:t>0</w:t>
            </w:r>
          </w:p>
        </w:tc>
        <w:tc>
          <w:tcPr>
            <w:tcW w:w="892" w:type="dxa"/>
          </w:tcPr>
          <w:p w14:paraId="041E9B27" w14:textId="77777777" w:rsidR="0028385E" w:rsidRDefault="0028385E" w:rsidP="00675C2A">
            <w:pPr>
              <w:jc w:val="center"/>
              <w:rPr>
                <w:rFonts w:ascii="Arial" w:hAnsi="Arial" w:cs="Arial"/>
              </w:rPr>
            </w:pPr>
            <w:r>
              <w:rPr>
                <w:rFonts w:ascii="Arial" w:hAnsi="Arial" w:cs="Arial"/>
              </w:rPr>
              <w:t>0</w:t>
            </w:r>
          </w:p>
        </w:tc>
        <w:tc>
          <w:tcPr>
            <w:tcW w:w="883" w:type="dxa"/>
          </w:tcPr>
          <w:p w14:paraId="2532E1C4" w14:textId="77777777" w:rsidR="0028385E" w:rsidRDefault="0028385E" w:rsidP="00675C2A">
            <w:pPr>
              <w:jc w:val="center"/>
              <w:rPr>
                <w:rFonts w:ascii="Arial" w:hAnsi="Arial" w:cs="Arial"/>
              </w:rPr>
            </w:pPr>
            <w:r>
              <w:rPr>
                <w:rFonts w:ascii="Arial" w:hAnsi="Arial" w:cs="Arial"/>
              </w:rPr>
              <w:t>0</w:t>
            </w:r>
          </w:p>
        </w:tc>
        <w:tc>
          <w:tcPr>
            <w:tcW w:w="883" w:type="dxa"/>
          </w:tcPr>
          <w:p w14:paraId="2C0BD154" w14:textId="77777777" w:rsidR="0028385E" w:rsidRDefault="0028385E" w:rsidP="00675C2A">
            <w:pPr>
              <w:jc w:val="center"/>
              <w:rPr>
                <w:rFonts w:ascii="Arial" w:hAnsi="Arial" w:cs="Arial"/>
              </w:rPr>
            </w:pPr>
            <w:r>
              <w:rPr>
                <w:rFonts w:ascii="Arial" w:hAnsi="Arial" w:cs="Arial"/>
              </w:rPr>
              <w:t>0</w:t>
            </w:r>
          </w:p>
        </w:tc>
      </w:tr>
      <w:tr w:rsidR="0028385E" w14:paraId="4CC4B853" w14:textId="77777777" w:rsidTr="00675C2A">
        <w:tc>
          <w:tcPr>
            <w:tcW w:w="3591" w:type="dxa"/>
          </w:tcPr>
          <w:p w14:paraId="764D2C15" w14:textId="77777777" w:rsidR="0028385E" w:rsidRPr="00752DEB" w:rsidRDefault="0028385E" w:rsidP="00675C2A">
            <w:pPr>
              <w:rPr>
                <w:rFonts w:ascii="Arial" w:hAnsi="Arial" w:cs="Arial"/>
                <w:sz w:val="20"/>
              </w:rPr>
            </w:pPr>
            <w:r w:rsidRPr="00752DEB">
              <w:rPr>
                <w:rFonts w:ascii="Arial" w:hAnsi="Arial" w:cs="Arial"/>
                <w:sz w:val="20"/>
              </w:rPr>
              <w:t>Intimidation</w:t>
            </w:r>
          </w:p>
        </w:tc>
        <w:tc>
          <w:tcPr>
            <w:tcW w:w="599" w:type="dxa"/>
          </w:tcPr>
          <w:p w14:paraId="09A11E77" w14:textId="77777777" w:rsidR="0028385E" w:rsidRDefault="0028385E" w:rsidP="00675C2A">
            <w:pPr>
              <w:jc w:val="center"/>
              <w:rPr>
                <w:rFonts w:ascii="Arial" w:hAnsi="Arial" w:cs="Arial"/>
              </w:rPr>
            </w:pPr>
            <w:r>
              <w:rPr>
                <w:rFonts w:ascii="Arial" w:hAnsi="Arial" w:cs="Arial"/>
              </w:rPr>
              <w:t>0</w:t>
            </w:r>
          </w:p>
        </w:tc>
        <w:tc>
          <w:tcPr>
            <w:tcW w:w="777" w:type="dxa"/>
          </w:tcPr>
          <w:p w14:paraId="051A6006" w14:textId="77777777" w:rsidR="0028385E" w:rsidRDefault="0028385E" w:rsidP="00675C2A">
            <w:pPr>
              <w:jc w:val="center"/>
              <w:rPr>
                <w:rFonts w:ascii="Arial" w:hAnsi="Arial" w:cs="Arial"/>
              </w:rPr>
            </w:pPr>
            <w:r>
              <w:rPr>
                <w:rFonts w:ascii="Arial" w:hAnsi="Arial" w:cs="Arial"/>
              </w:rPr>
              <w:t>0</w:t>
            </w:r>
          </w:p>
        </w:tc>
        <w:tc>
          <w:tcPr>
            <w:tcW w:w="785" w:type="dxa"/>
          </w:tcPr>
          <w:p w14:paraId="5FE280C6" w14:textId="77777777" w:rsidR="0028385E" w:rsidRDefault="0028385E" w:rsidP="00675C2A">
            <w:pPr>
              <w:jc w:val="center"/>
              <w:rPr>
                <w:rFonts w:ascii="Arial" w:hAnsi="Arial" w:cs="Arial"/>
              </w:rPr>
            </w:pPr>
            <w:r>
              <w:rPr>
                <w:rFonts w:ascii="Arial" w:hAnsi="Arial" w:cs="Arial"/>
              </w:rPr>
              <w:t>0</w:t>
            </w:r>
          </w:p>
        </w:tc>
        <w:tc>
          <w:tcPr>
            <w:tcW w:w="848" w:type="dxa"/>
          </w:tcPr>
          <w:p w14:paraId="0F73076C" w14:textId="77777777" w:rsidR="0028385E" w:rsidRDefault="0028385E" w:rsidP="00675C2A">
            <w:pPr>
              <w:jc w:val="center"/>
              <w:rPr>
                <w:rFonts w:ascii="Arial" w:hAnsi="Arial" w:cs="Arial"/>
              </w:rPr>
            </w:pPr>
            <w:r>
              <w:rPr>
                <w:rFonts w:ascii="Arial" w:hAnsi="Arial" w:cs="Arial"/>
              </w:rPr>
              <w:t>0</w:t>
            </w:r>
          </w:p>
        </w:tc>
        <w:tc>
          <w:tcPr>
            <w:tcW w:w="1070" w:type="dxa"/>
          </w:tcPr>
          <w:p w14:paraId="4AF06565" w14:textId="77777777" w:rsidR="0028385E" w:rsidRDefault="0028385E" w:rsidP="00675C2A">
            <w:pPr>
              <w:jc w:val="center"/>
              <w:rPr>
                <w:rFonts w:ascii="Arial" w:hAnsi="Arial" w:cs="Arial"/>
              </w:rPr>
            </w:pPr>
            <w:r>
              <w:rPr>
                <w:rFonts w:ascii="Arial" w:hAnsi="Arial" w:cs="Arial"/>
              </w:rPr>
              <w:t>0</w:t>
            </w:r>
          </w:p>
        </w:tc>
        <w:tc>
          <w:tcPr>
            <w:tcW w:w="892" w:type="dxa"/>
          </w:tcPr>
          <w:p w14:paraId="036E9F26" w14:textId="77777777" w:rsidR="0028385E" w:rsidRDefault="0028385E" w:rsidP="00675C2A">
            <w:pPr>
              <w:jc w:val="center"/>
              <w:rPr>
                <w:rFonts w:ascii="Arial" w:hAnsi="Arial" w:cs="Arial"/>
              </w:rPr>
            </w:pPr>
            <w:r>
              <w:rPr>
                <w:rFonts w:ascii="Arial" w:hAnsi="Arial" w:cs="Arial"/>
              </w:rPr>
              <w:t>0</w:t>
            </w:r>
          </w:p>
        </w:tc>
        <w:tc>
          <w:tcPr>
            <w:tcW w:w="883" w:type="dxa"/>
          </w:tcPr>
          <w:p w14:paraId="45DC24E9" w14:textId="77777777" w:rsidR="0028385E" w:rsidRDefault="0028385E" w:rsidP="00675C2A">
            <w:pPr>
              <w:jc w:val="center"/>
              <w:rPr>
                <w:rFonts w:ascii="Arial" w:hAnsi="Arial" w:cs="Arial"/>
              </w:rPr>
            </w:pPr>
            <w:r>
              <w:rPr>
                <w:rFonts w:ascii="Arial" w:hAnsi="Arial" w:cs="Arial"/>
              </w:rPr>
              <w:t>0</w:t>
            </w:r>
          </w:p>
        </w:tc>
        <w:tc>
          <w:tcPr>
            <w:tcW w:w="883" w:type="dxa"/>
          </w:tcPr>
          <w:p w14:paraId="2980C9A6" w14:textId="77777777" w:rsidR="0028385E" w:rsidRDefault="0028385E" w:rsidP="00675C2A">
            <w:pPr>
              <w:jc w:val="center"/>
              <w:rPr>
                <w:rFonts w:ascii="Arial" w:hAnsi="Arial" w:cs="Arial"/>
              </w:rPr>
            </w:pPr>
            <w:r>
              <w:rPr>
                <w:rFonts w:ascii="Arial" w:hAnsi="Arial" w:cs="Arial"/>
              </w:rPr>
              <w:t>0</w:t>
            </w:r>
          </w:p>
        </w:tc>
      </w:tr>
      <w:tr w:rsidR="0028385E" w14:paraId="2C9BA363" w14:textId="77777777" w:rsidTr="00675C2A">
        <w:tc>
          <w:tcPr>
            <w:tcW w:w="3591" w:type="dxa"/>
          </w:tcPr>
          <w:p w14:paraId="31E02BE2" w14:textId="77777777" w:rsidR="0028385E" w:rsidRPr="00752DEB" w:rsidRDefault="0028385E" w:rsidP="00675C2A">
            <w:pPr>
              <w:rPr>
                <w:rFonts w:ascii="Arial" w:hAnsi="Arial" w:cs="Arial"/>
                <w:sz w:val="20"/>
              </w:rPr>
            </w:pPr>
            <w:r w:rsidRPr="00752DEB">
              <w:rPr>
                <w:rFonts w:ascii="Arial" w:hAnsi="Arial" w:cs="Arial"/>
                <w:sz w:val="20"/>
              </w:rPr>
              <w:t>Destruction/Damage/Vandalism of Property</w:t>
            </w:r>
          </w:p>
        </w:tc>
        <w:tc>
          <w:tcPr>
            <w:tcW w:w="599" w:type="dxa"/>
          </w:tcPr>
          <w:p w14:paraId="00004DE1" w14:textId="77777777" w:rsidR="0028385E" w:rsidRDefault="0028385E" w:rsidP="00675C2A">
            <w:pPr>
              <w:jc w:val="center"/>
              <w:rPr>
                <w:rFonts w:ascii="Arial" w:hAnsi="Arial" w:cs="Arial"/>
              </w:rPr>
            </w:pPr>
            <w:r>
              <w:rPr>
                <w:rFonts w:ascii="Arial" w:hAnsi="Arial" w:cs="Arial"/>
              </w:rPr>
              <w:t>0</w:t>
            </w:r>
          </w:p>
        </w:tc>
        <w:tc>
          <w:tcPr>
            <w:tcW w:w="777" w:type="dxa"/>
          </w:tcPr>
          <w:p w14:paraId="26B85CDF" w14:textId="77777777" w:rsidR="0028385E" w:rsidRDefault="0028385E" w:rsidP="00675C2A">
            <w:pPr>
              <w:jc w:val="center"/>
              <w:rPr>
                <w:rFonts w:ascii="Arial" w:hAnsi="Arial" w:cs="Arial"/>
              </w:rPr>
            </w:pPr>
            <w:r>
              <w:rPr>
                <w:rFonts w:ascii="Arial" w:hAnsi="Arial" w:cs="Arial"/>
              </w:rPr>
              <w:t>0</w:t>
            </w:r>
          </w:p>
        </w:tc>
        <w:tc>
          <w:tcPr>
            <w:tcW w:w="785" w:type="dxa"/>
          </w:tcPr>
          <w:p w14:paraId="09CFB055" w14:textId="77777777" w:rsidR="0028385E" w:rsidRDefault="0028385E" w:rsidP="00675C2A">
            <w:pPr>
              <w:jc w:val="center"/>
              <w:rPr>
                <w:rFonts w:ascii="Arial" w:hAnsi="Arial" w:cs="Arial"/>
              </w:rPr>
            </w:pPr>
            <w:r>
              <w:rPr>
                <w:rFonts w:ascii="Arial" w:hAnsi="Arial" w:cs="Arial"/>
              </w:rPr>
              <w:t>0</w:t>
            </w:r>
          </w:p>
        </w:tc>
        <w:tc>
          <w:tcPr>
            <w:tcW w:w="848" w:type="dxa"/>
          </w:tcPr>
          <w:p w14:paraId="7FAC5B8E" w14:textId="77777777" w:rsidR="0028385E" w:rsidRDefault="0028385E" w:rsidP="00675C2A">
            <w:pPr>
              <w:jc w:val="center"/>
              <w:rPr>
                <w:rFonts w:ascii="Arial" w:hAnsi="Arial" w:cs="Arial"/>
              </w:rPr>
            </w:pPr>
            <w:r>
              <w:rPr>
                <w:rFonts w:ascii="Arial" w:hAnsi="Arial" w:cs="Arial"/>
              </w:rPr>
              <w:t>0</w:t>
            </w:r>
          </w:p>
        </w:tc>
        <w:tc>
          <w:tcPr>
            <w:tcW w:w="1070" w:type="dxa"/>
          </w:tcPr>
          <w:p w14:paraId="12415D03" w14:textId="77777777" w:rsidR="0028385E" w:rsidRDefault="0028385E" w:rsidP="00675C2A">
            <w:pPr>
              <w:jc w:val="center"/>
              <w:rPr>
                <w:rFonts w:ascii="Arial" w:hAnsi="Arial" w:cs="Arial"/>
              </w:rPr>
            </w:pPr>
            <w:r>
              <w:rPr>
                <w:rFonts w:ascii="Arial" w:hAnsi="Arial" w:cs="Arial"/>
              </w:rPr>
              <w:t>0</w:t>
            </w:r>
          </w:p>
        </w:tc>
        <w:tc>
          <w:tcPr>
            <w:tcW w:w="892" w:type="dxa"/>
          </w:tcPr>
          <w:p w14:paraId="7099EA78" w14:textId="77777777" w:rsidR="0028385E" w:rsidRDefault="0028385E" w:rsidP="00675C2A">
            <w:pPr>
              <w:jc w:val="center"/>
              <w:rPr>
                <w:rFonts w:ascii="Arial" w:hAnsi="Arial" w:cs="Arial"/>
              </w:rPr>
            </w:pPr>
            <w:r>
              <w:rPr>
                <w:rFonts w:ascii="Arial" w:hAnsi="Arial" w:cs="Arial"/>
              </w:rPr>
              <w:t>0</w:t>
            </w:r>
          </w:p>
        </w:tc>
        <w:tc>
          <w:tcPr>
            <w:tcW w:w="883" w:type="dxa"/>
          </w:tcPr>
          <w:p w14:paraId="5BC4E824" w14:textId="77777777" w:rsidR="0028385E" w:rsidRDefault="0028385E" w:rsidP="00675C2A">
            <w:pPr>
              <w:jc w:val="center"/>
              <w:rPr>
                <w:rFonts w:ascii="Arial" w:hAnsi="Arial" w:cs="Arial"/>
              </w:rPr>
            </w:pPr>
            <w:r>
              <w:rPr>
                <w:rFonts w:ascii="Arial" w:hAnsi="Arial" w:cs="Arial"/>
              </w:rPr>
              <w:t>0</w:t>
            </w:r>
          </w:p>
        </w:tc>
        <w:tc>
          <w:tcPr>
            <w:tcW w:w="883" w:type="dxa"/>
          </w:tcPr>
          <w:p w14:paraId="2C0A924F" w14:textId="77777777" w:rsidR="0028385E" w:rsidRDefault="0028385E" w:rsidP="00675C2A">
            <w:pPr>
              <w:jc w:val="center"/>
              <w:rPr>
                <w:rFonts w:ascii="Arial" w:hAnsi="Arial" w:cs="Arial"/>
              </w:rPr>
            </w:pPr>
            <w:r>
              <w:rPr>
                <w:rFonts w:ascii="Arial" w:hAnsi="Arial" w:cs="Arial"/>
              </w:rPr>
              <w:t>0</w:t>
            </w:r>
          </w:p>
        </w:tc>
      </w:tr>
      <w:tr w:rsidR="0028385E" w14:paraId="11895C8B" w14:textId="77777777" w:rsidTr="00675C2A">
        <w:tc>
          <w:tcPr>
            <w:tcW w:w="3591" w:type="dxa"/>
          </w:tcPr>
          <w:p w14:paraId="69D7D9C4" w14:textId="77777777" w:rsidR="0028385E" w:rsidRPr="00752DEB" w:rsidRDefault="0028385E" w:rsidP="00675C2A">
            <w:pPr>
              <w:rPr>
                <w:rFonts w:ascii="Arial" w:hAnsi="Arial" w:cs="Arial"/>
                <w:sz w:val="20"/>
              </w:rPr>
            </w:pPr>
            <w:r w:rsidRPr="00752DEB">
              <w:rPr>
                <w:rFonts w:ascii="Arial" w:hAnsi="Arial" w:cs="Arial"/>
                <w:sz w:val="20"/>
              </w:rPr>
              <w:t>Any Other Bodily Injury Crime</w:t>
            </w:r>
          </w:p>
        </w:tc>
        <w:tc>
          <w:tcPr>
            <w:tcW w:w="599" w:type="dxa"/>
          </w:tcPr>
          <w:p w14:paraId="18CA1503" w14:textId="77777777" w:rsidR="0028385E" w:rsidRDefault="0028385E" w:rsidP="00675C2A">
            <w:pPr>
              <w:jc w:val="center"/>
              <w:rPr>
                <w:rFonts w:ascii="Arial" w:hAnsi="Arial" w:cs="Arial"/>
              </w:rPr>
            </w:pPr>
            <w:r>
              <w:rPr>
                <w:rFonts w:ascii="Arial" w:hAnsi="Arial" w:cs="Arial"/>
              </w:rPr>
              <w:t>0</w:t>
            </w:r>
          </w:p>
        </w:tc>
        <w:tc>
          <w:tcPr>
            <w:tcW w:w="777" w:type="dxa"/>
          </w:tcPr>
          <w:p w14:paraId="1B94E1A5" w14:textId="77777777" w:rsidR="0028385E" w:rsidRDefault="0028385E" w:rsidP="00675C2A">
            <w:pPr>
              <w:jc w:val="center"/>
              <w:rPr>
                <w:rFonts w:ascii="Arial" w:hAnsi="Arial" w:cs="Arial"/>
              </w:rPr>
            </w:pPr>
            <w:r>
              <w:rPr>
                <w:rFonts w:ascii="Arial" w:hAnsi="Arial" w:cs="Arial"/>
              </w:rPr>
              <w:t>0</w:t>
            </w:r>
          </w:p>
        </w:tc>
        <w:tc>
          <w:tcPr>
            <w:tcW w:w="785" w:type="dxa"/>
          </w:tcPr>
          <w:p w14:paraId="39A12A58" w14:textId="77777777" w:rsidR="0028385E" w:rsidRDefault="0028385E" w:rsidP="00675C2A">
            <w:pPr>
              <w:jc w:val="center"/>
              <w:rPr>
                <w:rFonts w:ascii="Arial" w:hAnsi="Arial" w:cs="Arial"/>
              </w:rPr>
            </w:pPr>
            <w:r>
              <w:rPr>
                <w:rFonts w:ascii="Arial" w:hAnsi="Arial" w:cs="Arial"/>
              </w:rPr>
              <w:t>0</w:t>
            </w:r>
          </w:p>
        </w:tc>
        <w:tc>
          <w:tcPr>
            <w:tcW w:w="848" w:type="dxa"/>
          </w:tcPr>
          <w:p w14:paraId="76E23CAB" w14:textId="77777777" w:rsidR="0028385E" w:rsidRDefault="0028385E" w:rsidP="00675C2A">
            <w:pPr>
              <w:jc w:val="center"/>
              <w:rPr>
                <w:rFonts w:ascii="Arial" w:hAnsi="Arial" w:cs="Arial"/>
              </w:rPr>
            </w:pPr>
            <w:r>
              <w:rPr>
                <w:rFonts w:ascii="Arial" w:hAnsi="Arial" w:cs="Arial"/>
              </w:rPr>
              <w:t>0</w:t>
            </w:r>
          </w:p>
        </w:tc>
        <w:tc>
          <w:tcPr>
            <w:tcW w:w="1070" w:type="dxa"/>
          </w:tcPr>
          <w:p w14:paraId="603E6FFE" w14:textId="77777777" w:rsidR="0028385E" w:rsidRDefault="0028385E" w:rsidP="00675C2A">
            <w:pPr>
              <w:jc w:val="center"/>
              <w:rPr>
                <w:rFonts w:ascii="Arial" w:hAnsi="Arial" w:cs="Arial"/>
              </w:rPr>
            </w:pPr>
            <w:r>
              <w:rPr>
                <w:rFonts w:ascii="Arial" w:hAnsi="Arial" w:cs="Arial"/>
              </w:rPr>
              <w:t>0</w:t>
            </w:r>
          </w:p>
        </w:tc>
        <w:tc>
          <w:tcPr>
            <w:tcW w:w="892" w:type="dxa"/>
          </w:tcPr>
          <w:p w14:paraId="565B577C" w14:textId="77777777" w:rsidR="0028385E" w:rsidRDefault="0028385E" w:rsidP="00675C2A">
            <w:pPr>
              <w:jc w:val="center"/>
              <w:rPr>
                <w:rFonts w:ascii="Arial" w:hAnsi="Arial" w:cs="Arial"/>
              </w:rPr>
            </w:pPr>
            <w:r>
              <w:rPr>
                <w:rFonts w:ascii="Arial" w:hAnsi="Arial" w:cs="Arial"/>
              </w:rPr>
              <w:t>0</w:t>
            </w:r>
          </w:p>
        </w:tc>
        <w:tc>
          <w:tcPr>
            <w:tcW w:w="883" w:type="dxa"/>
          </w:tcPr>
          <w:p w14:paraId="093825B0" w14:textId="77777777" w:rsidR="0028385E" w:rsidRDefault="0028385E" w:rsidP="00675C2A">
            <w:pPr>
              <w:jc w:val="center"/>
              <w:rPr>
                <w:rFonts w:ascii="Arial" w:hAnsi="Arial" w:cs="Arial"/>
              </w:rPr>
            </w:pPr>
            <w:r>
              <w:rPr>
                <w:rFonts w:ascii="Arial" w:hAnsi="Arial" w:cs="Arial"/>
              </w:rPr>
              <w:t>0</w:t>
            </w:r>
          </w:p>
        </w:tc>
        <w:tc>
          <w:tcPr>
            <w:tcW w:w="883" w:type="dxa"/>
          </w:tcPr>
          <w:p w14:paraId="4A0A8B28" w14:textId="77777777" w:rsidR="0028385E" w:rsidRDefault="0028385E" w:rsidP="00675C2A">
            <w:pPr>
              <w:jc w:val="center"/>
              <w:rPr>
                <w:rFonts w:ascii="Arial" w:hAnsi="Arial" w:cs="Arial"/>
              </w:rPr>
            </w:pPr>
            <w:r>
              <w:rPr>
                <w:rFonts w:ascii="Arial" w:hAnsi="Arial" w:cs="Arial"/>
              </w:rPr>
              <w:t>0</w:t>
            </w:r>
          </w:p>
        </w:tc>
      </w:tr>
    </w:tbl>
    <w:p w14:paraId="5DB00042" w14:textId="5E62F359" w:rsidR="0028385E" w:rsidRPr="00643B0C" w:rsidRDefault="0028385E" w:rsidP="0028385E">
      <w:pPr>
        <w:rPr>
          <w:rFonts w:ascii="Arial" w:hAnsi="Arial" w:cs="Arial"/>
          <w:i/>
          <w:sz w:val="20"/>
        </w:rPr>
      </w:pPr>
      <w:r>
        <w:rPr>
          <w:rFonts w:ascii="Arial" w:hAnsi="Arial" w:cs="Arial"/>
          <w:i/>
        </w:rPr>
        <w:t>Hate Crimes (Public Property)</w:t>
      </w:r>
      <w:r w:rsidRPr="00643B0C">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201</w:t>
      </w:r>
      <w:r w:rsidR="00B70361">
        <w:rPr>
          <w:rFonts w:ascii="Arial" w:hAnsi="Arial" w:cs="Arial"/>
          <w:i/>
        </w:rPr>
        <w:t>9</w:t>
      </w:r>
    </w:p>
    <w:tbl>
      <w:tblPr>
        <w:tblStyle w:val="TableGrid"/>
        <w:tblW w:w="10328" w:type="dxa"/>
        <w:tblLook w:val="04A0" w:firstRow="1" w:lastRow="0" w:firstColumn="1" w:lastColumn="0" w:noHBand="0" w:noVBand="1"/>
      </w:tblPr>
      <w:tblGrid>
        <w:gridCol w:w="3549"/>
        <w:gridCol w:w="599"/>
        <w:gridCol w:w="777"/>
        <w:gridCol w:w="785"/>
        <w:gridCol w:w="848"/>
        <w:gridCol w:w="1070"/>
        <w:gridCol w:w="892"/>
        <w:gridCol w:w="880"/>
        <w:gridCol w:w="928"/>
      </w:tblGrid>
      <w:tr w:rsidR="0028385E" w:rsidRPr="009264C4" w14:paraId="3EC242D2" w14:textId="77777777" w:rsidTr="00675C2A">
        <w:tc>
          <w:tcPr>
            <w:tcW w:w="3591" w:type="dxa"/>
          </w:tcPr>
          <w:p w14:paraId="4406D3EB" w14:textId="77777777" w:rsidR="0028385E" w:rsidRPr="009264C4" w:rsidRDefault="0028385E" w:rsidP="00675C2A">
            <w:pPr>
              <w:jc w:val="center"/>
              <w:rPr>
                <w:rFonts w:ascii="Arial" w:hAnsi="Arial" w:cs="Arial"/>
                <w:b/>
                <w:i/>
                <w:sz w:val="28"/>
                <w:szCs w:val="28"/>
                <w:u w:val="single"/>
              </w:rPr>
            </w:pPr>
            <w:r w:rsidRPr="009264C4">
              <w:rPr>
                <w:rFonts w:ascii="Arial" w:hAnsi="Arial" w:cs="Arial"/>
                <w:b/>
                <w:i/>
                <w:sz w:val="28"/>
                <w:szCs w:val="28"/>
                <w:u w:val="single"/>
              </w:rPr>
              <w:t>Criminal Offense</w:t>
            </w:r>
          </w:p>
        </w:tc>
        <w:tc>
          <w:tcPr>
            <w:tcW w:w="599" w:type="dxa"/>
          </w:tcPr>
          <w:p w14:paraId="54FCC672" w14:textId="77777777" w:rsidR="0028385E" w:rsidRPr="00752DEB" w:rsidRDefault="0028385E" w:rsidP="00675C2A">
            <w:pPr>
              <w:jc w:val="center"/>
              <w:rPr>
                <w:rFonts w:ascii="Arial" w:hAnsi="Arial" w:cs="Arial"/>
                <w:b/>
                <w:i/>
                <w:sz w:val="16"/>
                <w:szCs w:val="16"/>
                <w:u w:val="single"/>
              </w:rPr>
            </w:pPr>
            <w:r w:rsidRPr="00752DEB">
              <w:rPr>
                <w:rFonts w:ascii="Arial" w:hAnsi="Arial" w:cs="Arial"/>
                <w:b/>
                <w:i/>
                <w:sz w:val="16"/>
                <w:szCs w:val="16"/>
                <w:u w:val="single"/>
              </w:rPr>
              <w:t>Race</w:t>
            </w:r>
          </w:p>
        </w:tc>
        <w:tc>
          <w:tcPr>
            <w:tcW w:w="777" w:type="dxa"/>
          </w:tcPr>
          <w:p w14:paraId="0055E8B9" w14:textId="77777777" w:rsidR="0028385E" w:rsidRPr="00752DEB" w:rsidRDefault="0028385E" w:rsidP="00675C2A">
            <w:pPr>
              <w:jc w:val="center"/>
              <w:rPr>
                <w:rFonts w:ascii="Arial" w:hAnsi="Arial" w:cs="Arial"/>
                <w:b/>
                <w:i/>
                <w:sz w:val="16"/>
                <w:szCs w:val="16"/>
                <w:u w:val="single"/>
              </w:rPr>
            </w:pPr>
            <w:r w:rsidRPr="00752DEB">
              <w:rPr>
                <w:rFonts w:ascii="Arial" w:hAnsi="Arial" w:cs="Arial"/>
                <w:b/>
                <w:i/>
                <w:sz w:val="16"/>
                <w:szCs w:val="16"/>
                <w:u w:val="single"/>
              </w:rPr>
              <w:t>Gender</w:t>
            </w:r>
          </w:p>
        </w:tc>
        <w:tc>
          <w:tcPr>
            <w:tcW w:w="785" w:type="dxa"/>
          </w:tcPr>
          <w:p w14:paraId="7ACDA47F" w14:textId="77777777" w:rsidR="0028385E" w:rsidRPr="00752DEB" w:rsidRDefault="0028385E" w:rsidP="00675C2A">
            <w:pPr>
              <w:jc w:val="center"/>
              <w:rPr>
                <w:rFonts w:ascii="Arial" w:hAnsi="Arial" w:cs="Arial"/>
                <w:b/>
                <w:i/>
                <w:sz w:val="16"/>
                <w:szCs w:val="16"/>
                <w:u w:val="single"/>
              </w:rPr>
            </w:pPr>
            <w:r w:rsidRPr="00752DEB">
              <w:rPr>
                <w:rFonts w:ascii="Arial" w:hAnsi="Arial" w:cs="Arial"/>
                <w:b/>
                <w:i/>
                <w:sz w:val="16"/>
                <w:szCs w:val="16"/>
                <w:u w:val="single"/>
              </w:rPr>
              <w:t>Gender Identity</w:t>
            </w:r>
          </w:p>
        </w:tc>
        <w:tc>
          <w:tcPr>
            <w:tcW w:w="848" w:type="dxa"/>
          </w:tcPr>
          <w:p w14:paraId="3E2C8B2F" w14:textId="77777777" w:rsidR="0028385E" w:rsidRPr="00752DEB" w:rsidRDefault="0028385E" w:rsidP="00675C2A">
            <w:pPr>
              <w:jc w:val="center"/>
              <w:rPr>
                <w:rFonts w:ascii="Arial" w:hAnsi="Arial" w:cs="Arial"/>
                <w:b/>
                <w:i/>
                <w:sz w:val="16"/>
                <w:szCs w:val="16"/>
                <w:u w:val="single"/>
              </w:rPr>
            </w:pPr>
            <w:r w:rsidRPr="00752DEB">
              <w:rPr>
                <w:rFonts w:ascii="Arial" w:hAnsi="Arial" w:cs="Arial"/>
                <w:b/>
                <w:i/>
                <w:sz w:val="16"/>
                <w:szCs w:val="16"/>
                <w:u w:val="single"/>
              </w:rPr>
              <w:t>Religion</w:t>
            </w:r>
          </w:p>
        </w:tc>
        <w:tc>
          <w:tcPr>
            <w:tcW w:w="1070" w:type="dxa"/>
          </w:tcPr>
          <w:p w14:paraId="4DE45347" w14:textId="77777777" w:rsidR="0028385E" w:rsidRPr="00752DEB" w:rsidRDefault="0028385E" w:rsidP="00675C2A">
            <w:pPr>
              <w:jc w:val="center"/>
              <w:rPr>
                <w:rFonts w:ascii="Arial" w:hAnsi="Arial" w:cs="Arial"/>
                <w:b/>
                <w:i/>
                <w:sz w:val="16"/>
                <w:szCs w:val="16"/>
                <w:u w:val="single"/>
              </w:rPr>
            </w:pPr>
            <w:r w:rsidRPr="00752DEB">
              <w:rPr>
                <w:rFonts w:ascii="Arial" w:hAnsi="Arial" w:cs="Arial"/>
                <w:b/>
                <w:i/>
                <w:sz w:val="16"/>
                <w:szCs w:val="16"/>
                <w:u w:val="single"/>
              </w:rPr>
              <w:t>Sexual Orientation</w:t>
            </w:r>
          </w:p>
        </w:tc>
        <w:tc>
          <w:tcPr>
            <w:tcW w:w="892" w:type="dxa"/>
          </w:tcPr>
          <w:p w14:paraId="4B5BB664" w14:textId="77777777" w:rsidR="0028385E" w:rsidRPr="00752DEB" w:rsidRDefault="0028385E" w:rsidP="00675C2A">
            <w:pPr>
              <w:jc w:val="center"/>
              <w:rPr>
                <w:rFonts w:ascii="Arial" w:hAnsi="Arial" w:cs="Arial"/>
                <w:b/>
                <w:i/>
                <w:sz w:val="16"/>
                <w:szCs w:val="16"/>
                <w:u w:val="single"/>
              </w:rPr>
            </w:pPr>
            <w:r>
              <w:rPr>
                <w:rFonts w:ascii="Arial" w:hAnsi="Arial" w:cs="Arial"/>
                <w:b/>
                <w:i/>
                <w:sz w:val="16"/>
                <w:szCs w:val="16"/>
                <w:u w:val="single"/>
              </w:rPr>
              <w:t>Ethnicity</w:t>
            </w:r>
          </w:p>
        </w:tc>
        <w:tc>
          <w:tcPr>
            <w:tcW w:w="883" w:type="dxa"/>
          </w:tcPr>
          <w:p w14:paraId="1870EDE0" w14:textId="77777777" w:rsidR="0028385E" w:rsidRDefault="0028385E" w:rsidP="00675C2A">
            <w:pPr>
              <w:jc w:val="center"/>
              <w:rPr>
                <w:rFonts w:ascii="Arial" w:hAnsi="Arial" w:cs="Arial"/>
                <w:b/>
                <w:i/>
                <w:sz w:val="16"/>
                <w:szCs w:val="16"/>
                <w:u w:val="single"/>
              </w:rPr>
            </w:pPr>
            <w:r>
              <w:rPr>
                <w:rFonts w:ascii="Arial" w:hAnsi="Arial" w:cs="Arial"/>
                <w:b/>
                <w:i/>
                <w:sz w:val="16"/>
                <w:szCs w:val="16"/>
                <w:u w:val="single"/>
              </w:rPr>
              <w:t>National Origin</w:t>
            </w:r>
          </w:p>
        </w:tc>
        <w:tc>
          <w:tcPr>
            <w:tcW w:w="883" w:type="dxa"/>
          </w:tcPr>
          <w:p w14:paraId="3F627228" w14:textId="77777777" w:rsidR="0028385E" w:rsidRDefault="0028385E" w:rsidP="00675C2A">
            <w:pPr>
              <w:jc w:val="center"/>
              <w:rPr>
                <w:rFonts w:ascii="Arial" w:hAnsi="Arial" w:cs="Arial"/>
                <w:b/>
                <w:i/>
                <w:sz w:val="16"/>
                <w:szCs w:val="16"/>
                <w:u w:val="single"/>
              </w:rPr>
            </w:pPr>
            <w:r>
              <w:rPr>
                <w:rFonts w:ascii="Arial" w:hAnsi="Arial" w:cs="Arial"/>
                <w:b/>
                <w:i/>
                <w:sz w:val="16"/>
                <w:szCs w:val="16"/>
                <w:u w:val="single"/>
              </w:rPr>
              <w:t>Disability</w:t>
            </w:r>
          </w:p>
        </w:tc>
      </w:tr>
      <w:tr w:rsidR="0028385E" w14:paraId="32164727" w14:textId="77777777" w:rsidTr="00675C2A">
        <w:tc>
          <w:tcPr>
            <w:tcW w:w="3591" w:type="dxa"/>
          </w:tcPr>
          <w:p w14:paraId="3D8A4768" w14:textId="77777777" w:rsidR="0028385E" w:rsidRPr="00752DEB" w:rsidRDefault="0028385E" w:rsidP="00675C2A">
            <w:pPr>
              <w:rPr>
                <w:rFonts w:ascii="Arial" w:hAnsi="Arial" w:cs="Arial"/>
                <w:sz w:val="20"/>
              </w:rPr>
            </w:pPr>
            <w:r w:rsidRPr="00752DEB">
              <w:rPr>
                <w:rFonts w:ascii="Arial" w:hAnsi="Arial" w:cs="Arial"/>
                <w:sz w:val="20"/>
              </w:rPr>
              <w:t>Murder/Non-negligent manslaughter</w:t>
            </w:r>
          </w:p>
        </w:tc>
        <w:tc>
          <w:tcPr>
            <w:tcW w:w="599" w:type="dxa"/>
          </w:tcPr>
          <w:p w14:paraId="7CE247CE" w14:textId="77777777" w:rsidR="0028385E" w:rsidRDefault="0028385E" w:rsidP="00675C2A">
            <w:pPr>
              <w:jc w:val="center"/>
              <w:rPr>
                <w:rFonts w:ascii="Arial" w:hAnsi="Arial" w:cs="Arial"/>
              </w:rPr>
            </w:pPr>
            <w:r>
              <w:rPr>
                <w:rFonts w:ascii="Arial" w:hAnsi="Arial" w:cs="Arial"/>
              </w:rPr>
              <w:t>0</w:t>
            </w:r>
          </w:p>
        </w:tc>
        <w:tc>
          <w:tcPr>
            <w:tcW w:w="777" w:type="dxa"/>
          </w:tcPr>
          <w:p w14:paraId="0FE9A0AD" w14:textId="77777777" w:rsidR="0028385E" w:rsidRDefault="0028385E" w:rsidP="00675C2A">
            <w:pPr>
              <w:jc w:val="center"/>
              <w:rPr>
                <w:rFonts w:ascii="Arial" w:hAnsi="Arial" w:cs="Arial"/>
              </w:rPr>
            </w:pPr>
            <w:r>
              <w:rPr>
                <w:rFonts w:ascii="Arial" w:hAnsi="Arial" w:cs="Arial"/>
              </w:rPr>
              <w:t>0</w:t>
            </w:r>
          </w:p>
        </w:tc>
        <w:tc>
          <w:tcPr>
            <w:tcW w:w="785" w:type="dxa"/>
          </w:tcPr>
          <w:p w14:paraId="10C5C3A0" w14:textId="77777777" w:rsidR="0028385E" w:rsidRDefault="0028385E" w:rsidP="00675C2A">
            <w:pPr>
              <w:jc w:val="center"/>
              <w:rPr>
                <w:rFonts w:ascii="Arial" w:hAnsi="Arial" w:cs="Arial"/>
              </w:rPr>
            </w:pPr>
            <w:r>
              <w:rPr>
                <w:rFonts w:ascii="Arial" w:hAnsi="Arial" w:cs="Arial"/>
              </w:rPr>
              <w:t>0</w:t>
            </w:r>
          </w:p>
        </w:tc>
        <w:tc>
          <w:tcPr>
            <w:tcW w:w="848" w:type="dxa"/>
          </w:tcPr>
          <w:p w14:paraId="0DEE7C23" w14:textId="77777777" w:rsidR="0028385E" w:rsidRDefault="0028385E" w:rsidP="00675C2A">
            <w:pPr>
              <w:jc w:val="center"/>
              <w:rPr>
                <w:rFonts w:ascii="Arial" w:hAnsi="Arial" w:cs="Arial"/>
              </w:rPr>
            </w:pPr>
            <w:r>
              <w:rPr>
                <w:rFonts w:ascii="Arial" w:hAnsi="Arial" w:cs="Arial"/>
              </w:rPr>
              <w:t>0</w:t>
            </w:r>
          </w:p>
        </w:tc>
        <w:tc>
          <w:tcPr>
            <w:tcW w:w="1070" w:type="dxa"/>
          </w:tcPr>
          <w:p w14:paraId="111D083C" w14:textId="77777777" w:rsidR="0028385E" w:rsidRDefault="0028385E" w:rsidP="00675C2A">
            <w:pPr>
              <w:jc w:val="center"/>
              <w:rPr>
                <w:rFonts w:ascii="Arial" w:hAnsi="Arial" w:cs="Arial"/>
              </w:rPr>
            </w:pPr>
            <w:r>
              <w:rPr>
                <w:rFonts w:ascii="Arial" w:hAnsi="Arial" w:cs="Arial"/>
              </w:rPr>
              <w:t>0</w:t>
            </w:r>
          </w:p>
        </w:tc>
        <w:tc>
          <w:tcPr>
            <w:tcW w:w="892" w:type="dxa"/>
          </w:tcPr>
          <w:p w14:paraId="21D19E25" w14:textId="77777777" w:rsidR="0028385E" w:rsidRDefault="0028385E" w:rsidP="00675C2A">
            <w:pPr>
              <w:jc w:val="center"/>
              <w:rPr>
                <w:rFonts w:ascii="Arial" w:hAnsi="Arial" w:cs="Arial"/>
              </w:rPr>
            </w:pPr>
            <w:r>
              <w:rPr>
                <w:rFonts w:ascii="Arial" w:hAnsi="Arial" w:cs="Arial"/>
              </w:rPr>
              <w:t>0</w:t>
            </w:r>
          </w:p>
        </w:tc>
        <w:tc>
          <w:tcPr>
            <w:tcW w:w="883" w:type="dxa"/>
          </w:tcPr>
          <w:p w14:paraId="01ACBBB3" w14:textId="77777777" w:rsidR="0028385E" w:rsidRDefault="0028385E" w:rsidP="00675C2A">
            <w:pPr>
              <w:jc w:val="center"/>
              <w:rPr>
                <w:rFonts w:ascii="Arial" w:hAnsi="Arial" w:cs="Arial"/>
              </w:rPr>
            </w:pPr>
            <w:r>
              <w:rPr>
                <w:rFonts w:ascii="Arial" w:hAnsi="Arial" w:cs="Arial"/>
              </w:rPr>
              <w:t>0</w:t>
            </w:r>
          </w:p>
        </w:tc>
        <w:tc>
          <w:tcPr>
            <w:tcW w:w="883" w:type="dxa"/>
          </w:tcPr>
          <w:p w14:paraId="5AA975BA" w14:textId="77777777" w:rsidR="0028385E" w:rsidRDefault="0028385E" w:rsidP="00675C2A">
            <w:pPr>
              <w:jc w:val="center"/>
              <w:rPr>
                <w:rFonts w:ascii="Arial" w:hAnsi="Arial" w:cs="Arial"/>
              </w:rPr>
            </w:pPr>
            <w:r>
              <w:rPr>
                <w:rFonts w:ascii="Arial" w:hAnsi="Arial" w:cs="Arial"/>
              </w:rPr>
              <w:t>0</w:t>
            </w:r>
          </w:p>
        </w:tc>
      </w:tr>
      <w:tr w:rsidR="0028385E" w14:paraId="459B4C55" w14:textId="77777777" w:rsidTr="00675C2A">
        <w:tc>
          <w:tcPr>
            <w:tcW w:w="3591" w:type="dxa"/>
          </w:tcPr>
          <w:p w14:paraId="1BB460D6" w14:textId="77777777" w:rsidR="0028385E" w:rsidRPr="00752DEB" w:rsidRDefault="0028385E" w:rsidP="00675C2A">
            <w:pPr>
              <w:rPr>
                <w:rFonts w:ascii="Arial" w:hAnsi="Arial" w:cs="Arial"/>
                <w:sz w:val="20"/>
              </w:rPr>
            </w:pPr>
            <w:r w:rsidRPr="00752DEB">
              <w:rPr>
                <w:rFonts w:ascii="Arial" w:hAnsi="Arial" w:cs="Arial"/>
                <w:sz w:val="20"/>
              </w:rPr>
              <w:t>Murder/Negligent manslaughter</w:t>
            </w:r>
          </w:p>
        </w:tc>
        <w:tc>
          <w:tcPr>
            <w:tcW w:w="599" w:type="dxa"/>
          </w:tcPr>
          <w:p w14:paraId="71F3B806" w14:textId="77777777" w:rsidR="0028385E" w:rsidRDefault="0028385E" w:rsidP="00675C2A">
            <w:pPr>
              <w:jc w:val="center"/>
              <w:rPr>
                <w:rFonts w:ascii="Arial" w:hAnsi="Arial" w:cs="Arial"/>
              </w:rPr>
            </w:pPr>
            <w:r>
              <w:rPr>
                <w:rFonts w:ascii="Arial" w:hAnsi="Arial" w:cs="Arial"/>
              </w:rPr>
              <w:t>0</w:t>
            </w:r>
          </w:p>
        </w:tc>
        <w:tc>
          <w:tcPr>
            <w:tcW w:w="777" w:type="dxa"/>
          </w:tcPr>
          <w:p w14:paraId="2DE7A68E" w14:textId="77777777" w:rsidR="0028385E" w:rsidRDefault="0028385E" w:rsidP="00675C2A">
            <w:pPr>
              <w:jc w:val="center"/>
              <w:rPr>
                <w:rFonts w:ascii="Arial" w:hAnsi="Arial" w:cs="Arial"/>
              </w:rPr>
            </w:pPr>
            <w:r>
              <w:rPr>
                <w:rFonts w:ascii="Arial" w:hAnsi="Arial" w:cs="Arial"/>
              </w:rPr>
              <w:t>0</w:t>
            </w:r>
          </w:p>
        </w:tc>
        <w:tc>
          <w:tcPr>
            <w:tcW w:w="785" w:type="dxa"/>
          </w:tcPr>
          <w:p w14:paraId="2AED707A" w14:textId="77777777" w:rsidR="0028385E" w:rsidRDefault="0028385E" w:rsidP="00675C2A">
            <w:pPr>
              <w:jc w:val="center"/>
              <w:rPr>
                <w:rFonts w:ascii="Arial" w:hAnsi="Arial" w:cs="Arial"/>
              </w:rPr>
            </w:pPr>
            <w:r>
              <w:rPr>
                <w:rFonts w:ascii="Arial" w:hAnsi="Arial" w:cs="Arial"/>
              </w:rPr>
              <w:t>0</w:t>
            </w:r>
          </w:p>
        </w:tc>
        <w:tc>
          <w:tcPr>
            <w:tcW w:w="848" w:type="dxa"/>
          </w:tcPr>
          <w:p w14:paraId="7200B875" w14:textId="77777777" w:rsidR="0028385E" w:rsidRDefault="0028385E" w:rsidP="00675C2A">
            <w:pPr>
              <w:jc w:val="center"/>
              <w:rPr>
                <w:rFonts w:ascii="Arial" w:hAnsi="Arial" w:cs="Arial"/>
              </w:rPr>
            </w:pPr>
            <w:r>
              <w:rPr>
                <w:rFonts w:ascii="Arial" w:hAnsi="Arial" w:cs="Arial"/>
              </w:rPr>
              <w:t>0</w:t>
            </w:r>
          </w:p>
        </w:tc>
        <w:tc>
          <w:tcPr>
            <w:tcW w:w="1070" w:type="dxa"/>
          </w:tcPr>
          <w:p w14:paraId="20B14CED" w14:textId="77777777" w:rsidR="0028385E" w:rsidRDefault="0028385E" w:rsidP="00675C2A">
            <w:pPr>
              <w:jc w:val="center"/>
              <w:rPr>
                <w:rFonts w:ascii="Arial" w:hAnsi="Arial" w:cs="Arial"/>
              </w:rPr>
            </w:pPr>
            <w:r>
              <w:rPr>
                <w:rFonts w:ascii="Arial" w:hAnsi="Arial" w:cs="Arial"/>
              </w:rPr>
              <w:t>0</w:t>
            </w:r>
          </w:p>
        </w:tc>
        <w:tc>
          <w:tcPr>
            <w:tcW w:w="892" w:type="dxa"/>
          </w:tcPr>
          <w:p w14:paraId="4CE0F3A4" w14:textId="77777777" w:rsidR="0028385E" w:rsidRDefault="0028385E" w:rsidP="00675C2A">
            <w:pPr>
              <w:jc w:val="center"/>
              <w:rPr>
                <w:rFonts w:ascii="Arial" w:hAnsi="Arial" w:cs="Arial"/>
              </w:rPr>
            </w:pPr>
            <w:r>
              <w:rPr>
                <w:rFonts w:ascii="Arial" w:hAnsi="Arial" w:cs="Arial"/>
              </w:rPr>
              <w:t>0</w:t>
            </w:r>
          </w:p>
        </w:tc>
        <w:tc>
          <w:tcPr>
            <w:tcW w:w="883" w:type="dxa"/>
          </w:tcPr>
          <w:p w14:paraId="6CEFC8B8" w14:textId="77777777" w:rsidR="0028385E" w:rsidRDefault="0028385E" w:rsidP="00675C2A">
            <w:pPr>
              <w:jc w:val="center"/>
              <w:rPr>
                <w:rFonts w:ascii="Arial" w:hAnsi="Arial" w:cs="Arial"/>
              </w:rPr>
            </w:pPr>
            <w:r>
              <w:rPr>
                <w:rFonts w:ascii="Arial" w:hAnsi="Arial" w:cs="Arial"/>
              </w:rPr>
              <w:t>0</w:t>
            </w:r>
          </w:p>
        </w:tc>
        <w:tc>
          <w:tcPr>
            <w:tcW w:w="883" w:type="dxa"/>
          </w:tcPr>
          <w:p w14:paraId="45F43B7F" w14:textId="77777777" w:rsidR="0028385E" w:rsidRDefault="0028385E" w:rsidP="00675C2A">
            <w:pPr>
              <w:jc w:val="center"/>
              <w:rPr>
                <w:rFonts w:ascii="Arial" w:hAnsi="Arial" w:cs="Arial"/>
              </w:rPr>
            </w:pPr>
            <w:r>
              <w:rPr>
                <w:rFonts w:ascii="Arial" w:hAnsi="Arial" w:cs="Arial"/>
              </w:rPr>
              <w:t>0</w:t>
            </w:r>
          </w:p>
        </w:tc>
      </w:tr>
      <w:tr w:rsidR="0028385E" w14:paraId="6E44EDEA" w14:textId="77777777" w:rsidTr="00675C2A">
        <w:tc>
          <w:tcPr>
            <w:tcW w:w="3591" w:type="dxa"/>
          </w:tcPr>
          <w:p w14:paraId="71CC2082" w14:textId="77777777" w:rsidR="0028385E" w:rsidRPr="00752DEB" w:rsidRDefault="0028385E" w:rsidP="00675C2A">
            <w:pPr>
              <w:rPr>
                <w:rFonts w:ascii="Arial" w:hAnsi="Arial" w:cs="Arial"/>
                <w:sz w:val="20"/>
              </w:rPr>
            </w:pPr>
            <w:r w:rsidRPr="00752DEB">
              <w:rPr>
                <w:rFonts w:ascii="Arial" w:hAnsi="Arial" w:cs="Arial"/>
                <w:sz w:val="20"/>
              </w:rPr>
              <w:t>Sexual Offense – Forcible</w:t>
            </w:r>
          </w:p>
        </w:tc>
        <w:tc>
          <w:tcPr>
            <w:tcW w:w="599" w:type="dxa"/>
          </w:tcPr>
          <w:p w14:paraId="3F080DF1" w14:textId="77777777" w:rsidR="0028385E" w:rsidRDefault="0028385E" w:rsidP="00675C2A">
            <w:pPr>
              <w:jc w:val="center"/>
              <w:rPr>
                <w:rFonts w:ascii="Arial" w:hAnsi="Arial" w:cs="Arial"/>
              </w:rPr>
            </w:pPr>
            <w:r>
              <w:rPr>
                <w:rFonts w:ascii="Arial" w:hAnsi="Arial" w:cs="Arial"/>
              </w:rPr>
              <w:t>0</w:t>
            </w:r>
          </w:p>
        </w:tc>
        <w:tc>
          <w:tcPr>
            <w:tcW w:w="777" w:type="dxa"/>
          </w:tcPr>
          <w:p w14:paraId="330BB3FD" w14:textId="77777777" w:rsidR="0028385E" w:rsidRDefault="0028385E" w:rsidP="00675C2A">
            <w:pPr>
              <w:jc w:val="center"/>
              <w:rPr>
                <w:rFonts w:ascii="Arial" w:hAnsi="Arial" w:cs="Arial"/>
              </w:rPr>
            </w:pPr>
            <w:r>
              <w:rPr>
                <w:rFonts w:ascii="Arial" w:hAnsi="Arial" w:cs="Arial"/>
              </w:rPr>
              <w:t>0</w:t>
            </w:r>
          </w:p>
        </w:tc>
        <w:tc>
          <w:tcPr>
            <w:tcW w:w="785" w:type="dxa"/>
          </w:tcPr>
          <w:p w14:paraId="6304B7CA" w14:textId="77777777" w:rsidR="0028385E" w:rsidRDefault="0028385E" w:rsidP="00675C2A">
            <w:pPr>
              <w:jc w:val="center"/>
              <w:rPr>
                <w:rFonts w:ascii="Arial" w:hAnsi="Arial" w:cs="Arial"/>
              </w:rPr>
            </w:pPr>
            <w:r>
              <w:rPr>
                <w:rFonts w:ascii="Arial" w:hAnsi="Arial" w:cs="Arial"/>
              </w:rPr>
              <w:t>0</w:t>
            </w:r>
          </w:p>
        </w:tc>
        <w:tc>
          <w:tcPr>
            <w:tcW w:w="848" w:type="dxa"/>
          </w:tcPr>
          <w:p w14:paraId="470BBA24" w14:textId="77777777" w:rsidR="0028385E" w:rsidRDefault="0028385E" w:rsidP="00675C2A">
            <w:pPr>
              <w:jc w:val="center"/>
              <w:rPr>
                <w:rFonts w:ascii="Arial" w:hAnsi="Arial" w:cs="Arial"/>
              </w:rPr>
            </w:pPr>
            <w:r>
              <w:rPr>
                <w:rFonts w:ascii="Arial" w:hAnsi="Arial" w:cs="Arial"/>
              </w:rPr>
              <w:t>0</w:t>
            </w:r>
          </w:p>
        </w:tc>
        <w:tc>
          <w:tcPr>
            <w:tcW w:w="1070" w:type="dxa"/>
          </w:tcPr>
          <w:p w14:paraId="27F0D74A" w14:textId="77777777" w:rsidR="0028385E" w:rsidRDefault="0028385E" w:rsidP="00675C2A">
            <w:pPr>
              <w:jc w:val="center"/>
              <w:rPr>
                <w:rFonts w:ascii="Arial" w:hAnsi="Arial" w:cs="Arial"/>
              </w:rPr>
            </w:pPr>
            <w:r>
              <w:rPr>
                <w:rFonts w:ascii="Arial" w:hAnsi="Arial" w:cs="Arial"/>
              </w:rPr>
              <w:t>0</w:t>
            </w:r>
          </w:p>
        </w:tc>
        <w:tc>
          <w:tcPr>
            <w:tcW w:w="892" w:type="dxa"/>
          </w:tcPr>
          <w:p w14:paraId="5D7FEE0C" w14:textId="77777777" w:rsidR="0028385E" w:rsidRDefault="0028385E" w:rsidP="00675C2A">
            <w:pPr>
              <w:jc w:val="center"/>
              <w:rPr>
                <w:rFonts w:ascii="Arial" w:hAnsi="Arial" w:cs="Arial"/>
              </w:rPr>
            </w:pPr>
            <w:r>
              <w:rPr>
                <w:rFonts w:ascii="Arial" w:hAnsi="Arial" w:cs="Arial"/>
              </w:rPr>
              <w:t>0</w:t>
            </w:r>
          </w:p>
        </w:tc>
        <w:tc>
          <w:tcPr>
            <w:tcW w:w="883" w:type="dxa"/>
          </w:tcPr>
          <w:p w14:paraId="0FDC3D18" w14:textId="77777777" w:rsidR="0028385E" w:rsidRDefault="0028385E" w:rsidP="00675C2A">
            <w:pPr>
              <w:jc w:val="center"/>
              <w:rPr>
                <w:rFonts w:ascii="Arial" w:hAnsi="Arial" w:cs="Arial"/>
              </w:rPr>
            </w:pPr>
            <w:r>
              <w:rPr>
                <w:rFonts w:ascii="Arial" w:hAnsi="Arial" w:cs="Arial"/>
              </w:rPr>
              <w:t>0</w:t>
            </w:r>
          </w:p>
        </w:tc>
        <w:tc>
          <w:tcPr>
            <w:tcW w:w="883" w:type="dxa"/>
          </w:tcPr>
          <w:p w14:paraId="0F20896E" w14:textId="77777777" w:rsidR="0028385E" w:rsidRDefault="0028385E" w:rsidP="00675C2A">
            <w:pPr>
              <w:jc w:val="center"/>
              <w:rPr>
                <w:rFonts w:ascii="Arial" w:hAnsi="Arial" w:cs="Arial"/>
              </w:rPr>
            </w:pPr>
            <w:r>
              <w:rPr>
                <w:rFonts w:ascii="Arial" w:hAnsi="Arial" w:cs="Arial"/>
              </w:rPr>
              <w:t>0</w:t>
            </w:r>
          </w:p>
        </w:tc>
      </w:tr>
      <w:tr w:rsidR="0028385E" w14:paraId="4BC1C5F2" w14:textId="77777777" w:rsidTr="00675C2A">
        <w:tc>
          <w:tcPr>
            <w:tcW w:w="3591" w:type="dxa"/>
          </w:tcPr>
          <w:p w14:paraId="6568299C" w14:textId="77777777" w:rsidR="0028385E" w:rsidRPr="00752DEB" w:rsidRDefault="0028385E" w:rsidP="00675C2A">
            <w:pPr>
              <w:pStyle w:val="ListParagraph"/>
              <w:numPr>
                <w:ilvl w:val="0"/>
                <w:numId w:val="13"/>
              </w:numPr>
              <w:rPr>
                <w:rFonts w:ascii="Arial" w:hAnsi="Arial" w:cs="Arial"/>
                <w:sz w:val="20"/>
              </w:rPr>
            </w:pPr>
            <w:r w:rsidRPr="00752DEB">
              <w:rPr>
                <w:rFonts w:ascii="Arial" w:hAnsi="Arial" w:cs="Arial"/>
                <w:sz w:val="20"/>
              </w:rPr>
              <w:t>Rape</w:t>
            </w:r>
          </w:p>
        </w:tc>
        <w:tc>
          <w:tcPr>
            <w:tcW w:w="599" w:type="dxa"/>
          </w:tcPr>
          <w:p w14:paraId="68112C65" w14:textId="77777777" w:rsidR="0028385E" w:rsidRDefault="0028385E" w:rsidP="00675C2A">
            <w:pPr>
              <w:jc w:val="center"/>
              <w:rPr>
                <w:rFonts w:ascii="Arial" w:hAnsi="Arial" w:cs="Arial"/>
              </w:rPr>
            </w:pPr>
            <w:r>
              <w:rPr>
                <w:rFonts w:ascii="Arial" w:hAnsi="Arial" w:cs="Arial"/>
              </w:rPr>
              <w:t>0</w:t>
            </w:r>
          </w:p>
        </w:tc>
        <w:tc>
          <w:tcPr>
            <w:tcW w:w="777" w:type="dxa"/>
          </w:tcPr>
          <w:p w14:paraId="75E12004" w14:textId="77777777" w:rsidR="0028385E" w:rsidRDefault="0028385E" w:rsidP="00675C2A">
            <w:pPr>
              <w:jc w:val="center"/>
              <w:rPr>
                <w:rFonts w:ascii="Arial" w:hAnsi="Arial" w:cs="Arial"/>
              </w:rPr>
            </w:pPr>
            <w:r>
              <w:rPr>
                <w:rFonts w:ascii="Arial" w:hAnsi="Arial" w:cs="Arial"/>
              </w:rPr>
              <w:t>0</w:t>
            </w:r>
          </w:p>
        </w:tc>
        <w:tc>
          <w:tcPr>
            <w:tcW w:w="785" w:type="dxa"/>
          </w:tcPr>
          <w:p w14:paraId="589626EC" w14:textId="77777777" w:rsidR="0028385E" w:rsidRDefault="0028385E" w:rsidP="00675C2A">
            <w:pPr>
              <w:jc w:val="center"/>
              <w:rPr>
                <w:rFonts w:ascii="Arial" w:hAnsi="Arial" w:cs="Arial"/>
              </w:rPr>
            </w:pPr>
            <w:r>
              <w:rPr>
                <w:rFonts w:ascii="Arial" w:hAnsi="Arial" w:cs="Arial"/>
              </w:rPr>
              <w:t>0</w:t>
            </w:r>
          </w:p>
        </w:tc>
        <w:tc>
          <w:tcPr>
            <w:tcW w:w="848" w:type="dxa"/>
          </w:tcPr>
          <w:p w14:paraId="1360141D" w14:textId="77777777" w:rsidR="0028385E" w:rsidRDefault="0028385E" w:rsidP="00675C2A">
            <w:pPr>
              <w:jc w:val="center"/>
              <w:rPr>
                <w:rFonts w:ascii="Arial" w:hAnsi="Arial" w:cs="Arial"/>
              </w:rPr>
            </w:pPr>
            <w:r>
              <w:rPr>
                <w:rFonts w:ascii="Arial" w:hAnsi="Arial" w:cs="Arial"/>
              </w:rPr>
              <w:t>0</w:t>
            </w:r>
          </w:p>
        </w:tc>
        <w:tc>
          <w:tcPr>
            <w:tcW w:w="1070" w:type="dxa"/>
          </w:tcPr>
          <w:p w14:paraId="67F050FC" w14:textId="77777777" w:rsidR="0028385E" w:rsidRDefault="0028385E" w:rsidP="00675C2A">
            <w:pPr>
              <w:jc w:val="center"/>
              <w:rPr>
                <w:rFonts w:ascii="Arial" w:hAnsi="Arial" w:cs="Arial"/>
              </w:rPr>
            </w:pPr>
            <w:r>
              <w:rPr>
                <w:rFonts w:ascii="Arial" w:hAnsi="Arial" w:cs="Arial"/>
              </w:rPr>
              <w:t>0</w:t>
            </w:r>
          </w:p>
        </w:tc>
        <w:tc>
          <w:tcPr>
            <w:tcW w:w="892" w:type="dxa"/>
          </w:tcPr>
          <w:p w14:paraId="095FB316" w14:textId="77777777" w:rsidR="0028385E" w:rsidRDefault="0028385E" w:rsidP="00675C2A">
            <w:pPr>
              <w:jc w:val="center"/>
              <w:rPr>
                <w:rFonts w:ascii="Arial" w:hAnsi="Arial" w:cs="Arial"/>
              </w:rPr>
            </w:pPr>
            <w:r>
              <w:rPr>
                <w:rFonts w:ascii="Arial" w:hAnsi="Arial" w:cs="Arial"/>
              </w:rPr>
              <w:t>0</w:t>
            </w:r>
          </w:p>
        </w:tc>
        <w:tc>
          <w:tcPr>
            <w:tcW w:w="883" w:type="dxa"/>
          </w:tcPr>
          <w:p w14:paraId="3765F6CF" w14:textId="77777777" w:rsidR="0028385E" w:rsidRDefault="0028385E" w:rsidP="00675C2A">
            <w:pPr>
              <w:jc w:val="center"/>
              <w:rPr>
                <w:rFonts w:ascii="Arial" w:hAnsi="Arial" w:cs="Arial"/>
              </w:rPr>
            </w:pPr>
            <w:r>
              <w:rPr>
                <w:rFonts w:ascii="Arial" w:hAnsi="Arial" w:cs="Arial"/>
              </w:rPr>
              <w:t>0</w:t>
            </w:r>
          </w:p>
        </w:tc>
        <w:tc>
          <w:tcPr>
            <w:tcW w:w="883" w:type="dxa"/>
          </w:tcPr>
          <w:p w14:paraId="5DBA364B" w14:textId="77777777" w:rsidR="0028385E" w:rsidRDefault="0028385E" w:rsidP="00675C2A">
            <w:pPr>
              <w:jc w:val="center"/>
              <w:rPr>
                <w:rFonts w:ascii="Arial" w:hAnsi="Arial" w:cs="Arial"/>
              </w:rPr>
            </w:pPr>
            <w:r>
              <w:rPr>
                <w:rFonts w:ascii="Arial" w:hAnsi="Arial" w:cs="Arial"/>
              </w:rPr>
              <w:t>0</w:t>
            </w:r>
          </w:p>
        </w:tc>
      </w:tr>
      <w:tr w:rsidR="0028385E" w14:paraId="07CC849D" w14:textId="77777777" w:rsidTr="00675C2A">
        <w:tc>
          <w:tcPr>
            <w:tcW w:w="3591" w:type="dxa"/>
          </w:tcPr>
          <w:p w14:paraId="63D3A190" w14:textId="77777777" w:rsidR="0028385E" w:rsidRPr="00752DEB" w:rsidRDefault="0028385E" w:rsidP="00675C2A">
            <w:pPr>
              <w:pStyle w:val="ListParagraph"/>
              <w:numPr>
                <w:ilvl w:val="0"/>
                <w:numId w:val="13"/>
              </w:numPr>
              <w:rPr>
                <w:rFonts w:ascii="Arial" w:hAnsi="Arial" w:cs="Arial"/>
                <w:sz w:val="20"/>
              </w:rPr>
            </w:pPr>
            <w:r w:rsidRPr="00752DEB">
              <w:rPr>
                <w:rFonts w:ascii="Arial" w:hAnsi="Arial" w:cs="Arial"/>
                <w:sz w:val="20"/>
              </w:rPr>
              <w:t>Fondling</w:t>
            </w:r>
          </w:p>
        </w:tc>
        <w:tc>
          <w:tcPr>
            <w:tcW w:w="599" w:type="dxa"/>
          </w:tcPr>
          <w:p w14:paraId="48EA0A8C" w14:textId="77777777" w:rsidR="0028385E" w:rsidRDefault="0028385E" w:rsidP="00675C2A">
            <w:pPr>
              <w:jc w:val="center"/>
              <w:rPr>
                <w:rFonts w:ascii="Arial" w:hAnsi="Arial" w:cs="Arial"/>
              </w:rPr>
            </w:pPr>
            <w:r>
              <w:rPr>
                <w:rFonts w:ascii="Arial" w:hAnsi="Arial" w:cs="Arial"/>
              </w:rPr>
              <w:t>0</w:t>
            </w:r>
          </w:p>
        </w:tc>
        <w:tc>
          <w:tcPr>
            <w:tcW w:w="777" w:type="dxa"/>
          </w:tcPr>
          <w:p w14:paraId="55A372A7" w14:textId="77777777" w:rsidR="0028385E" w:rsidRDefault="0028385E" w:rsidP="00675C2A">
            <w:pPr>
              <w:jc w:val="center"/>
              <w:rPr>
                <w:rFonts w:ascii="Arial" w:hAnsi="Arial" w:cs="Arial"/>
              </w:rPr>
            </w:pPr>
            <w:r>
              <w:rPr>
                <w:rFonts w:ascii="Arial" w:hAnsi="Arial" w:cs="Arial"/>
              </w:rPr>
              <w:t>0</w:t>
            </w:r>
          </w:p>
        </w:tc>
        <w:tc>
          <w:tcPr>
            <w:tcW w:w="785" w:type="dxa"/>
          </w:tcPr>
          <w:p w14:paraId="7A7249AE" w14:textId="77777777" w:rsidR="0028385E" w:rsidRDefault="0028385E" w:rsidP="00675C2A">
            <w:pPr>
              <w:jc w:val="center"/>
              <w:rPr>
                <w:rFonts w:ascii="Arial" w:hAnsi="Arial" w:cs="Arial"/>
              </w:rPr>
            </w:pPr>
            <w:r>
              <w:rPr>
                <w:rFonts w:ascii="Arial" w:hAnsi="Arial" w:cs="Arial"/>
              </w:rPr>
              <w:t>0</w:t>
            </w:r>
          </w:p>
        </w:tc>
        <w:tc>
          <w:tcPr>
            <w:tcW w:w="848" w:type="dxa"/>
          </w:tcPr>
          <w:p w14:paraId="0D819053" w14:textId="77777777" w:rsidR="0028385E" w:rsidRDefault="0028385E" w:rsidP="00675C2A">
            <w:pPr>
              <w:jc w:val="center"/>
              <w:rPr>
                <w:rFonts w:ascii="Arial" w:hAnsi="Arial" w:cs="Arial"/>
              </w:rPr>
            </w:pPr>
            <w:r>
              <w:rPr>
                <w:rFonts w:ascii="Arial" w:hAnsi="Arial" w:cs="Arial"/>
              </w:rPr>
              <w:t>0</w:t>
            </w:r>
          </w:p>
        </w:tc>
        <w:tc>
          <w:tcPr>
            <w:tcW w:w="1070" w:type="dxa"/>
          </w:tcPr>
          <w:p w14:paraId="3E8A7A39" w14:textId="77777777" w:rsidR="0028385E" w:rsidRDefault="0028385E" w:rsidP="00675C2A">
            <w:pPr>
              <w:jc w:val="center"/>
              <w:rPr>
                <w:rFonts w:ascii="Arial" w:hAnsi="Arial" w:cs="Arial"/>
              </w:rPr>
            </w:pPr>
            <w:r>
              <w:rPr>
                <w:rFonts w:ascii="Arial" w:hAnsi="Arial" w:cs="Arial"/>
              </w:rPr>
              <w:t>0</w:t>
            </w:r>
          </w:p>
        </w:tc>
        <w:tc>
          <w:tcPr>
            <w:tcW w:w="892" w:type="dxa"/>
          </w:tcPr>
          <w:p w14:paraId="617FADC7" w14:textId="77777777" w:rsidR="0028385E" w:rsidRDefault="0028385E" w:rsidP="00675C2A">
            <w:pPr>
              <w:jc w:val="center"/>
              <w:rPr>
                <w:rFonts w:ascii="Arial" w:hAnsi="Arial" w:cs="Arial"/>
              </w:rPr>
            </w:pPr>
            <w:r>
              <w:rPr>
                <w:rFonts w:ascii="Arial" w:hAnsi="Arial" w:cs="Arial"/>
              </w:rPr>
              <w:t>0</w:t>
            </w:r>
          </w:p>
        </w:tc>
        <w:tc>
          <w:tcPr>
            <w:tcW w:w="883" w:type="dxa"/>
          </w:tcPr>
          <w:p w14:paraId="7A3A99A9" w14:textId="77777777" w:rsidR="0028385E" w:rsidRDefault="0028385E" w:rsidP="00675C2A">
            <w:pPr>
              <w:jc w:val="center"/>
              <w:rPr>
                <w:rFonts w:ascii="Arial" w:hAnsi="Arial" w:cs="Arial"/>
              </w:rPr>
            </w:pPr>
            <w:r>
              <w:rPr>
                <w:rFonts w:ascii="Arial" w:hAnsi="Arial" w:cs="Arial"/>
              </w:rPr>
              <w:t>0</w:t>
            </w:r>
          </w:p>
        </w:tc>
        <w:tc>
          <w:tcPr>
            <w:tcW w:w="883" w:type="dxa"/>
          </w:tcPr>
          <w:p w14:paraId="3525D797" w14:textId="77777777" w:rsidR="0028385E" w:rsidRDefault="0028385E" w:rsidP="00675C2A">
            <w:pPr>
              <w:jc w:val="center"/>
              <w:rPr>
                <w:rFonts w:ascii="Arial" w:hAnsi="Arial" w:cs="Arial"/>
              </w:rPr>
            </w:pPr>
            <w:r>
              <w:rPr>
                <w:rFonts w:ascii="Arial" w:hAnsi="Arial" w:cs="Arial"/>
              </w:rPr>
              <w:t>0</w:t>
            </w:r>
          </w:p>
        </w:tc>
      </w:tr>
      <w:tr w:rsidR="0028385E" w14:paraId="77996171" w14:textId="77777777" w:rsidTr="00675C2A">
        <w:tc>
          <w:tcPr>
            <w:tcW w:w="3591" w:type="dxa"/>
          </w:tcPr>
          <w:p w14:paraId="4C083CD2" w14:textId="77777777" w:rsidR="0028385E" w:rsidRPr="00752DEB" w:rsidRDefault="0028385E" w:rsidP="00675C2A">
            <w:pPr>
              <w:rPr>
                <w:rFonts w:ascii="Arial" w:hAnsi="Arial" w:cs="Arial"/>
                <w:sz w:val="20"/>
              </w:rPr>
            </w:pPr>
            <w:r w:rsidRPr="00752DEB">
              <w:rPr>
                <w:rFonts w:ascii="Arial" w:hAnsi="Arial" w:cs="Arial"/>
                <w:sz w:val="20"/>
              </w:rPr>
              <w:t>Sexual Offense – Non-forcible</w:t>
            </w:r>
          </w:p>
        </w:tc>
        <w:tc>
          <w:tcPr>
            <w:tcW w:w="599" w:type="dxa"/>
          </w:tcPr>
          <w:p w14:paraId="7312308F" w14:textId="77777777" w:rsidR="0028385E" w:rsidRDefault="0028385E" w:rsidP="00675C2A">
            <w:pPr>
              <w:jc w:val="center"/>
              <w:rPr>
                <w:rFonts w:ascii="Arial" w:hAnsi="Arial" w:cs="Arial"/>
              </w:rPr>
            </w:pPr>
            <w:r>
              <w:rPr>
                <w:rFonts w:ascii="Arial" w:hAnsi="Arial" w:cs="Arial"/>
              </w:rPr>
              <w:t>0</w:t>
            </w:r>
          </w:p>
        </w:tc>
        <w:tc>
          <w:tcPr>
            <w:tcW w:w="777" w:type="dxa"/>
          </w:tcPr>
          <w:p w14:paraId="1BDDC9D9" w14:textId="77777777" w:rsidR="0028385E" w:rsidRDefault="0028385E" w:rsidP="00675C2A">
            <w:pPr>
              <w:jc w:val="center"/>
              <w:rPr>
                <w:rFonts w:ascii="Arial" w:hAnsi="Arial" w:cs="Arial"/>
              </w:rPr>
            </w:pPr>
            <w:r>
              <w:rPr>
                <w:rFonts w:ascii="Arial" w:hAnsi="Arial" w:cs="Arial"/>
              </w:rPr>
              <w:t>0</w:t>
            </w:r>
          </w:p>
        </w:tc>
        <w:tc>
          <w:tcPr>
            <w:tcW w:w="785" w:type="dxa"/>
          </w:tcPr>
          <w:p w14:paraId="269552E4" w14:textId="77777777" w:rsidR="0028385E" w:rsidRDefault="0028385E" w:rsidP="00675C2A">
            <w:pPr>
              <w:jc w:val="center"/>
              <w:rPr>
                <w:rFonts w:ascii="Arial" w:hAnsi="Arial" w:cs="Arial"/>
              </w:rPr>
            </w:pPr>
            <w:r>
              <w:rPr>
                <w:rFonts w:ascii="Arial" w:hAnsi="Arial" w:cs="Arial"/>
              </w:rPr>
              <w:t>0</w:t>
            </w:r>
          </w:p>
        </w:tc>
        <w:tc>
          <w:tcPr>
            <w:tcW w:w="848" w:type="dxa"/>
          </w:tcPr>
          <w:p w14:paraId="4999AC20" w14:textId="77777777" w:rsidR="0028385E" w:rsidRDefault="0028385E" w:rsidP="00675C2A">
            <w:pPr>
              <w:jc w:val="center"/>
              <w:rPr>
                <w:rFonts w:ascii="Arial" w:hAnsi="Arial" w:cs="Arial"/>
              </w:rPr>
            </w:pPr>
            <w:r>
              <w:rPr>
                <w:rFonts w:ascii="Arial" w:hAnsi="Arial" w:cs="Arial"/>
              </w:rPr>
              <w:t>0</w:t>
            </w:r>
          </w:p>
        </w:tc>
        <w:tc>
          <w:tcPr>
            <w:tcW w:w="1070" w:type="dxa"/>
          </w:tcPr>
          <w:p w14:paraId="276D236A" w14:textId="77777777" w:rsidR="0028385E" w:rsidRDefault="0028385E" w:rsidP="00675C2A">
            <w:pPr>
              <w:jc w:val="center"/>
              <w:rPr>
                <w:rFonts w:ascii="Arial" w:hAnsi="Arial" w:cs="Arial"/>
              </w:rPr>
            </w:pPr>
            <w:r>
              <w:rPr>
                <w:rFonts w:ascii="Arial" w:hAnsi="Arial" w:cs="Arial"/>
              </w:rPr>
              <w:t>0</w:t>
            </w:r>
          </w:p>
        </w:tc>
        <w:tc>
          <w:tcPr>
            <w:tcW w:w="892" w:type="dxa"/>
          </w:tcPr>
          <w:p w14:paraId="20F4608B" w14:textId="77777777" w:rsidR="0028385E" w:rsidRDefault="0028385E" w:rsidP="00675C2A">
            <w:pPr>
              <w:jc w:val="center"/>
              <w:rPr>
                <w:rFonts w:ascii="Arial" w:hAnsi="Arial" w:cs="Arial"/>
              </w:rPr>
            </w:pPr>
            <w:r>
              <w:rPr>
                <w:rFonts w:ascii="Arial" w:hAnsi="Arial" w:cs="Arial"/>
              </w:rPr>
              <w:t>0</w:t>
            </w:r>
          </w:p>
        </w:tc>
        <w:tc>
          <w:tcPr>
            <w:tcW w:w="883" w:type="dxa"/>
          </w:tcPr>
          <w:p w14:paraId="5A286F77" w14:textId="77777777" w:rsidR="0028385E" w:rsidRDefault="0028385E" w:rsidP="00675C2A">
            <w:pPr>
              <w:jc w:val="center"/>
              <w:rPr>
                <w:rFonts w:ascii="Arial" w:hAnsi="Arial" w:cs="Arial"/>
              </w:rPr>
            </w:pPr>
            <w:r>
              <w:rPr>
                <w:rFonts w:ascii="Arial" w:hAnsi="Arial" w:cs="Arial"/>
              </w:rPr>
              <w:t>0</w:t>
            </w:r>
          </w:p>
        </w:tc>
        <w:tc>
          <w:tcPr>
            <w:tcW w:w="883" w:type="dxa"/>
          </w:tcPr>
          <w:p w14:paraId="5C490032" w14:textId="77777777" w:rsidR="0028385E" w:rsidRDefault="0028385E" w:rsidP="00675C2A">
            <w:pPr>
              <w:jc w:val="center"/>
              <w:rPr>
                <w:rFonts w:ascii="Arial" w:hAnsi="Arial" w:cs="Arial"/>
              </w:rPr>
            </w:pPr>
            <w:r>
              <w:rPr>
                <w:rFonts w:ascii="Arial" w:hAnsi="Arial" w:cs="Arial"/>
              </w:rPr>
              <w:t>0</w:t>
            </w:r>
          </w:p>
        </w:tc>
      </w:tr>
      <w:tr w:rsidR="0028385E" w14:paraId="3BEF2505" w14:textId="77777777" w:rsidTr="00675C2A">
        <w:tc>
          <w:tcPr>
            <w:tcW w:w="3591" w:type="dxa"/>
          </w:tcPr>
          <w:p w14:paraId="523C1FBD" w14:textId="77777777" w:rsidR="0028385E" w:rsidRPr="00752DEB" w:rsidRDefault="0028385E" w:rsidP="00675C2A">
            <w:pPr>
              <w:pStyle w:val="ListParagraph"/>
              <w:numPr>
                <w:ilvl w:val="0"/>
                <w:numId w:val="14"/>
              </w:numPr>
              <w:rPr>
                <w:rFonts w:ascii="Arial" w:hAnsi="Arial" w:cs="Arial"/>
                <w:sz w:val="20"/>
              </w:rPr>
            </w:pPr>
            <w:r w:rsidRPr="00752DEB">
              <w:rPr>
                <w:rFonts w:ascii="Arial" w:hAnsi="Arial" w:cs="Arial"/>
                <w:sz w:val="20"/>
              </w:rPr>
              <w:t>Incest</w:t>
            </w:r>
          </w:p>
        </w:tc>
        <w:tc>
          <w:tcPr>
            <w:tcW w:w="599" w:type="dxa"/>
          </w:tcPr>
          <w:p w14:paraId="679A80E1" w14:textId="77777777" w:rsidR="0028385E" w:rsidRDefault="0028385E" w:rsidP="00675C2A">
            <w:pPr>
              <w:jc w:val="center"/>
              <w:rPr>
                <w:rFonts w:ascii="Arial" w:hAnsi="Arial" w:cs="Arial"/>
              </w:rPr>
            </w:pPr>
            <w:r>
              <w:rPr>
                <w:rFonts w:ascii="Arial" w:hAnsi="Arial" w:cs="Arial"/>
              </w:rPr>
              <w:t>0</w:t>
            </w:r>
          </w:p>
        </w:tc>
        <w:tc>
          <w:tcPr>
            <w:tcW w:w="777" w:type="dxa"/>
          </w:tcPr>
          <w:p w14:paraId="2D4F352B" w14:textId="77777777" w:rsidR="0028385E" w:rsidRDefault="0028385E" w:rsidP="00675C2A">
            <w:pPr>
              <w:jc w:val="center"/>
              <w:rPr>
                <w:rFonts w:ascii="Arial" w:hAnsi="Arial" w:cs="Arial"/>
              </w:rPr>
            </w:pPr>
            <w:r>
              <w:rPr>
                <w:rFonts w:ascii="Arial" w:hAnsi="Arial" w:cs="Arial"/>
              </w:rPr>
              <w:t>0</w:t>
            </w:r>
          </w:p>
        </w:tc>
        <w:tc>
          <w:tcPr>
            <w:tcW w:w="785" w:type="dxa"/>
          </w:tcPr>
          <w:p w14:paraId="52B78F02" w14:textId="77777777" w:rsidR="0028385E" w:rsidRDefault="0028385E" w:rsidP="00675C2A">
            <w:pPr>
              <w:jc w:val="center"/>
              <w:rPr>
                <w:rFonts w:ascii="Arial" w:hAnsi="Arial" w:cs="Arial"/>
              </w:rPr>
            </w:pPr>
            <w:r>
              <w:rPr>
                <w:rFonts w:ascii="Arial" w:hAnsi="Arial" w:cs="Arial"/>
              </w:rPr>
              <w:t>0</w:t>
            </w:r>
          </w:p>
        </w:tc>
        <w:tc>
          <w:tcPr>
            <w:tcW w:w="848" w:type="dxa"/>
          </w:tcPr>
          <w:p w14:paraId="66F61824" w14:textId="77777777" w:rsidR="0028385E" w:rsidRDefault="0028385E" w:rsidP="00675C2A">
            <w:pPr>
              <w:jc w:val="center"/>
              <w:rPr>
                <w:rFonts w:ascii="Arial" w:hAnsi="Arial" w:cs="Arial"/>
              </w:rPr>
            </w:pPr>
            <w:r>
              <w:rPr>
                <w:rFonts w:ascii="Arial" w:hAnsi="Arial" w:cs="Arial"/>
              </w:rPr>
              <w:t>0</w:t>
            </w:r>
          </w:p>
        </w:tc>
        <w:tc>
          <w:tcPr>
            <w:tcW w:w="1070" w:type="dxa"/>
          </w:tcPr>
          <w:p w14:paraId="0A0903CF" w14:textId="77777777" w:rsidR="0028385E" w:rsidRDefault="0028385E" w:rsidP="00675C2A">
            <w:pPr>
              <w:jc w:val="center"/>
              <w:rPr>
                <w:rFonts w:ascii="Arial" w:hAnsi="Arial" w:cs="Arial"/>
              </w:rPr>
            </w:pPr>
            <w:r>
              <w:rPr>
                <w:rFonts w:ascii="Arial" w:hAnsi="Arial" w:cs="Arial"/>
              </w:rPr>
              <w:t>0</w:t>
            </w:r>
          </w:p>
        </w:tc>
        <w:tc>
          <w:tcPr>
            <w:tcW w:w="892" w:type="dxa"/>
          </w:tcPr>
          <w:p w14:paraId="16E3D0CD" w14:textId="77777777" w:rsidR="0028385E" w:rsidRDefault="0028385E" w:rsidP="00675C2A">
            <w:pPr>
              <w:jc w:val="center"/>
              <w:rPr>
                <w:rFonts w:ascii="Arial" w:hAnsi="Arial" w:cs="Arial"/>
              </w:rPr>
            </w:pPr>
            <w:r>
              <w:rPr>
                <w:rFonts w:ascii="Arial" w:hAnsi="Arial" w:cs="Arial"/>
              </w:rPr>
              <w:t>0</w:t>
            </w:r>
          </w:p>
        </w:tc>
        <w:tc>
          <w:tcPr>
            <w:tcW w:w="883" w:type="dxa"/>
          </w:tcPr>
          <w:p w14:paraId="3CCE0F95" w14:textId="77777777" w:rsidR="0028385E" w:rsidRDefault="0028385E" w:rsidP="00675C2A">
            <w:pPr>
              <w:jc w:val="center"/>
              <w:rPr>
                <w:rFonts w:ascii="Arial" w:hAnsi="Arial" w:cs="Arial"/>
              </w:rPr>
            </w:pPr>
            <w:r>
              <w:rPr>
                <w:rFonts w:ascii="Arial" w:hAnsi="Arial" w:cs="Arial"/>
              </w:rPr>
              <w:t>0</w:t>
            </w:r>
          </w:p>
        </w:tc>
        <w:tc>
          <w:tcPr>
            <w:tcW w:w="883" w:type="dxa"/>
          </w:tcPr>
          <w:p w14:paraId="48388911" w14:textId="77777777" w:rsidR="0028385E" w:rsidRDefault="0028385E" w:rsidP="00675C2A">
            <w:pPr>
              <w:jc w:val="center"/>
              <w:rPr>
                <w:rFonts w:ascii="Arial" w:hAnsi="Arial" w:cs="Arial"/>
              </w:rPr>
            </w:pPr>
            <w:r>
              <w:rPr>
                <w:rFonts w:ascii="Arial" w:hAnsi="Arial" w:cs="Arial"/>
              </w:rPr>
              <w:t>0</w:t>
            </w:r>
          </w:p>
        </w:tc>
      </w:tr>
      <w:tr w:rsidR="0028385E" w14:paraId="4978D90B" w14:textId="77777777" w:rsidTr="00675C2A">
        <w:tc>
          <w:tcPr>
            <w:tcW w:w="3591" w:type="dxa"/>
          </w:tcPr>
          <w:p w14:paraId="606C1478" w14:textId="77777777" w:rsidR="0028385E" w:rsidRPr="00752DEB" w:rsidRDefault="0028385E" w:rsidP="00675C2A">
            <w:pPr>
              <w:pStyle w:val="ListParagraph"/>
              <w:numPr>
                <w:ilvl w:val="0"/>
                <w:numId w:val="14"/>
              </w:numPr>
              <w:rPr>
                <w:rFonts w:ascii="Arial" w:hAnsi="Arial" w:cs="Arial"/>
                <w:sz w:val="20"/>
              </w:rPr>
            </w:pPr>
            <w:r w:rsidRPr="00752DEB">
              <w:rPr>
                <w:rFonts w:ascii="Arial" w:hAnsi="Arial" w:cs="Arial"/>
                <w:sz w:val="20"/>
              </w:rPr>
              <w:t>Statutory Rape</w:t>
            </w:r>
          </w:p>
        </w:tc>
        <w:tc>
          <w:tcPr>
            <w:tcW w:w="599" w:type="dxa"/>
          </w:tcPr>
          <w:p w14:paraId="2D5A2FC3" w14:textId="77777777" w:rsidR="0028385E" w:rsidRDefault="0028385E" w:rsidP="00675C2A">
            <w:pPr>
              <w:jc w:val="center"/>
              <w:rPr>
                <w:rFonts w:ascii="Arial" w:hAnsi="Arial" w:cs="Arial"/>
              </w:rPr>
            </w:pPr>
            <w:r>
              <w:rPr>
                <w:rFonts w:ascii="Arial" w:hAnsi="Arial" w:cs="Arial"/>
              </w:rPr>
              <w:t>0</w:t>
            </w:r>
          </w:p>
        </w:tc>
        <w:tc>
          <w:tcPr>
            <w:tcW w:w="777" w:type="dxa"/>
          </w:tcPr>
          <w:p w14:paraId="77E72274" w14:textId="77777777" w:rsidR="0028385E" w:rsidRDefault="0028385E" w:rsidP="00675C2A">
            <w:pPr>
              <w:jc w:val="center"/>
              <w:rPr>
                <w:rFonts w:ascii="Arial" w:hAnsi="Arial" w:cs="Arial"/>
              </w:rPr>
            </w:pPr>
            <w:r>
              <w:rPr>
                <w:rFonts w:ascii="Arial" w:hAnsi="Arial" w:cs="Arial"/>
              </w:rPr>
              <w:t>0</w:t>
            </w:r>
          </w:p>
        </w:tc>
        <w:tc>
          <w:tcPr>
            <w:tcW w:w="785" w:type="dxa"/>
          </w:tcPr>
          <w:p w14:paraId="7921BB71" w14:textId="77777777" w:rsidR="0028385E" w:rsidRDefault="0028385E" w:rsidP="00675C2A">
            <w:pPr>
              <w:jc w:val="center"/>
              <w:rPr>
                <w:rFonts w:ascii="Arial" w:hAnsi="Arial" w:cs="Arial"/>
              </w:rPr>
            </w:pPr>
            <w:r>
              <w:rPr>
                <w:rFonts w:ascii="Arial" w:hAnsi="Arial" w:cs="Arial"/>
              </w:rPr>
              <w:t>0</w:t>
            </w:r>
          </w:p>
        </w:tc>
        <w:tc>
          <w:tcPr>
            <w:tcW w:w="848" w:type="dxa"/>
          </w:tcPr>
          <w:p w14:paraId="1E20CF45" w14:textId="77777777" w:rsidR="0028385E" w:rsidRDefault="0028385E" w:rsidP="00675C2A">
            <w:pPr>
              <w:jc w:val="center"/>
              <w:rPr>
                <w:rFonts w:ascii="Arial" w:hAnsi="Arial" w:cs="Arial"/>
              </w:rPr>
            </w:pPr>
            <w:r>
              <w:rPr>
                <w:rFonts w:ascii="Arial" w:hAnsi="Arial" w:cs="Arial"/>
              </w:rPr>
              <w:t>0</w:t>
            </w:r>
          </w:p>
        </w:tc>
        <w:tc>
          <w:tcPr>
            <w:tcW w:w="1070" w:type="dxa"/>
          </w:tcPr>
          <w:p w14:paraId="6BBC4F39" w14:textId="77777777" w:rsidR="0028385E" w:rsidRDefault="0028385E" w:rsidP="00675C2A">
            <w:pPr>
              <w:jc w:val="center"/>
              <w:rPr>
                <w:rFonts w:ascii="Arial" w:hAnsi="Arial" w:cs="Arial"/>
              </w:rPr>
            </w:pPr>
            <w:r>
              <w:rPr>
                <w:rFonts w:ascii="Arial" w:hAnsi="Arial" w:cs="Arial"/>
              </w:rPr>
              <w:t>0</w:t>
            </w:r>
          </w:p>
        </w:tc>
        <w:tc>
          <w:tcPr>
            <w:tcW w:w="892" w:type="dxa"/>
          </w:tcPr>
          <w:p w14:paraId="323830A6" w14:textId="77777777" w:rsidR="0028385E" w:rsidRDefault="0028385E" w:rsidP="00675C2A">
            <w:pPr>
              <w:jc w:val="center"/>
              <w:rPr>
                <w:rFonts w:ascii="Arial" w:hAnsi="Arial" w:cs="Arial"/>
              </w:rPr>
            </w:pPr>
            <w:r>
              <w:rPr>
                <w:rFonts w:ascii="Arial" w:hAnsi="Arial" w:cs="Arial"/>
              </w:rPr>
              <w:t>0</w:t>
            </w:r>
          </w:p>
        </w:tc>
        <w:tc>
          <w:tcPr>
            <w:tcW w:w="883" w:type="dxa"/>
          </w:tcPr>
          <w:p w14:paraId="30AF1C5C" w14:textId="77777777" w:rsidR="0028385E" w:rsidRDefault="0028385E" w:rsidP="00675C2A">
            <w:pPr>
              <w:jc w:val="center"/>
              <w:rPr>
                <w:rFonts w:ascii="Arial" w:hAnsi="Arial" w:cs="Arial"/>
              </w:rPr>
            </w:pPr>
            <w:r>
              <w:rPr>
                <w:rFonts w:ascii="Arial" w:hAnsi="Arial" w:cs="Arial"/>
              </w:rPr>
              <w:t>0</w:t>
            </w:r>
          </w:p>
        </w:tc>
        <w:tc>
          <w:tcPr>
            <w:tcW w:w="883" w:type="dxa"/>
          </w:tcPr>
          <w:p w14:paraId="48DFB6E9" w14:textId="77777777" w:rsidR="0028385E" w:rsidRDefault="0028385E" w:rsidP="00675C2A">
            <w:pPr>
              <w:jc w:val="center"/>
              <w:rPr>
                <w:rFonts w:ascii="Arial" w:hAnsi="Arial" w:cs="Arial"/>
              </w:rPr>
            </w:pPr>
            <w:r>
              <w:rPr>
                <w:rFonts w:ascii="Arial" w:hAnsi="Arial" w:cs="Arial"/>
              </w:rPr>
              <w:t>0</w:t>
            </w:r>
          </w:p>
        </w:tc>
      </w:tr>
      <w:tr w:rsidR="0028385E" w14:paraId="0220CF05" w14:textId="77777777" w:rsidTr="00675C2A">
        <w:tc>
          <w:tcPr>
            <w:tcW w:w="3591" w:type="dxa"/>
          </w:tcPr>
          <w:p w14:paraId="3C2B5104" w14:textId="77777777" w:rsidR="0028385E" w:rsidRPr="00752DEB" w:rsidRDefault="0028385E" w:rsidP="00675C2A">
            <w:pPr>
              <w:rPr>
                <w:rFonts w:ascii="Arial" w:hAnsi="Arial" w:cs="Arial"/>
                <w:sz w:val="20"/>
              </w:rPr>
            </w:pPr>
            <w:r w:rsidRPr="00752DEB">
              <w:rPr>
                <w:rFonts w:ascii="Arial" w:hAnsi="Arial" w:cs="Arial"/>
                <w:sz w:val="20"/>
              </w:rPr>
              <w:t>Robbery</w:t>
            </w:r>
          </w:p>
        </w:tc>
        <w:tc>
          <w:tcPr>
            <w:tcW w:w="599" w:type="dxa"/>
          </w:tcPr>
          <w:p w14:paraId="64CFCE02" w14:textId="77777777" w:rsidR="0028385E" w:rsidRDefault="0028385E" w:rsidP="00675C2A">
            <w:pPr>
              <w:jc w:val="center"/>
              <w:rPr>
                <w:rFonts w:ascii="Arial" w:hAnsi="Arial" w:cs="Arial"/>
              </w:rPr>
            </w:pPr>
            <w:r>
              <w:rPr>
                <w:rFonts w:ascii="Arial" w:hAnsi="Arial" w:cs="Arial"/>
              </w:rPr>
              <w:t>0</w:t>
            </w:r>
          </w:p>
        </w:tc>
        <w:tc>
          <w:tcPr>
            <w:tcW w:w="777" w:type="dxa"/>
          </w:tcPr>
          <w:p w14:paraId="131F0E7A" w14:textId="77777777" w:rsidR="0028385E" w:rsidRDefault="0028385E" w:rsidP="00675C2A">
            <w:pPr>
              <w:jc w:val="center"/>
              <w:rPr>
                <w:rFonts w:ascii="Arial" w:hAnsi="Arial" w:cs="Arial"/>
              </w:rPr>
            </w:pPr>
            <w:r>
              <w:rPr>
                <w:rFonts w:ascii="Arial" w:hAnsi="Arial" w:cs="Arial"/>
              </w:rPr>
              <w:t>0</w:t>
            </w:r>
          </w:p>
        </w:tc>
        <w:tc>
          <w:tcPr>
            <w:tcW w:w="785" w:type="dxa"/>
          </w:tcPr>
          <w:p w14:paraId="297B1971" w14:textId="77777777" w:rsidR="0028385E" w:rsidRDefault="0028385E" w:rsidP="00675C2A">
            <w:pPr>
              <w:jc w:val="center"/>
              <w:rPr>
                <w:rFonts w:ascii="Arial" w:hAnsi="Arial" w:cs="Arial"/>
              </w:rPr>
            </w:pPr>
            <w:r>
              <w:rPr>
                <w:rFonts w:ascii="Arial" w:hAnsi="Arial" w:cs="Arial"/>
              </w:rPr>
              <w:t>0</w:t>
            </w:r>
          </w:p>
        </w:tc>
        <w:tc>
          <w:tcPr>
            <w:tcW w:w="848" w:type="dxa"/>
          </w:tcPr>
          <w:p w14:paraId="728BC396" w14:textId="77777777" w:rsidR="0028385E" w:rsidRDefault="0028385E" w:rsidP="00675C2A">
            <w:pPr>
              <w:jc w:val="center"/>
              <w:rPr>
                <w:rFonts w:ascii="Arial" w:hAnsi="Arial" w:cs="Arial"/>
              </w:rPr>
            </w:pPr>
            <w:r>
              <w:rPr>
                <w:rFonts w:ascii="Arial" w:hAnsi="Arial" w:cs="Arial"/>
              </w:rPr>
              <w:t>0</w:t>
            </w:r>
          </w:p>
        </w:tc>
        <w:tc>
          <w:tcPr>
            <w:tcW w:w="1070" w:type="dxa"/>
          </w:tcPr>
          <w:p w14:paraId="76DB52E4" w14:textId="77777777" w:rsidR="0028385E" w:rsidRDefault="0028385E" w:rsidP="00675C2A">
            <w:pPr>
              <w:jc w:val="center"/>
              <w:rPr>
                <w:rFonts w:ascii="Arial" w:hAnsi="Arial" w:cs="Arial"/>
              </w:rPr>
            </w:pPr>
            <w:r>
              <w:rPr>
                <w:rFonts w:ascii="Arial" w:hAnsi="Arial" w:cs="Arial"/>
              </w:rPr>
              <w:t>0</w:t>
            </w:r>
          </w:p>
        </w:tc>
        <w:tc>
          <w:tcPr>
            <w:tcW w:w="892" w:type="dxa"/>
          </w:tcPr>
          <w:p w14:paraId="5707E957" w14:textId="77777777" w:rsidR="0028385E" w:rsidRDefault="0028385E" w:rsidP="00675C2A">
            <w:pPr>
              <w:jc w:val="center"/>
              <w:rPr>
                <w:rFonts w:ascii="Arial" w:hAnsi="Arial" w:cs="Arial"/>
              </w:rPr>
            </w:pPr>
            <w:r>
              <w:rPr>
                <w:rFonts w:ascii="Arial" w:hAnsi="Arial" w:cs="Arial"/>
              </w:rPr>
              <w:t>0</w:t>
            </w:r>
          </w:p>
        </w:tc>
        <w:tc>
          <w:tcPr>
            <w:tcW w:w="883" w:type="dxa"/>
          </w:tcPr>
          <w:p w14:paraId="658F99D3" w14:textId="77777777" w:rsidR="0028385E" w:rsidRDefault="0028385E" w:rsidP="00675C2A">
            <w:pPr>
              <w:jc w:val="center"/>
              <w:rPr>
                <w:rFonts w:ascii="Arial" w:hAnsi="Arial" w:cs="Arial"/>
              </w:rPr>
            </w:pPr>
            <w:r>
              <w:rPr>
                <w:rFonts w:ascii="Arial" w:hAnsi="Arial" w:cs="Arial"/>
              </w:rPr>
              <w:t>0</w:t>
            </w:r>
          </w:p>
        </w:tc>
        <w:tc>
          <w:tcPr>
            <w:tcW w:w="883" w:type="dxa"/>
          </w:tcPr>
          <w:p w14:paraId="510D3115" w14:textId="77777777" w:rsidR="0028385E" w:rsidRDefault="0028385E" w:rsidP="00675C2A">
            <w:pPr>
              <w:jc w:val="center"/>
              <w:rPr>
                <w:rFonts w:ascii="Arial" w:hAnsi="Arial" w:cs="Arial"/>
              </w:rPr>
            </w:pPr>
            <w:r>
              <w:rPr>
                <w:rFonts w:ascii="Arial" w:hAnsi="Arial" w:cs="Arial"/>
              </w:rPr>
              <w:t>0</w:t>
            </w:r>
          </w:p>
        </w:tc>
      </w:tr>
      <w:tr w:rsidR="0028385E" w14:paraId="4CAC1906" w14:textId="77777777" w:rsidTr="00675C2A">
        <w:tc>
          <w:tcPr>
            <w:tcW w:w="3591" w:type="dxa"/>
          </w:tcPr>
          <w:p w14:paraId="3FB2A4DE" w14:textId="77777777" w:rsidR="0028385E" w:rsidRPr="00752DEB" w:rsidRDefault="0028385E" w:rsidP="00675C2A">
            <w:pPr>
              <w:rPr>
                <w:rFonts w:ascii="Arial" w:hAnsi="Arial" w:cs="Arial"/>
                <w:sz w:val="20"/>
              </w:rPr>
            </w:pPr>
            <w:r w:rsidRPr="00752DEB">
              <w:rPr>
                <w:rFonts w:ascii="Arial" w:hAnsi="Arial" w:cs="Arial"/>
                <w:sz w:val="20"/>
              </w:rPr>
              <w:t>Aggravated Assault</w:t>
            </w:r>
          </w:p>
        </w:tc>
        <w:tc>
          <w:tcPr>
            <w:tcW w:w="599" w:type="dxa"/>
          </w:tcPr>
          <w:p w14:paraId="436BBF61" w14:textId="77777777" w:rsidR="0028385E" w:rsidRDefault="0028385E" w:rsidP="00675C2A">
            <w:pPr>
              <w:jc w:val="center"/>
              <w:rPr>
                <w:rFonts w:ascii="Arial" w:hAnsi="Arial" w:cs="Arial"/>
              </w:rPr>
            </w:pPr>
            <w:r>
              <w:rPr>
                <w:rFonts w:ascii="Arial" w:hAnsi="Arial" w:cs="Arial"/>
              </w:rPr>
              <w:t>0</w:t>
            </w:r>
          </w:p>
        </w:tc>
        <w:tc>
          <w:tcPr>
            <w:tcW w:w="777" w:type="dxa"/>
          </w:tcPr>
          <w:p w14:paraId="1799B7D8" w14:textId="77777777" w:rsidR="0028385E" w:rsidRDefault="0028385E" w:rsidP="00675C2A">
            <w:pPr>
              <w:jc w:val="center"/>
              <w:rPr>
                <w:rFonts w:ascii="Arial" w:hAnsi="Arial" w:cs="Arial"/>
              </w:rPr>
            </w:pPr>
            <w:r>
              <w:rPr>
                <w:rFonts w:ascii="Arial" w:hAnsi="Arial" w:cs="Arial"/>
              </w:rPr>
              <w:t>0</w:t>
            </w:r>
          </w:p>
        </w:tc>
        <w:tc>
          <w:tcPr>
            <w:tcW w:w="785" w:type="dxa"/>
          </w:tcPr>
          <w:p w14:paraId="7F2E9781" w14:textId="77777777" w:rsidR="0028385E" w:rsidRDefault="0028385E" w:rsidP="00675C2A">
            <w:pPr>
              <w:jc w:val="center"/>
              <w:rPr>
                <w:rFonts w:ascii="Arial" w:hAnsi="Arial" w:cs="Arial"/>
              </w:rPr>
            </w:pPr>
            <w:r>
              <w:rPr>
                <w:rFonts w:ascii="Arial" w:hAnsi="Arial" w:cs="Arial"/>
              </w:rPr>
              <w:t>0</w:t>
            </w:r>
          </w:p>
        </w:tc>
        <w:tc>
          <w:tcPr>
            <w:tcW w:w="848" w:type="dxa"/>
          </w:tcPr>
          <w:p w14:paraId="39773F5A" w14:textId="77777777" w:rsidR="0028385E" w:rsidRDefault="0028385E" w:rsidP="00675C2A">
            <w:pPr>
              <w:jc w:val="center"/>
              <w:rPr>
                <w:rFonts w:ascii="Arial" w:hAnsi="Arial" w:cs="Arial"/>
              </w:rPr>
            </w:pPr>
            <w:r>
              <w:rPr>
                <w:rFonts w:ascii="Arial" w:hAnsi="Arial" w:cs="Arial"/>
              </w:rPr>
              <w:t>0</w:t>
            </w:r>
          </w:p>
        </w:tc>
        <w:tc>
          <w:tcPr>
            <w:tcW w:w="1070" w:type="dxa"/>
          </w:tcPr>
          <w:p w14:paraId="2EC6338B" w14:textId="77777777" w:rsidR="0028385E" w:rsidRDefault="0028385E" w:rsidP="00675C2A">
            <w:pPr>
              <w:jc w:val="center"/>
              <w:rPr>
                <w:rFonts w:ascii="Arial" w:hAnsi="Arial" w:cs="Arial"/>
              </w:rPr>
            </w:pPr>
            <w:r>
              <w:rPr>
                <w:rFonts w:ascii="Arial" w:hAnsi="Arial" w:cs="Arial"/>
              </w:rPr>
              <w:t>0</w:t>
            </w:r>
          </w:p>
        </w:tc>
        <w:tc>
          <w:tcPr>
            <w:tcW w:w="892" w:type="dxa"/>
          </w:tcPr>
          <w:p w14:paraId="04B418CB" w14:textId="77777777" w:rsidR="0028385E" w:rsidRDefault="0028385E" w:rsidP="00675C2A">
            <w:pPr>
              <w:jc w:val="center"/>
              <w:rPr>
                <w:rFonts w:ascii="Arial" w:hAnsi="Arial" w:cs="Arial"/>
              </w:rPr>
            </w:pPr>
            <w:r>
              <w:rPr>
                <w:rFonts w:ascii="Arial" w:hAnsi="Arial" w:cs="Arial"/>
              </w:rPr>
              <w:t>0</w:t>
            </w:r>
          </w:p>
        </w:tc>
        <w:tc>
          <w:tcPr>
            <w:tcW w:w="883" w:type="dxa"/>
          </w:tcPr>
          <w:p w14:paraId="0C27C731" w14:textId="77777777" w:rsidR="0028385E" w:rsidRDefault="0028385E" w:rsidP="00675C2A">
            <w:pPr>
              <w:jc w:val="center"/>
              <w:rPr>
                <w:rFonts w:ascii="Arial" w:hAnsi="Arial" w:cs="Arial"/>
              </w:rPr>
            </w:pPr>
            <w:r>
              <w:rPr>
                <w:rFonts w:ascii="Arial" w:hAnsi="Arial" w:cs="Arial"/>
              </w:rPr>
              <w:t>0</w:t>
            </w:r>
          </w:p>
        </w:tc>
        <w:tc>
          <w:tcPr>
            <w:tcW w:w="883" w:type="dxa"/>
          </w:tcPr>
          <w:p w14:paraId="6D11530D" w14:textId="77777777" w:rsidR="0028385E" w:rsidRDefault="0028385E" w:rsidP="00675C2A">
            <w:pPr>
              <w:jc w:val="center"/>
              <w:rPr>
                <w:rFonts w:ascii="Arial" w:hAnsi="Arial" w:cs="Arial"/>
              </w:rPr>
            </w:pPr>
            <w:r>
              <w:rPr>
                <w:rFonts w:ascii="Arial" w:hAnsi="Arial" w:cs="Arial"/>
              </w:rPr>
              <w:t>0</w:t>
            </w:r>
          </w:p>
        </w:tc>
      </w:tr>
      <w:tr w:rsidR="0028385E" w14:paraId="58685C13" w14:textId="77777777" w:rsidTr="00675C2A">
        <w:tc>
          <w:tcPr>
            <w:tcW w:w="3591" w:type="dxa"/>
          </w:tcPr>
          <w:p w14:paraId="0148EC67" w14:textId="77777777" w:rsidR="0028385E" w:rsidRPr="00752DEB" w:rsidRDefault="0028385E" w:rsidP="00675C2A">
            <w:pPr>
              <w:rPr>
                <w:rFonts w:ascii="Arial" w:hAnsi="Arial" w:cs="Arial"/>
                <w:sz w:val="20"/>
              </w:rPr>
            </w:pPr>
            <w:r w:rsidRPr="00752DEB">
              <w:rPr>
                <w:rFonts w:ascii="Arial" w:hAnsi="Arial" w:cs="Arial"/>
                <w:sz w:val="20"/>
              </w:rPr>
              <w:t>Burglary</w:t>
            </w:r>
          </w:p>
        </w:tc>
        <w:tc>
          <w:tcPr>
            <w:tcW w:w="599" w:type="dxa"/>
          </w:tcPr>
          <w:p w14:paraId="65A1CA23" w14:textId="77777777" w:rsidR="0028385E" w:rsidRDefault="0028385E" w:rsidP="00675C2A">
            <w:pPr>
              <w:jc w:val="center"/>
              <w:rPr>
                <w:rFonts w:ascii="Arial" w:hAnsi="Arial" w:cs="Arial"/>
              </w:rPr>
            </w:pPr>
            <w:r>
              <w:rPr>
                <w:rFonts w:ascii="Arial" w:hAnsi="Arial" w:cs="Arial"/>
              </w:rPr>
              <w:t>0</w:t>
            </w:r>
          </w:p>
        </w:tc>
        <w:tc>
          <w:tcPr>
            <w:tcW w:w="777" w:type="dxa"/>
          </w:tcPr>
          <w:p w14:paraId="0AD48CB1" w14:textId="77777777" w:rsidR="0028385E" w:rsidRDefault="0028385E" w:rsidP="00675C2A">
            <w:pPr>
              <w:jc w:val="center"/>
              <w:rPr>
                <w:rFonts w:ascii="Arial" w:hAnsi="Arial" w:cs="Arial"/>
              </w:rPr>
            </w:pPr>
            <w:r>
              <w:rPr>
                <w:rFonts w:ascii="Arial" w:hAnsi="Arial" w:cs="Arial"/>
              </w:rPr>
              <w:t>0</w:t>
            </w:r>
          </w:p>
        </w:tc>
        <w:tc>
          <w:tcPr>
            <w:tcW w:w="785" w:type="dxa"/>
          </w:tcPr>
          <w:p w14:paraId="1726176E" w14:textId="77777777" w:rsidR="0028385E" w:rsidRDefault="0028385E" w:rsidP="00675C2A">
            <w:pPr>
              <w:jc w:val="center"/>
              <w:rPr>
                <w:rFonts w:ascii="Arial" w:hAnsi="Arial" w:cs="Arial"/>
              </w:rPr>
            </w:pPr>
            <w:r>
              <w:rPr>
                <w:rFonts w:ascii="Arial" w:hAnsi="Arial" w:cs="Arial"/>
              </w:rPr>
              <w:t>0</w:t>
            </w:r>
          </w:p>
        </w:tc>
        <w:tc>
          <w:tcPr>
            <w:tcW w:w="848" w:type="dxa"/>
          </w:tcPr>
          <w:p w14:paraId="2B5D821F" w14:textId="77777777" w:rsidR="0028385E" w:rsidRDefault="0028385E" w:rsidP="00675C2A">
            <w:pPr>
              <w:jc w:val="center"/>
              <w:rPr>
                <w:rFonts w:ascii="Arial" w:hAnsi="Arial" w:cs="Arial"/>
              </w:rPr>
            </w:pPr>
            <w:r>
              <w:rPr>
                <w:rFonts w:ascii="Arial" w:hAnsi="Arial" w:cs="Arial"/>
              </w:rPr>
              <w:t>0</w:t>
            </w:r>
          </w:p>
        </w:tc>
        <w:tc>
          <w:tcPr>
            <w:tcW w:w="1070" w:type="dxa"/>
          </w:tcPr>
          <w:p w14:paraId="3D55AAB7" w14:textId="77777777" w:rsidR="0028385E" w:rsidRDefault="0028385E" w:rsidP="00675C2A">
            <w:pPr>
              <w:jc w:val="center"/>
              <w:rPr>
                <w:rFonts w:ascii="Arial" w:hAnsi="Arial" w:cs="Arial"/>
              </w:rPr>
            </w:pPr>
            <w:r>
              <w:rPr>
                <w:rFonts w:ascii="Arial" w:hAnsi="Arial" w:cs="Arial"/>
              </w:rPr>
              <w:t>0</w:t>
            </w:r>
          </w:p>
        </w:tc>
        <w:tc>
          <w:tcPr>
            <w:tcW w:w="892" w:type="dxa"/>
          </w:tcPr>
          <w:p w14:paraId="1A8304F3" w14:textId="77777777" w:rsidR="0028385E" w:rsidRDefault="0028385E" w:rsidP="00675C2A">
            <w:pPr>
              <w:jc w:val="center"/>
              <w:rPr>
                <w:rFonts w:ascii="Arial" w:hAnsi="Arial" w:cs="Arial"/>
              </w:rPr>
            </w:pPr>
            <w:r>
              <w:rPr>
                <w:rFonts w:ascii="Arial" w:hAnsi="Arial" w:cs="Arial"/>
              </w:rPr>
              <w:t>0</w:t>
            </w:r>
          </w:p>
        </w:tc>
        <w:tc>
          <w:tcPr>
            <w:tcW w:w="883" w:type="dxa"/>
          </w:tcPr>
          <w:p w14:paraId="2F61A948" w14:textId="77777777" w:rsidR="0028385E" w:rsidRDefault="0028385E" w:rsidP="00675C2A">
            <w:pPr>
              <w:jc w:val="center"/>
              <w:rPr>
                <w:rFonts w:ascii="Arial" w:hAnsi="Arial" w:cs="Arial"/>
              </w:rPr>
            </w:pPr>
            <w:r>
              <w:rPr>
                <w:rFonts w:ascii="Arial" w:hAnsi="Arial" w:cs="Arial"/>
              </w:rPr>
              <w:t>0</w:t>
            </w:r>
          </w:p>
        </w:tc>
        <w:tc>
          <w:tcPr>
            <w:tcW w:w="883" w:type="dxa"/>
          </w:tcPr>
          <w:p w14:paraId="50A8022D" w14:textId="77777777" w:rsidR="0028385E" w:rsidRDefault="0028385E" w:rsidP="00675C2A">
            <w:pPr>
              <w:jc w:val="center"/>
              <w:rPr>
                <w:rFonts w:ascii="Arial" w:hAnsi="Arial" w:cs="Arial"/>
              </w:rPr>
            </w:pPr>
            <w:r>
              <w:rPr>
                <w:rFonts w:ascii="Arial" w:hAnsi="Arial" w:cs="Arial"/>
              </w:rPr>
              <w:t>0</w:t>
            </w:r>
          </w:p>
        </w:tc>
      </w:tr>
      <w:tr w:rsidR="0028385E" w14:paraId="786A757B" w14:textId="77777777" w:rsidTr="00675C2A">
        <w:tc>
          <w:tcPr>
            <w:tcW w:w="3591" w:type="dxa"/>
          </w:tcPr>
          <w:p w14:paraId="36A13C0A" w14:textId="77777777" w:rsidR="0028385E" w:rsidRPr="00752DEB" w:rsidRDefault="0028385E" w:rsidP="00675C2A">
            <w:pPr>
              <w:rPr>
                <w:rFonts w:ascii="Arial" w:hAnsi="Arial" w:cs="Arial"/>
                <w:sz w:val="20"/>
              </w:rPr>
            </w:pPr>
            <w:r w:rsidRPr="00752DEB">
              <w:rPr>
                <w:rFonts w:ascii="Arial" w:hAnsi="Arial" w:cs="Arial"/>
                <w:sz w:val="20"/>
              </w:rPr>
              <w:t xml:space="preserve">Motor Vehicle Theft </w:t>
            </w:r>
            <w:r w:rsidRPr="00752DEB">
              <w:rPr>
                <w:rFonts w:ascii="Arial" w:hAnsi="Arial" w:cs="Arial"/>
                <w:sz w:val="20"/>
              </w:rPr>
              <w:tab/>
              <w:t xml:space="preserve">- does not include theft from a motor vehicle      </w:t>
            </w:r>
          </w:p>
        </w:tc>
        <w:tc>
          <w:tcPr>
            <w:tcW w:w="599" w:type="dxa"/>
          </w:tcPr>
          <w:p w14:paraId="62891E21" w14:textId="77777777" w:rsidR="0028385E" w:rsidRDefault="0028385E" w:rsidP="00675C2A">
            <w:pPr>
              <w:jc w:val="center"/>
              <w:rPr>
                <w:rFonts w:ascii="Arial" w:hAnsi="Arial" w:cs="Arial"/>
              </w:rPr>
            </w:pPr>
            <w:r>
              <w:rPr>
                <w:rFonts w:ascii="Arial" w:hAnsi="Arial" w:cs="Arial"/>
              </w:rPr>
              <w:t>0</w:t>
            </w:r>
          </w:p>
        </w:tc>
        <w:tc>
          <w:tcPr>
            <w:tcW w:w="777" w:type="dxa"/>
          </w:tcPr>
          <w:p w14:paraId="4155B14E" w14:textId="77777777" w:rsidR="0028385E" w:rsidRDefault="0028385E" w:rsidP="00675C2A">
            <w:pPr>
              <w:jc w:val="center"/>
              <w:rPr>
                <w:rFonts w:ascii="Arial" w:hAnsi="Arial" w:cs="Arial"/>
              </w:rPr>
            </w:pPr>
            <w:r>
              <w:rPr>
                <w:rFonts w:ascii="Arial" w:hAnsi="Arial" w:cs="Arial"/>
              </w:rPr>
              <w:t>0</w:t>
            </w:r>
          </w:p>
        </w:tc>
        <w:tc>
          <w:tcPr>
            <w:tcW w:w="785" w:type="dxa"/>
          </w:tcPr>
          <w:p w14:paraId="0F7FC499" w14:textId="77777777" w:rsidR="0028385E" w:rsidRDefault="0028385E" w:rsidP="00675C2A">
            <w:pPr>
              <w:jc w:val="center"/>
              <w:rPr>
                <w:rFonts w:ascii="Arial" w:hAnsi="Arial" w:cs="Arial"/>
              </w:rPr>
            </w:pPr>
            <w:r>
              <w:rPr>
                <w:rFonts w:ascii="Arial" w:hAnsi="Arial" w:cs="Arial"/>
              </w:rPr>
              <w:t>0</w:t>
            </w:r>
          </w:p>
        </w:tc>
        <w:tc>
          <w:tcPr>
            <w:tcW w:w="848" w:type="dxa"/>
          </w:tcPr>
          <w:p w14:paraId="33A5CB18" w14:textId="77777777" w:rsidR="0028385E" w:rsidRDefault="0028385E" w:rsidP="00675C2A">
            <w:pPr>
              <w:jc w:val="center"/>
              <w:rPr>
                <w:rFonts w:ascii="Arial" w:hAnsi="Arial" w:cs="Arial"/>
              </w:rPr>
            </w:pPr>
            <w:r>
              <w:rPr>
                <w:rFonts w:ascii="Arial" w:hAnsi="Arial" w:cs="Arial"/>
              </w:rPr>
              <w:t>0</w:t>
            </w:r>
          </w:p>
        </w:tc>
        <w:tc>
          <w:tcPr>
            <w:tcW w:w="1070" w:type="dxa"/>
          </w:tcPr>
          <w:p w14:paraId="7A6D2351" w14:textId="77777777" w:rsidR="0028385E" w:rsidRDefault="0028385E" w:rsidP="00675C2A">
            <w:pPr>
              <w:jc w:val="center"/>
              <w:rPr>
                <w:rFonts w:ascii="Arial" w:hAnsi="Arial" w:cs="Arial"/>
              </w:rPr>
            </w:pPr>
            <w:r>
              <w:rPr>
                <w:rFonts w:ascii="Arial" w:hAnsi="Arial" w:cs="Arial"/>
              </w:rPr>
              <w:t>0</w:t>
            </w:r>
          </w:p>
        </w:tc>
        <w:tc>
          <w:tcPr>
            <w:tcW w:w="892" w:type="dxa"/>
          </w:tcPr>
          <w:p w14:paraId="47F0E531" w14:textId="77777777" w:rsidR="0028385E" w:rsidRDefault="0028385E" w:rsidP="00675C2A">
            <w:pPr>
              <w:jc w:val="center"/>
              <w:rPr>
                <w:rFonts w:ascii="Arial" w:hAnsi="Arial" w:cs="Arial"/>
              </w:rPr>
            </w:pPr>
            <w:r>
              <w:rPr>
                <w:rFonts w:ascii="Arial" w:hAnsi="Arial" w:cs="Arial"/>
              </w:rPr>
              <w:t>0</w:t>
            </w:r>
          </w:p>
        </w:tc>
        <w:tc>
          <w:tcPr>
            <w:tcW w:w="883" w:type="dxa"/>
          </w:tcPr>
          <w:p w14:paraId="7F9571EC" w14:textId="77777777" w:rsidR="0028385E" w:rsidRDefault="0028385E" w:rsidP="00675C2A">
            <w:pPr>
              <w:jc w:val="center"/>
              <w:rPr>
                <w:rFonts w:ascii="Arial" w:hAnsi="Arial" w:cs="Arial"/>
              </w:rPr>
            </w:pPr>
            <w:r>
              <w:rPr>
                <w:rFonts w:ascii="Arial" w:hAnsi="Arial" w:cs="Arial"/>
              </w:rPr>
              <w:t>0</w:t>
            </w:r>
          </w:p>
        </w:tc>
        <w:tc>
          <w:tcPr>
            <w:tcW w:w="883" w:type="dxa"/>
          </w:tcPr>
          <w:p w14:paraId="234064DF" w14:textId="77777777" w:rsidR="0028385E" w:rsidRDefault="0028385E" w:rsidP="00675C2A">
            <w:pPr>
              <w:jc w:val="center"/>
              <w:rPr>
                <w:rFonts w:ascii="Arial" w:hAnsi="Arial" w:cs="Arial"/>
              </w:rPr>
            </w:pPr>
            <w:r>
              <w:rPr>
                <w:rFonts w:ascii="Arial" w:hAnsi="Arial" w:cs="Arial"/>
              </w:rPr>
              <w:t>0</w:t>
            </w:r>
          </w:p>
        </w:tc>
      </w:tr>
      <w:tr w:rsidR="0028385E" w14:paraId="70F09AF2" w14:textId="77777777" w:rsidTr="00675C2A">
        <w:tc>
          <w:tcPr>
            <w:tcW w:w="3591" w:type="dxa"/>
          </w:tcPr>
          <w:p w14:paraId="2729F1E9" w14:textId="77777777" w:rsidR="0028385E" w:rsidRPr="00752DEB" w:rsidRDefault="0028385E" w:rsidP="00675C2A">
            <w:pPr>
              <w:rPr>
                <w:rFonts w:ascii="Arial" w:hAnsi="Arial" w:cs="Arial"/>
                <w:sz w:val="20"/>
              </w:rPr>
            </w:pPr>
            <w:r w:rsidRPr="00752DEB">
              <w:rPr>
                <w:rFonts w:ascii="Arial" w:hAnsi="Arial" w:cs="Arial"/>
                <w:sz w:val="20"/>
              </w:rPr>
              <w:t>Arson</w:t>
            </w:r>
          </w:p>
        </w:tc>
        <w:tc>
          <w:tcPr>
            <w:tcW w:w="599" w:type="dxa"/>
          </w:tcPr>
          <w:p w14:paraId="0F3245CC" w14:textId="77777777" w:rsidR="0028385E" w:rsidRDefault="0028385E" w:rsidP="00675C2A">
            <w:pPr>
              <w:jc w:val="center"/>
              <w:rPr>
                <w:rFonts w:ascii="Arial" w:hAnsi="Arial" w:cs="Arial"/>
              </w:rPr>
            </w:pPr>
            <w:r>
              <w:rPr>
                <w:rFonts w:ascii="Arial" w:hAnsi="Arial" w:cs="Arial"/>
              </w:rPr>
              <w:t>0</w:t>
            </w:r>
          </w:p>
        </w:tc>
        <w:tc>
          <w:tcPr>
            <w:tcW w:w="777" w:type="dxa"/>
          </w:tcPr>
          <w:p w14:paraId="16AC67E5" w14:textId="77777777" w:rsidR="0028385E" w:rsidRDefault="0028385E" w:rsidP="00675C2A">
            <w:pPr>
              <w:jc w:val="center"/>
              <w:rPr>
                <w:rFonts w:ascii="Arial" w:hAnsi="Arial" w:cs="Arial"/>
              </w:rPr>
            </w:pPr>
            <w:r>
              <w:rPr>
                <w:rFonts w:ascii="Arial" w:hAnsi="Arial" w:cs="Arial"/>
              </w:rPr>
              <w:t>0</w:t>
            </w:r>
          </w:p>
        </w:tc>
        <w:tc>
          <w:tcPr>
            <w:tcW w:w="785" w:type="dxa"/>
          </w:tcPr>
          <w:p w14:paraId="6F1A8C4A" w14:textId="77777777" w:rsidR="0028385E" w:rsidRDefault="0028385E" w:rsidP="00675C2A">
            <w:pPr>
              <w:jc w:val="center"/>
              <w:rPr>
                <w:rFonts w:ascii="Arial" w:hAnsi="Arial" w:cs="Arial"/>
              </w:rPr>
            </w:pPr>
            <w:r>
              <w:rPr>
                <w:rFonts w:ascii="Arial" w:hAnsi="Arial" w:cs="Arial"/>
              </w:rPr>
              <w:t>0</w:t>
            </w:r>
          </w:p>
        </w:tc>
        <w:tc>
          <w:tcPr>
            <w:tcW w:w="848" w:type="dxa"/>
          </w:tcPr>
          <w:p w14:paraId="6884D363" w14:textId="77777777" w:rsidR="0028385E" w:rsidRDefault="0028385E" w:rsidP="00675C2A">
            <w:pPr>
              <w:jc w:val="center"/>
              <w:rPr>
                <w:rFonts w:ascii="Arial" w:hAnsi="Arial" w:cs="Arial"/>
              </w:rPr>
            </w:pPr>
            <w:r>
              <w:rPr>
                <w:rFonts w:ascii="Arial" w:hAnsi="Arial" w:cs="Arial"/>
              </w:rPr>
              <w:t>0</w:t>
            </w:r>
          </w:p>
        </w:tc>
        <w:tc>
          <w:tcPr>
            <w:tcW w:w="1070" w:type="dxa"/>
          </w:tcPr>
          <w:p w14:paraId="4AAE7B5E" w14:textId="77777777" w:rsidR="0028385E" w:rsidRDefault="0028385E" w:rsidP="00675C2A">
            <w:pPr>
              <w:jc w:val="center"/>
              <w:rPr>
                <w:rFonts w:ascii="Arial" w:hAnsi="Arial" w:cs="Arial"/>
              </w:rPr>
            </w:pPr>
            <w:r>
              <w:rPr>
                <w:rFonts w:ascii="Arial" w:hAnsi="Arial" w:cs="Arial"/>
              </w:rPr>
              <w:t>0</w:t>
            </w:r>
          </w:p>
        </w:tc>
        <w:tc>
          <w:tcPr>
            <w:tcW w:w="892" w:type="dxa"/>
          </w:tcPr>
          <w:p w14:paraId="22BFAF66" w14:textId="77777777" w:rsidR="0028385E" w:rsidRDefault="0028385E" w:rsidP="00675C2A">
            <w:pPr>
              <w:jc w:val="center"/>
              <w:rPr>
                <w:rFonts w:ascii="Arial" w:hAnsi="Arial" w:cs="Arial"/>
              </w:rPr>
            </w:pPr>
            <w:r>
              <w:rPr>
                <w:rFonts w:ascii="Arial" w:hAnsi="Arial" w:cs="Arial"/>
              </w:rPr>
              <w:t>0</w:t>
            </w:r>
          </w:p>
        </w:tc>
        <w:tc>
          <w:tcPr>
            <w:tcW w:w="883" w:type="dxa"/>
          </w:tcPr>
          <w:p w14:paraId="2EB8A543" w14:textId="77777777" w:rsidR="0028385E" w:rsidRDefault="0028385E" w:rsidP="00675C2A">
            <w:pPr>
              <w:jc w:val="center"/>
              <w:rPr>
                <w:rFonts w:ascii="Arial" w:hAnsi="Arial" w:cs="Arial"/>
              </w:rPr>
            </w:pPr>
            <w:r>
              <w:rPr>
                <w:rFonts w:ascii="Arial" w:hAnsi="Arial" w:cs="Arial"/>
              </w:rPr>
              <w:t>0</w:t>
            </w:r>
          </w:p>
        </w:tc>
        <w:tc>
          <w:tcPr>
            <w:tcW w:w="883" w:type="dxa"/>
          </w:tcPr>
          <w:p w14:paraId="7CA8C092" w14:textId="77777777" w:rsidR="0028385E" w:rsidRDefault="0028385E" w:rsidP="00675C2A">
            <w:pPr>
              <w:jc w:val="center"/>
              <w:rPr>
                <w:rFonts w:ascii="Arial" w:hAnsi="Arial" w:cs="Arial"/>
              </w:rPr>
            </w:pPr>
            <w:r>
              <w:rPr>
                <w:rFonts w:ascii="Arial" w:hAnsi="Arial" w:cs="Arial"/>
              </w:rPr>
              <w:t>0</w:t>
            </w:r>
          </w:p>
        </w:tc>
      </w:tr>
      <w:tr w:rsidR="0028385E" w14:paraId="7558345A" w14:textId="77777777" w:rsidTr="00675C2A">
        <w:tc>
          <w:tcPr>
            <w:tcW w:w="3591" w:type="dxa"/>
          </w:tcPr>
          <w:p w14:paraId="59752422" w14:textId="77777777" w:rsidR="0028385E" w:rsidRPr="00752DEB" w:rsidRDefault="0028385E" w:rsidP="00675C2A">
            <w:pPr>
              <w:rPr>
                <w:rFonts w:ascii="Arial" w:hAnsi="Arial" w:cs="Arial"/>
                <w:sz w:val="20"/>
              </w:rPr>
            </w:pPr>
            <w:r w:rsidRPr="00752DEB">
              <w:rPr>
                <w:rFonts w:ascii="Arial" w:hAnsi="Arial" w:cs="Arial"/>
                <w:sz w:val="20"/>
              </w:rPr>
              <w:t>Larceny-Theft</w:t>
            </w:r>
          </w:p>
        </w:tc>
        <w:tc>
          <w:tcPr>
            <w:tcW w:w="599" w:type="dxa"/>
          </w:tcPr>
          <w:p w14:paraId="7DF80DAE" w14:textId="77777777" w:rsidR="0028385E" w:rsidRDefault="0028385E" w:rsidP="00675C2A">
            <w:pPr>
              <w:jc w:val="center"/>
              <w:rPr>
                <w:rFonts w:ascii="Arial" w:hAnsi="Arial" w:cs="Arial"/>
              </w:rPr>
            </w:pPr>
            <w:r>
              <w:rPr>
                <w:rFonts w:ascii="Arial" w:hAnsi="Arial" w:cs="Arial"/>
              </w:rPr>
              <w:t>0</w:t>
            </w:r>
          </w:p>
        </w:tc>
        <w:tc>
          <w:tcPr>
            <w:tcW w:w="777" w:type="dxa"/>
          </w:tcPr>
          <w:p w14:paraId="3031CA8B" w14:textId="77777777" w:rsidR="0028385E" w:rsidRDefault="0028385E" w:rsidP="00675C2A">
            <w:pPr>
              <w:jc w:val="center"/>
              <w:rPr>
                <w:rFonts w:ascii="Arial" w:hAnsi="Arial" w:cs="Arial"/>
              </w:rPr>
            </w:pPr>
            <w:r>
              <w:rPr>
                <w:rFonts w:ascii="Arial" w:hAnsi="Arial" w:cs="Arial"/>
              </w:rPr>
              <w:t>0</w:t>
            </w:r>
          </w:p>
        </w:tc>
        <w:tc>
          <w:tcPr>
            <w:tcW w:w="785" w:type="dxa"/>
          </w:tcPr>
          <w:p w14:paraId="0133F391" w14:textId="77777777" w:rsidR="0028385E" w:rsidRDefault="0028385E" w:rsidP="00675C2A">
            <w:pPr>
              <w:jc w:val="center"/>
              <w:rPr>
                <w:rFonts w:ascii="Arial" w:hAnsi="Arial" w:cs="Arial"/>
              </w:rPr>
            </w:pPr>
            <w:r>
              <w:rPr>
                <w:rFonts w:ascii="Arial" w:hAnsi="Arial" w:cs="Arial"/>
              </w:rPr>
              <w:t>0</w:t>
            </w:r>
          </w:p>
        </w:tc>
        <w:tc>
          <w:tcPr>
            <w:tcW w:w="848" w:type="dxa"/>
          </w:tcPr>
          <w:p w14:paraId="4113B693" w14:textId="77777777" w:rsidR="0028385E" w:rsidRDefault="0028385E" w:rsidP="00675C2A">
            <w:pPr>
              <w:jc w:val="center"/>
              <w:rPr>
                <w:rFonts w:ascii="Arial" w:hAnsi="Arial" w:cs="Arial"/>
              </w:rPr>
            </w:pPr>
            <w:r>
              <w:rPr>
                <w:rFonts w:ascii="Arial" w:hAnsi="Arial" w:cs="Arial"/>
              </w:rPr>
              <w:t>0</w:t>
            </w:r>
          </w:p>
        </w:tc>
        <w:tc>
          <w:tcPr>
            <w:tcW w:w="1070" w:type="dxa"/>
          </w:tcPr>
          <w:p w14:paraId="2C500863" w14:textId="77777777" w:rsidR="0028385E" w:rsidRDefault="0028385E" w:rsidP="00675C2A">
            <w:pPr>
              <w:jc w:val="center"/>
              <w:rPr>
                <w:rFonts w:ascii="Arial" w:hAnsi="Arial" w:cs="Arial"/>
              </w:rPr>
            </w:pPr>
            <w:r>
              <w:rPr>
                <w:rFonts w:ascii="Arial" w:hAnsi="Arial" w:cs="Arial"/>
              </w:rPr>
              <w:t>0</w:t>
            </w:r>
          </w:p>
        </w:tc>
        <w:tc>
          <w:tcPr>
            <w:tcW w:w="892" w:type="dxa"/>
          </w:tcPr>
          <w:p w14:paraId="155E7AE2" w14:textId="77777777" w:rsidR="0028385E" w:rsidRDefault="0028385E" w:rsidP="00675C2A">
            <w:pPr>
              <w:jc w:val="center"/>
              <w:rPr>
                <w:rFonts w:ascii="Arial" w:hAnsi="Arial" w:cs="Arial"/>
              </w:rPr>
            </w:pPr>
            <w:r>
              <w:rPr>
                <w:rFonts w:ascii="Arial" w:hAnsi="Arial" w:cs="Arial"/>
              </w:rPr>
              <w:t>0</w:t>
            </w:r>
          </w:p>
        </w:tc>
        <w:tc>
          <w:tcPr>
            <w:tcW w:w="883" w:type="dxa"/>
          </w:tcPr>
          <w:p w14:paraId="649CFD6D" w14:textId="77777777" w:rsidR="0028385E" w:rsidRDefault="0028385E" w:rsidP="00675C2A">
            <w:pPr>
              <w:jc w:val="center"/>
              <w:rPr>
                <w:rFonts w:ascii="Arial" w:hAnsi="Arial" w:cs="Arial"/>
              </w:rPr>
            </w:pPr>
            <w:r>
              <w:rPr>
                <w:rFonts w:ascii="Arial" w:hAnsi="Arial" w:cs="Arial"/>
              </w:rPr>
              <w:t>0</w:t>
            </w:r>
          </w:p>
        </w:tc>
        <w:tc>
          <w:tcPr>
            <w:tcW w:w="883" w:type="dxa"/>
          </w:tcPr>
          <w:p w14:paraId="75B329D1" w14:textId="77777777" w:rsidR="0028385E" w:rsidRDefault="0028385E" w:rsidP="00675C2A">
            <w:pPr>
              <w:jc w:val="center"/>
              <w:rPr>
                <w:rFonts w:ascii="Arial" w:hAnsi="Arial" w:cs="Arial"/>
              </w:rPr>
            </w:pPr>
            <w:r>
              <w:rPr>
                <w:rFonts w:ascii="Arial" w:hAnsi="Arial" w:cs="Arial"/>
              </w:rPr>
              <w:t>0</w:t>
            </w:r>
          </w:p>
        </w:tc>
      </w:tr>
      <w:tr w:rsidR="0028385E" w14:paraId="45D4EAD0" w14:textId="77777777" w:rsidTr="00675C2A">
        <w:tc>
          <w:tcPr>
            <w:tcW w:w="3591" w:type="dxa"/>
          </w:tcPr>
          <w:p w14:paraId="53DD6398" w14:textId="77777777" w:rsidR="0028385E" w:rsidRPr="00752DEB" w:rsidRDefault="0028385E" w:rsidP="00675C2A">
            <w:pPr>
              <w:rPr>
                <w:rFonts w:ascii="Arial" w:hAnsi="Arial" w:cs="Arial"/>
                <w:sz w:val="20"/>
              </w:rPr>
            </w:pPr>
            <w:r w:rsidRPr="00752DEB">
              <w:rPr>
                <w:rFonts w:ascii="Arial" w:hAnsi="Arial" w:cs="Arial"/>
                <w:sz w:val="20"/>
              </w:rPr>
              <w:t>Simple Assault</w:t>
            </w:r>
          </w:p>
        </w:tc>
        <w:tc>
          <w:tcPr>
            <w:tcW w:w="599" w:type="dxa"/>
          </w:tcPr>
          <w:p w14:paraId="6F42A4A5" w14:textId="77777777" w:rsidR="0028385E" w:rsidRDefault="0028385E" w:rsidP="00675C2A">
            <w:pPr>
              <w:jc w:val="center"/>
              <w:rPr>
                <w:rFonts w:ascii="Arial" w:hAnsi="Arial" w:cs="Arial"/>
              </w:rPr>
            </w:pPr>
            <w:r>
              <w:rPr>
                <w:rFonts w:ascii="Arial" w:hAnsi="Arial" w:cs="Arial"/>
              </w:rPr>
              <w:t>0</w:t>
            </w:r>
          </w:p>
        </w:tc>
        <w:tc>
          <w:tcPr>
            <w:tcW w:w="777" w:type="dxa"/>
          </w:tcPr>
          <w:p w14:paraId="6AB33364" w14:textId="77777777" w:rsidR="0028385E" w:rsidRDefault="0028385E" w:rsidP="00675C2A">
            <w:pPr>
              <w:jc w:val="center"/>
              <w:rPr>
                <w:rFonts w:ascii="Arial" w:hAnsi="Arial" w:cs="Arial"/>
              </w:rPr>
            </w:pPr>
            <w:r>
              <w:rPr>
                <w:rFonts w:ascii="Arial" w:hAnsi="Arial" w:cs="Arial"/>
              </w:rPr>
              <w:t>0</w:t>
            </w:r>
          </w:p>
        </w:tc>
        <w:tc>
          <w:tcPr>
            <w:tcW w:w="785" w:type="dxa"/>
          </w:tcPr>
          <w:p w14:paraId="77C7816E" w14:textId="77777777" w:rsidR="0028385E" w:rsidRDefault="0028385E" w:rsidP="00675C2A">
            <w:pPr>
              <w:jc w:val="center"/>
              <w:rPr>
                <w:rFonts w:ascii="Arial" w:hAnsi="Arial" w:cs="Arial"/>
              </w:rPr>
            </w:pPr>
            <w:r>
              <w:rPr>
                <w:rFonts w:ascii="Arial" w:hAnsi="Arial" w:cs="Arial"/>
              </w:rPr>
              <w:t>0</w:t>
            </w:r>
          </w:p>
        </w:tc>
        <w:tc>
          <w:tcPr>
            <w:tcW w:w="848" w:type="dxa"/>
          </w:tcPr>
          <w:p w14:paraId="3BBD4DB3" w14:textId="77777777" w:rsidR="0028385E" w:rsidRDefault="0028385E" w:rsidP="00675C2A">
            <w:pPr>
              <w:jc w:val="center"/>
              <w:rPr>
                <w:rFonts w:ascii="Arial" w:hAnsi="Arial" w:cs="Arial"/>
              </w:rPr>
            </w:pPr>
            <w:r>
              <w:rPr>
                <w:rFonts w:ascii="Arial" w:hAnsi="Arial" w:cs="Arial"/>
              </w:rPr>
              <w:t>0</w:t>
            </w:r>
          </w:p>
        </w:tc>
        <w:tc>
          <w:tcPr>
            <w:tcW w:w="1070" w:type="dxa"/>
          </w:tcPr>
          <w:p w14:paraId="685AA5DD" w14:textId="77777777" w:rsidR="0028385E" w:rsidRDefault="0028385E" w:rsidP="00675C2A">
            <w:pPr>
              <w:jc w:val="center"/>
              <w:rPr>
                <w:rFonts w:ascii="Arial" w:hAnsi="Arial" w:cs="Arial"/>
              </w:rPr>
            </w:pPr>
            <w:r>
              <w:rPr>
                <w:rFonts w:ascii="Arial" w:hAnsi="Arial" w:cs="Arial"/>
              </w:rPr>
              <w:t>0</w:t>
            </w:r>
          </w:p>
        </w:tc>
        <w:tc>
          <w:tcPr>
            <w:tcW w:w="892" w:type="dxa"/>
          </w:tcPr>
          <w:p w14:paraId="789A0751" w14:textId="77777777" w:rsidR="0028385E" w:rsidRDefault="0028385E" w:rsidP="00675C2A">
            <w:pPr>
              <w:jc w:val="center"/>
              <w:rPr>
                <w:rFonts w:ascii="Arial" w:hAnsi="Arial" w:cs="Arial"/>
              </w:rPr>
            </w:pPr>
            <w:r>
              <w:rPr>
                <w:rFonts w:ascii="Arial" w:hAnsi="Arial" w:cs="Arial"/>
              </w:rPr>
              <w:t>0</w:t>
            </w:r>
          </w:p>
        </w:tc>
        <w:tc>
          <w:tcPr>
            <w:tcW w:w="883" w:type="dxa"/>
          </w:tcPr>
          <w:p w14:paraId="4817AE2E" w14:textId="77777777" w:rsidR="0028385E" w:rsidRDefault="0028385E" w:rsidP="00675C2A">
            <w:pPr>
              <w:jc w:val="center"/>
              <w:rPr>
                <w:rFonts w:ascii="Arial" w:hAnsi="Arial" w:cs="Arial"/>
              </w:rPr>
            </w:pPr>
            <w:r>
              <w:rPr>
                <w:rFonts w:ascii="Arial" w:hAnsi="Arial" w:cs="Arial"/>
              </w:rPr>
              <w:t>0</w:t>
            </w:r>
          </w:p>
        </w:tc>
        <w:tc>
          <w:tcPr>
            <w:tcW w:w="883" w:type="dxa"/>
          </w:tcPr>
          <w:p w14:paraId="4F81E903" w14:textId="77777777" w:rsidR="0028385E" w:rsidRDefault="0028385E" w:rsidP="00675C2A">
            <w:pPr>
              <w:jc w:val="center"/>
              <w:rPr>
                <w:rFonts w:ascii="Arial" w:hAnsi="Arial" w:cs="Arial"/>
              </w:rPr>
            </w:pPr>
            <w:r>
              <w:rPr>
                <w:rFonts w:ascii="Arial" w:hAnsi="Arial" w:cs="Arial"/>
              </w:rPr>
              <w:t>0</w:t>
            </w:r>
          </w:p>
        </w:tc>
      </w:tr>
      <w:tr w:rsidR="0028385E" w14:paraId="5DE167DE" w14:textId="77777777" w:rsidTr="00675C2A">
        <w:tc>
          <w:tcPr>
            <w:tcW w:w="3591" w:type="dxa"/>
          </w:tcPr>
          <w:p w14:paraId="1440F56C" w14:textId="77777777" w:rsidR="0028385E" w:rsidRPr="00752DEB" w:rsidRDefault="0028385E" w:rsidP="00675C2A">
            <w:pPr>
              <w:rPr>
                <w:rFonts w:ascii="Arial" w:hAnsi="Arial" w:cs="Arial"/>
                <w:sz w:val="20"/>
              </w:rPr>
            </w:pPr>
            <w:r w:rsidRPr="00752DEB">
              <w:rPr>
                <w:rFonts w:ascii="Arial" w:hAnsi="Arial" w:cs="Arial"/>
                <w:sz w:val="20"/>
              </w:rPr>
              <w:t>Intimidation</w:t>
            </w:r>
          </w:p>
        </w:tc>
        <w:tc>
          <w:tcPr>
            <w:tcW w:w="599" w:type="dxa"/>
          </w:tcPr>
          <w:p w14:paraId="1B13EB21" w14:textId="77777777" w:rsidR="0028385E" w:rsidRDefault="0028385E" w:rsidP="00675C2A">
            <w:pPr>
              <w:jc w:val="center"/>
              <w:rPr>
                <w:rFonts w:ascii="Arial" w:hAnsi="Arial" w:cs="Arial"/>
              </w:rPr>
            </w:pPr>
            <w:r>
              <w:rPr>
                <w:rFonts w:ascii="Arial" w:hAnsi="Arial" w:cs="Arial"/>
              </w:rPr>
              <w:t>0</w:t>
            </w:r>
          </w:p>
        </w:tc>
        <w:tc>
          <w:tcPr>
            <w:tcW w:w="777" w:type="dxa"/>
          </w:tcPr>
          <w:p w14:paraId="663021FC" w14:textId="77777777" w:rsidR="0028385E" w:rsidRDefault="0028385E" w:rsidP="00675C2A">
            <w:pPr>
              <w:jc w:val="center"/>
              <w:rPr>
                <w:rFonts w:ascii="Arial" w:hAnsi="Arial" w:cs="Arial"/>
              </w:rPr>
            </w:pPr>
            <w:r>
              <w:rPr>
                <w:rFonts w:ascii="Arial" w:hAnsi="Arial" w:cs="Arial"/>
              </w:rPr>
              <w:t>0</w:t>
            </w:r>
          </w:p>
        </w:tc>
        <w:tc>
          <w:tcPr>
            <w:tcW w:w="785" w:type="dxa"/>
          </w:tcPr>
          <w:p w14:paraId="5F94A7F2" w14:textId="77777777" w:rsidR="0028385E" w:rsidRDefault="0028385E" w:rsidP="00675C2A">
            <w:pPr>
              <w:jc w:val="center"/>
              <w:rPr>
                <w:rFonts w:ascii="Arial" w:hAnsi="Arial" w:cs="Arial"/>
              </w:rPr>
            </w:pPr>
            <w:r>
              <w:rPr>
                <w:rFonts w:ascii="Arial" w:hAnsi="Arial" w:cs="Arial"/>
              </w:rPr>
              <w:t>0</w:t>
            </w:r>
          </w:p>
        </w:tc>
        <w:tc>
          <w:tcPr>
            <w:tcW w:w="848" w:type="dxa"/>
          </w:tcPr>
          <w:p w14:paraId="64FBE23A" w14:textId="77777777" w:rsidR="0028385E" w:rsidRDefault="0028385E" w:rsidP="00675C2A">
            <w:pPr>
              <w:jc w:val="center"/>
              <w:rPr>
                <w:rFonts w:ascii="Arial" w:hAnsi="Arial" w:cs="Arial"/>
              </w:rPr>
            </w:pPr>
            <w:r>
              <w:rPr>
                <w:rFonts w:ascii="Arial" w:hAnsi="Arial" w:cs="Arial"/>
              </w:rPr>
              <w:t>0</w:t>
            </w:r>
          </w:p>
        </w:tc>
        <w:tc>
          <w:tcPr>
            <w:tcW w:w="1070" w:type="dxa"/>
          </w:tcPr>
          <w:p w14:paraId="2E22B9D1" w14:textId="77777777" w:rsidR="0028385E" w:rsidRDefault="0028385E" w:rsidP="00675C2A">
            <w:pPr>
              <w:jc w:val="center"/>
              <w:rPr>
                <w:rFonts w:ascii="Arial" w:hAnsi="Arial" w:cs="Arial"/>
              </w:rPr>
            </w:pPr>
            <w:r>
              <w:rPr>
                <w:rFonts w:ascii="Arial" w:hAnsi="Arial" w:cs="Arial"/>
              </w:rPr>
              <w:t>0</w:t>
            </w:r>
          </w:p>
        </w:tc>
        <w:tc>
          <w:tcPr>
            <w:tcW w:w="892" w:type="dxa"/>
          </w:tcPr>
          <w:p w14:paraId="053F4C3D" w14:textId="77777777" w:rsidR="0028385E" w:rsidRDefault="0028385E" w:rsidP="00675C2A">
            <w:pPr>
              <w:jc w:val="center"/>
              <w:rPr>
                <w:rFonts w:ascii="Arial" w:hAnsi="Arial" w:cs="Arial"/>
              </w:rPr>
            </w:pPr>
            <w:r>
              <w:rPr>
                <w:rFonts w:ascii="Arial" w:hAnsi="Arial" w:cs="Arial"/>
              </w:rPr>
              <w:t>0</w:t>
            </w:r>
          </w:p>
        </w:tc>
        <w:tc>
          <w:tcPr>
            <w:tcW w:w="883" w:type="dxa"/>
          </w:tcPr>
          <w:p w14:paraId="685C744F" w14:textId="77777777" w:rsidR="0028385E" w:rsidRDefault="0028385E" w:rsidP="00675C2A">
            <w:pPr>
              <w:jc w:val="center"/>
              <w:rPr>
                <w:rFonts w:ascii="Arial" w:hAnsi="Arial" w:cs="Arial"/>
              </w:rPr>
            </w:pPr>
            <w:r>
              <w:rPr>
                <w:rFonts w:ascii="Arial" w:hAnsi="Arial" w:cs="Arial"/>
              </w:rPr>
              <w:t>0</w:t>
            </w:r>
          </w:p>
        </w:tc>
        <w:tc>
          <w:tcPr>
            <w:tcW w:w="883" w:type="dxa"/>
          </w:tcPr>
          <w:p w14:paraId="3DE6E4B9" w14:textId="77777777" w:rsidR="0028385E" w:rsidRDefault="0028385E" w:rsidP="00675C2A">
            <w:pPr>
              <w:jc w:val="center"/>
              <w:rPr>
                <w:rFonts w:ascii="Arial" w:hAnsi="Arial" w:cs="Arial"/>
              </w:rPr>
            </w:pPr>
            <w:r>
              <w:rPr>
                <w:rFonts w:ascii="Arial" w:hAnsi="Arial" w:cs="Arial"/>
              </w:rPr>
              <w:t>0</w:t>
            </w:r>
          </w:p>
        </w:tc>
      </w:tr>
      <w:tr w:rsidR="0028385E" w14:paraId="2D510F40" w14:textId="77777777" w:rsidTr="00675C2A">
        <w:tc>
          <w:tcPr>
            <w:tcW w:w="3591" w:type="dxa"/>
          </w:tcPr>
          <w:p w14:paraId="2B5AA79C" w14:textId="77777777" w:rsidR="0028385E" w:rsidRPr="00752DEB" w:rsidRDefault="0028385E" w:rsidP="00675C2A">
            <w:pPr>
              <w:rPr>
                <w:rFonts w:ascii="Arial" w:hAnsi="Arial" w:cs="Arial"/>
                <w:sz w:val="20"/>
              </w:rPr>
            </w:pPr>
            <w:r w:rsidRPr="00752DEB">
              <w:rPr>
                <w:rFonts w:ascii="Arial" w:hAnsi="Arial" w:cs="Arial"/>
                <w:sz w:val="20"/>
              </w:rPr>
              <w:t>Destruction/Damage/Vandalism of Property</w:t>
            </w:r>
          </w:p>
        </w:tc>
        <w:tc>
          <w:tcPr>
            <w:tcW w:w="599" w:type="dxa"/>
          </w:tcPr>
          <w:p w14:paraId="4FDCDE18" w14:textId="77777777" w:rsidR="0028385E" w:rsidRDefault="0028385E" w:rsidP="00675C2A">
            <w:pPr>
              <w:jc w:val="center"/>
              <w:rPr>
                <w:rFonts w:ascii="Arial" w:hAnsi="Arial" w:cs="Arial"/>
              </w:rPr>
            </w:pPr>
            <w:r>
              <w:rPr>
                <w:rFonts w:ascii="Arial" w:hAnsi="Arial" w:cs="Arial"/>
              </w:rPr>
              <w:t>0</w:t>
            </w:r>
          </w:p>
        </w:tc>
        <w:tc>
          <w:tcPr>
            <w:tcW w:w="777" w:type="dxa"/>
          </w:tcPr>
          <w:p w14:paraId="67411110" w14:textId="77777777" w:rsidR="0028385E" w:rsidRDefault="0028385E" w:rsidP="00675C2A">
            <w:pPr>
              <w:jc w:val="center"/>
              <w:rPr>
                <w:rFonts w:ascii="Arial" w:hAnsi="Arial" w:cs="Arial"/>
              </w:rPr>
            </w:pPr>
            <w:r>
              <w:rPr>
                <w:rFonts w:ascii="Arial" w:hAnsi="Arial" w:cs="Arial"/>
              </w:rPr>
              <w:t>0</w:t>
            </w:r>
          </w:p>
        </w:tc>
        <w:tc>
          <w:tcPr>
            <w:tcW w:w="785" w:type="dxa"/>
          </w:tcPr>
          <w:p w14:paraId="4638848E" w14:textId="77777777" w:rsidR="0028385E" w:rsidRDefault="0028385E" w:rsidP="00675C2A">
            <w:pPr>
              <w:jc w:val="center"/>
              <w:rPr>
                <w:rFonts w:ascii="Arial" w:hAnsi="Arial" w:cs="Arial"/>
              </w:rPr>
            </w:pPr>
            <w:r>
              <w:rPr>
                <w:rFonts w:ascii="Arial" w:hAnsi="Arial" w:cs="Arial"/>
              </w:rPr>
              <w:t>0</w:t>
            </w:r>
          </w:p>
        </w:tc>
        <w:tc>
          <w:tcPr>
            <w:tcW w:w="848" w:type="dxa"/>
          </w:tcPr>
          <w:p w14:paraId="01420B17" w14:textId="77777777" w:rsidR="0028385E" w:rsidRDefault="0028385E" w:rsidP="00675C2A">
            <w:pPr>
              <w:jc w:val="center"/>
              <w:rPr>
                <w:rFonts w:ascii="Arial" w:hAnsi="Arial" w:cs="Arial"/>
              </w:rPr>
            </w:pPr>
            <w:r>
              <w:rPr>
                <w:rFonts w:ascii="Arial" w:hAnsi="Arial" w:cs="Arial"/>
              </w:rPr>
              <w:t>0</w:t>
            </w:r>
          </w:p>
        </w:tc>
        <w:tc>
          <w:tcPr>
            <w:tcW w:w="1070" w:type="dxa"/>
          </w:tcPr>
          <w:p w14:paraId="5DB01A1D" w14:textId="77777777" w:rsidR="0028385E" w:rsidRDefault="0028385E" w:rsidP="00675C2A">
            <w:pPr>
              <w:jc w:val="center"/>
              <w:rPr>
                <w:rFonts w:ascii="Arial" w:hAnsi="Arial" w:cs="Arial"/>
              </w:rPr>
            </w:pPr>
            <w:r>
              <w:rPr>
                <w:rFonts w:ascii="Arial" w:hAnsi="Arial" w:cs="Arial"/>
              </w:rPr>
              <w:t>0</w:t>
            </w:r>
          </w:p>
        </w:tc>
        <w:tc>
          <w:tcPr>
            <w:tcW w:w="892" w:type="dxa"/>
          </w:tcPr>
          <w:p w14:paraId="47E6C38C" w14:textId="77777777" w:rsidR="0028385E" w:rsidRDefault="0028385E" w:rsidP="00675C2A">
            <w:pPr>
              <w:jc w:val="center"/>
              <w:rPr>
                <w:rFonts w:ascii="Arial" w:hAnsi="Arial" w:cs="Arial"/>
              </w:rPr>
            </w:pPr>
            <w:r>
              <w:rPr>
                <w:rFonts w:ascii="Arial" w:hAnsi="Arial" w:cs="Arial"/>
              </w:rPr>
              <w:t>0</w:t>
            </w:r>
          </w:p>
        </w:tc>
        <w:tc>
          <w:tcPr>
            <w:tcW w:w="883" w:type="dxa"/>
          </w:tcPr>
          <w:p w14:paraId="7AE89E35" w14:textId="77777777" w:rsidR="0028385E" w:rsidRDefault="0028385E" w:rsidP="00675C2A">
            <w:pPr>
              <w:jc w:val="center"/>
              <w:rPr>
                <w:rFonts w:ascii="Arial" w:hAnsi="Arial" w:cs="Arial"/>
              </w:rPr>
            </w:pPr>
            <w:r>
              <w:rPr>
                <w:rFonts w:ascii="Arial" w:hAnsi="Arial" w:cs="Arial"/>
              </w:rPr>
              <w:t>0</w:t>
            </w:r>
          </w:p>
        </w:tc>
        <w:tc>
          <w:tcPr>
            <w:tcW w:w="883" w:type="dxa"/>
          </w:tcPr>
          <w:p w14:paraId="490A5AFA" w14:textId="77777777" w:rsidR="0028385E" w:rsidRDefault="0028385E" w:rsidP="00675C2A">
            <w:pPr>
              <w:jc w:val="center"/>
              <w:rPr>
                <w:rFonts w:ascii="Arial" w:hAnsi="Arial" w:cs="Arial"/>
              </w:rPr>
            </w:pPr>
            <w:r>
              <w:rPr>
                <w:rFonts w:ascii="Arial" w:hAnsi="Arial" w:cs="Arial"/>
              </w:rPr>
              <w:t>0</w:t>
            </w:r>
          </w:p>
        </w:tc>
      </w:tr>
      <w:tr w:rsidR="0028385E" w14:paraId="756E362F" w14:textId="77777777" w:rsidTr="00675C2A">
        <w:tc>
          <w:tcPr>
            <w:tcW w:w="3591" w:type="dxa"/>
          </w:tcPr>
          <w:p w14:paraId="19C2C958" w14:textId="77777777" w:rsidR="0028385E" w:rsidRPr="00752DEB" w:rsidRDefault="0028385E" w:rsidP="00675C2A">
            <w:pPr>
              <w:rPr>
                <w:rFonts w:ascii="Arial" w:hAnsi="Arial" w:cs="Arial"/>
                <w:sz w:val="20"/>
              </w:rPr>
            </w:pPr>
            <w:r w:rsidRPr="00752DEB">
              <w:rPr>
                <w:rFonts w:ascii="Arial" w:hAnsi="Arial" w:cs="Arial"/>
                <w:sz w:val="20"/>
              </w:rPr>
              <w:t>Any Other Bodily Injury Crime</w:t>
            </w:r>
          </w:p>
        </w:tc>
        <w:tc>
          <w:tcPr>
            <w:tcW w:w="599" w:type="dxa"/>
          </w:tcPr>
          <w:p w14:paraId="60B2E632" w14:textId="77777777" w:rsidR="0028385E" w:rsidRDefault="0028385E" w:rsidP="00675C2A">
            <w:pPr>
              <w:jc w:val="center"/>
              <w:rPr>
                <w:rFonts w:ascii="Arial" w:hAnsi="Arial" w:cs="Arial"/>
              </w:rPr>
            </w:pPr>
            <w:r>
              <w:rPr>
                <w:rFonts w:ascii="Arial" w:hAnsi="Arial" w:cs="Arial"/>
              </w:rPr>
              <w:t>0</w:t>
            </w:r>
          </w:p>
        </w:tc>
        <w:tc>
          <w:tcPr>
            <w:tcW w:w="777" w:type="dxa"/>
          </w:tcPr>
          <w:p w14:paraId="4A35F2F7" w14:textId="77777777" w:rsidR="0028385E" w:rsidRDefault="0028385E" w:rsidP="00675C2A">
            <w:pPr>
              <w:jc w:val="center"/>
              <w:rPr>
                <w:rFonts w:ascii="Arial" w:hAnsi="Arial" w:cs="Arial"/>
              </w:rPr>
            </w:pPr>
            <w:r>
              <w:rPr>
                <w:rFonts w:ascii="Arial" w:hAnsi="Arial" w:cs="Arial"/>
              </w:rPr>
              <w:t>0</w:t>
            </w:r>
          </w:p>
        </w:tc>
        <w:tc>
          <w:tcPr>
            <w:tcW w:w="785" w:type="dxa"/>
          </w:tcPr>
          <w:p w14:paraId="12B6CFAA" w14:textId="77777777" w:rsidR="0028385E" w:rsidRDefault="0028385E" w:rsidP="00675C2A">
            <w:pPr>
              <w:jc w:val="center"/>
              <w:rPr>
                <w:rFonts w:ascii="Arial" w:hAnsi="Arial" w:cs="Arial"/>
              </w:rPr>
            </w:pPr>
            <w:r>
              <w:rPr>
                <w:rFonts w:ascii="Arial" w:hAnsi="Arial" w:cs="Arial"/>
              </w:rPr>
              <w:t>0</w:t>
            </w:r>
          </w:p>
        </w:tc>
        <w:tc>
          <w:tcPr>
            <w:tcW w:w="848" w:type="dxa"/>
          </w:tcPr>
          <w:p w14:paraId="0A496FBF" w14:textId="77777777" w:rsidR="0028385E" w:rsidRDefault="0028385E" w:rsidP="00675C2A">
            <w:pPr>
              <w:jc w:val="center"/>
              <w:rPr>
                <w:rFonts w:ascii="Arial" w:hAnsi="Arial" w:cs="Arial"/>
              </w:rPr>
            </w:pPr>
            <w:r>
              <w:rPr>
                <w:rFonts w:ascii="Arial" w:hAnsi="Arial" w:cs="Arial"/>
              </w:rPr>
              <w:t>0</w:t>
            </w:r>
          </w:p>
        </w:tc>
        <w:tc>
          <w:tcPr>
            <w:tcW w:w="1070" w:type="dxa"/>
          </w:tcPr>
          <w:p w14:paraId="3E50B4B3" w14:textId="77777777" w:rsidR="0028385E" w:rsidRDefault="0028385E" w:rsidP="00675C2A">
            <w:pPr>
              <w:jc w:val="center"/>
              <w:rPr>
                <w:rFonts w:ascii="Arial" w:hAnsi="Arial" w:cs="Arial"/>
              </w:rPr>
            </w:pPr>
            <w:r>
              <w:rPr>
                <w:rFonts w:ascii="Arial" w:hAnsi="Arial" w:cs="Arial"/>
              </w:rPr>
              <w:t>0</w:t>
            </w:r>
          </w:p>
        </w:tc>
        <w:tc>
          <w:tcPr>
            <w:tcW w:w="892" w:type="dxa"/>
          </w:tcPr>
          <w:p w14:paraId="3931075A" w14:textId="77777777" w:rsidR="0028385E" w:rsidRDefault="0028385E" w:rsidP="00675C2A">
            <w:pPr>
              <w:jc w:val="center"/>
              <w:rPr>
                <w:rFonts w:ascii="Arial" w:hAnsi="Arial" w:cs="Arial"/>
              </w:rPr>
            </w:pPr>
            <w:r>
              <w:rPr>
                <w:rFonts w:ascii="Arial" w:hAnsi="Arial" w:cs="Arial"/>
              </w:rPr>
              <w:t>0</w:t>
            </w:r>
          </w:p>
        </w:tc>
        <w:tc>
          <w:tcPr>
            <w:tcW w:w="883" w:type="dxa"/>
          </w:tcPr>
          <w:p w14:paraId="28F3D6BF" w14:textId="77777777" w:rsidR="0028385E" w:rsidRDefault="0028385E" w:rsidP="00675C2A">
            <w:pPr>
              <w:jc w:val="center"/>
              <w:rPr>
                <w:rFonts w:ascii="Arial" w:hAnsi="Arial" w:cs="Arial"/>
              </w:rPr>
            </w:pPr>
            <w:r>
              <w:rPr>
                <w:rFonts w:ascii="Arial" w:hAnsi="Arial" w:cs="Arial"/>
              </w:rPr>
              <w:t>0</w:t>
            </w:r>
          </w:p>
        </w:tc>
        <w:tc>
          <w:tcPr>
            <w:tcW w:w="883" w:type="dxa"/>
          </w:tcPr>
          <w:p w14:paraId="2D822911" w14:textId="77777777" w:rsidR="0028385E" w:rsidRDefault="0028385E" w:rsidP="00675C2A">
            <w:pPr>
              <w:jc w:val="center"/>
              <w:rPr>
                <w:rFonts w:ascii="Arial" w:hAnsi="Arial" w:cs="Arial"/>
              </w:rPr>
            </w:pPr>
            <w:r>
              <w:rPr>
                <w:rFonts w:ascii="Arial" w:hAnsi="Arial" w:cs="Arial"/>
              </w:rPr>
              <w:t>0</w:t>
            </w:r>
          </w:p>
        </w:tc>
      </w:tr>
    </w:tbl>
    <w:p w14:paraId="31122AA4" w14:textId="77777777" w:rsidR="00E9260C" w:rsidRDefault="00E9260C" w:rsidP="00E9260C">
      <w:pPr>
        <w:pStyle w:val="Default"/>
        <w:rPr>
          <w:b/>
          <w:bCs/>
          <w:color w:val="000099"/>
          <w:sz w:val="28"/>
          <w:szCs w:val="28"/>
        </w:rPr>
      </w:pPr>
      <w:r>
        <w:rPr>
          <w:b/>
          <w:bCs/>
          <w:color w:val="000099"/>
          <w:sz w:val="28"/>
          <w:szCs w:val="28"/>
        </w:rPr>
        <w:lastRenderedPageBreak/>
        <w:t xml:space="preserve">Campus </w:t>
      </w:r>
      <w:r w:rsidRPr="00A55AF8">
        <w:rPr>
          <w:b/>
          <w:bCs/>
          <w:color w:val="000099"/>
          <w:sz w:val="28"/>
          <w:szCs w:val="28"/>
        </w:rPr>
        <w:t>Crime Statistics</w:t>
      </w:r>
    </w:p>
    <w:p w14:paraId="20EF722C" w14:textId="7E0F0037" w:rsidR="00024495" w:rsidRDefault="00024495" w:rsidP="00A55AF8">
      <w:pPr>
        <w:rPr>
          <w:rFonts w:ascii="Arial" w:hAnsi="Arial" w:cs="Arial"/>
        </w:rPr>
      </w:pPr>
      <w:r w:rsidRPr="00A201E8">
        <w:rPr>
          <w:rFonts w:ascii="Arial" w:hAnsi="Arial" w:cs="Arial"/>
          <w:i/>
          <w:sz w:val="20"/>
        </w:rPr>
        <w:t>VIOLENCE AGAINST WOMEN ACT OFFENSES (On-Campus</w:t>
      </w:r>
      <w:r>
        <w:rPr>
          <w:rFonts w:ascii="Arial" w:hAnsi="Arial" w:cs="Arial"/>
          <w:i/>
        </w:rPr>
        <w:t xml:space="preserve">) </w:t>
      </w:r>
      <w:r w:rsidRPr="000E14D0">
        <w:rPr>
          <w:rFonts w:ascii="Arial" w:hAnsi="Arial" w:cs="Arial"/>
          <w:sz w:val="16"/>
          <w:szCs w:val="16"/>
        </w:rPr>
        <w:t xml:space="preserve">FOR </w:t>
      </w:r>
      <w:r w:rsidR="001A4460">
        <w:rPr>
          <w:rFonts w:ascii="Arial" w:hAnsi="Arial" w:cs="Arial"/>
          <w:sz w:val="16"/>
          <w:szCs w:val="16"/>
        </w:rPr>
        <w:t>CRIMES REPORTED 2015</w:t>
      </w:r>
      <w:r w:rsidRPr="000E14D0">
        <w:rPr>
          <w:rFonts w:ascii="Arial" w:hAnsi="Arial" w:cs="Arial"/>
          <w:sz w:val="16"/>
          <w:szCs w:val="16"/>
        </w:rPr>
        <w:t xml:space="preserve"> FORWARD</w:t>
      </w:r>
    </w:p>
    <w:tbl>
      <w:tblPr>
        <w:tblStyle w:val="TableGrid"/>
        <w:tblW w:w="9350" w:type="dxa"/>
        <w:tblLook w:val="04A0" w:firstRow="1" w:lastRow="0" w:firstColumn="1" w:lastColumn="0" w:noHBand="0" w:noVBand="1"/>
      </w:tblPr>
      <w:tblGrid>
        <w:gridCol w:w="3592"/>
        <w:gridCol w:w="1782"/>
        <w:gridCol w:w="1988"/>
        <w:gridCol w:w="1988"/>
      </w:tblGrid>
      <w:tr w:rsidR="00024495" w:rsidRPr="009264C4" w14:paraId="33A836BC" w14:textId="77777777" w:rsidTr="00024495">
        <w:tc>
          <w:tcPr>
            <w:tcW w:w="3592" w:type="dxa"/>
          </w:tcPr>
          <w:p w14:paraId="4561998C" w14:textId="5A0485C8" w:rsidR="00024495" w:rsidRPr="009264C4" w:rsidRDefault="00AD759F" w:rsidP="0045573E">
            <w:pPr>
              <w:jc w:val="center"/>
              <w:rPr>
                <w:rFonts w:ascii="Arial" w:hAnsi="Arial" w:cs="Arial"/>
                <w:b/>
                <w:i/>
                <w:sz w:val="28"/>
                <w:szCs w:val="28"/>
                <w:u w:val="single"/>
              </w:rPr>
            </w:pPr>
            <w:r w:rsidRPr="009264C4">
              <w:rPr>
                <w:rFonts w:ascii="Arial" w:hAnsi="Arial" w:cs="Arial"/>
                <w:b/>
                <w:i/>
                <w:sz w:val="28"/>
                <w:szCs w:val="28"/>
                <w:u w:val="single"/>
              </w:rPr>
              <w:t>Criminal Offense</w:t>
            </w:r>
          </w:p>
        </w:tc>
        <w:tc>
          <w:tcPr>
            <w:tcW w:w="1782" w:type="dxa"/>
          </w:tcPr>
          <w:p w14:paraId="4C4C6AAC" w14:textId="05A1577C" w:rsidR="00024495" w:rsidRPr="009264C4" w:rsidRDefault="00024495" w:rsidP="006417AB">
            <w:pPr>
              <w:jc w:val="center"/>
              <w:rPr>
                <w:rFonts w:ascii="Arial" w:hAnsi="Arial" w:cs="Arial"/>
                <w:b/>
                <w:i/>
                <w:sz w:val="28"/>
                <w:szCs w:val="28"/>
                <w:u w:val="single"/>
              </w:rPr>
            </w:pPr>
            <w:r w:rsidRPr="009264C4">
              <w:rPr>
                <w:rFonts w:ascii="Arial" w:hAnsi="Arial" w:cs="Arial"/>
                <w:b/>
                <w:i/>
                <w:sz w:val="28"/>
                <w:szCs w:val="28"/>
                <w:u w:val="single"/>
              </w:rPr>
              <w:t>Year 201</w:t>
            </w:r>
            <w:r w:rsidR="00B70361">
              <w:rPr>
                <w:rFonts w:ascii="Arial" w:hAnsi="Arial" w:cs="Arial"/>
                <w:b/>
                <w:i/>
                <w:sz w:val="28"/>
                <w:szCs w:val="28"/>
                <w:u w:val="single"/>
              </w:rPr>
              <w:t>9</w:t>
            </w:r>
          </w:p>
        </w:tc>
        <w:tc>
          <w:tcPr>
            <w:tcW w:w="1988" w:type="dxa"/>
          </w:tcPr>
          <w:p w14:paraId="2AA52805" w14:textId="499F340A" w:rsidR="00024495" w:rsidRPr="009264C4" w:rsidRDefault="00024495" w:rsidP="00B70361">
            <w:pPr>
              <w:jc w:val="center"/>
              <w:rPr>
                <w:rFonts w:ascii="Arial" w:hAnsi="Arial" w:cs="Arial"/>
                <w:b/>
                <w:i/>
                <w:sz w:val="28"/>
                <w:szCs w:val="28"/>
                <w:u w:val="single"/>
              </w:rPr>
            </w:pPr>
            <w:r w:rsidRPr="009264C4">
              <w:rPr>
                <w:rFonts w:ascii="Arial" w:hAnsi="Arial" w:cs="Arial"/>
                <w:b/>
                <w:i/>
                <w:sz w:val="28"/>
                <w:szCs w:val="28"/>
                <w:u w:val="single"/>
              </w:rPr>
              <w:t>Year 20</w:t>
            </w:r>
            <w:r w:rsidR="00B70361">
              <w:rPr>
                <w:rFonts w:ascii="Arial" w:hAnsi="Arial" w:cs="Arial"/>
                <w:b/>
                <w:i/>
                <w:sz w:val="28"/>
                <w:szCs w:val="28"/>
                <w:u w:val="single"/>
              </w:rPr>
              <w:t>20</w:t>
            </w:r>
          </w:p>
        </w:tc>
        <w:tc>
          <w:tcPr>
            <w:tcW w:w="1988" w:type="dxa"/>
          </w:tcPr>
          <w:p w14:paraId="1CFD11FF" w14:textId="547200A9" w:rsidR="00024495" w:rsidRPr="009264C4" w:rsidRDefault="00024495" w:rsidP="00B70361">
            <w:pPr>
              <w:jc w:val="center"/>
              <w:rPr>
                <w:rFonts w:ascii="Arial" w:hAnsi="Arial" w:cs="Arial"/>
                <w:b/>
                <w:i/>
                <w:sz w:val="28"/>
                <w:szCs w:val="28"/>
                <w:u w:val="single"/>
              </w:rPr>
            </w:pPr>
            <w:r w:rsidRPr="009264C4">
              <w:rPr>
                <w:rFonts w:ascii="Arial" w:hAnsi="Arial" w:cs="Arial"/>
                <w:b/>
                <w:i/>
                <w:sz w:val="28"/>
                <w:szCs w:val="28"/>
                <w:u w:val="single"/>
              </w:rPr>
              <w:t>Year 20</w:t>
            </w:r>
            <w:r w:rsidR="0029160E">
              <w:rPr>
                <w:rFonts w:ascii="Arial" w:hAnsi="Arial" w:cs="Arial"/>
                <w:b/>
                <w:i/>
                <w:sz w:val="28"/>
                <w:szCs w:val="28"/>
                <w:u w:val="single"/>
              </w:rPr>
              <w:t>2</w:t>
            </w:r>
            <w:r w:rsidR="00B70361">
              <w:rPr>
                <w:rFonts w:ascii="Arial" w:hAnsi="Arial" w:cs="Arial"/>
                <w:b/>
                <w:i/>
                <w:sz w:val="28"/>
                <w:szCs w:val="28"/>
                <w:u w:val="single"/>
              </w:rPr>
              <w:t>1</w:t>
            </w:r>
          </w:p>
        </w:tc>
      </w:tr>
      <w:tr w:rsidR="00024495" w14:paraId="0C3AF160" w14:textId="77777777" w:rsidTr="00024495">
        <w:tc>
          <w:tcPr>
            <w:tcW w:w="3592" w:type="dxa"/>
          </w:tcPr>
          <w:p w14:paraId="57488EA1" w14:textId="25691934" w:rsidR="00024495" w:rsidRDefault="00024495" w:rsidP="0045573E">
            <w:pPr>
              <w:rPr>
                <w:rFonts w:ascii="Arial" w:hAnsi="Arial" w:cs="Arial"/>
              </w:rPr>
            </w:pPr>
            <w:r>
              <w:rPr>
                <w:rFonts w:ascii="Arial" w:hAnsi="Arial" w:cs="Arial"/>
              </w:rPr>
              <w:t>Sexual Assault</w:t>
            </w:r>
          </w:p>
        </w:tc>
        <w:tc>
          <w:tcPr>
            <w:tcW w:w="1782" w:type="dxa"/>
          </w:tcPr>
          <w:p w14:paraId="1594A982" w14:textId="14BA4BAC" w:rsidR="00024495" w:rsidRDefault="00EF2CD2" w:rsidP="0045573E">
            <w:pPr>
              <w:jc w:val="center"/>
              <w:rPr>
                <w:rFonts w:ascii="Arial" w:hAnsi="Arial" w:cs="Arial"/>
              </w:rPr>
            </w:pPr>
            <w:r>
              <w:rPr>
                <w:rFonts w:ascii="Arial" w:hAnsi="Arial" w:cs="Arial"/>
              </w:rPr>
              <w:t>0</w:t>
            </w:r>
          </w:p>
        </w:tc>
        <w:tc>
          <w:tcPr>
            <w:tcW w:w="1988" w:type="dxa"/>
          </w:tcPr>
          <w:p w14:paraId="03378CBD" w14:textId="75347CDF" w:rsidR="00024495" w:rsidRDefault="00AD759F" w:rsidP="0045573E">
            <w:pPr>
              <w:jc w:val="center"/>
              <w:rPr>
                <w:rFonts w:ascii="Arial" w:hAnsi="Arial" w:cs="Arial"/>
              </w:rPr>
            </w:pPr>
            <w:r>
              <w:rPr>
                <w:rFonts w:ascii="Arial" w:hAnsi="Arial" w:cs="Arial"/>
              </w:rPr>
              <w:t>0</w:t>
            </w:r>
          </w:p>
        </w:tc>
        <w:tc>
          <w:tcPr>
            <w:tcW w:w="1988" w:type="dxa"/>
          </w:tcPr>
          <w:p w14:paraId="051EDE18" w14:textId="79A764A1" w:rsidR="00024495" w:rsidRDefault="00AD759F" w:rsidP="0045573E">
            <w:pPr>
              <w:jc w:val="center"/>
              <w:rPr>
                <w:rFonts w:ascii="Arial" w:hAnsi="Arial" w:cs="Arial"/>
              </w:rPr>
            </w:pPr>
            <w:r>
              <w:rPr>
                <w:rFonts w:ascii="Arial" w:hAnsi="Arial" w:cs="Arial"/>
              </w:rPr>
              <w:t>0</w:t>
            </w:r>
          </w:p>
        </w:tc>
      </w:tr>
      <w:tr w:rsidR="00024495" w14:paraId="4D38FDEB" w14:textId="77777777" w:rsidTr="00024495">
        <w:tc>
          <w:tcPr>
            <w:tcW w:w="3592" w:type="dxa"/>
          </w:tcPr>
          <w:p w14:paraId="4C4AB240" w14:textId="2F7EC11A" w:rsidR="00024495" w:rsidRDefault="00024495" w:rsidP="0045573E">
            <w:pPr>
              <w:rPr>
                <w:rFonts w:ascii="Arial" w:hAnsi="Arial" w:cs="Arial"/>
              </w:rPr>
            </w:pPr>
            <w:r>
              <w:rPr>
                <w:rFonts w:ascii="Arial" w:hAnsi="Arial" w:cs="Arial"/>
              </w:rPr>
              <w:t>Domestic Violence</w:t>
            </w:r>
          </w:p>
        </w:tc>
        <w:tc>
          <w:tcPr>
            <w:tcW w:w="1782" w:type="dxa"/>
          </w:tcPr>
          <w:p w14:paraId="68A52FA5" w14:textId="0CE46CFB" w:rsidR="00024495" w:rsidRDefault="00EF2CD2" w:rsidP="00EF2CD2">
            <w:pPr>
              <w:jc w:val="center"/>
              <w:rPr>
                <w:rFonts w:ascii="Arial" w:hAnsi="Arial" w:cs="Arial"/>
              </w:rPr>
            </w:pPr>
            <w:r>
              <w:rPr>
                <w:rFonts w:ascii="Arial" w:hAnsi="Arial" w:cs="Arial"/>
              </w:rPr>
              <w:t>0</w:t>
            </w:r>
          </w:p>
        </w:tc>
        <w:tc>
          <w:tcPr>
            <w:tcW w:w="1988" w:type="dxa"/>
          </w:tcPr>
          <w:p w14:paraId="2421C38E" w14:textId="1DD0FADC" w:rsidR="00024495" w:rsidRDefault="00AD759F" w:rsidP="0045573E">
            <w:pPr>
              <w:jc w:val="center"/>
              <w:rPr>
                <w:rFonts w:ascii="Arial" w:hAnsi="Arial" w:cs="Arial"/>
              </w:rPr>
            </w:pPr>
            <w:r>
              <w:rPr>
                <w:rFonts w:ascii="Arial" w:hAnsi="Arial" w:cs="Arial"/>
              </w:rPr>
              <w:t>0</w:t>
            </w:r>
          </w:p>
        </w:tc>
        <w:tc>
          <w:tcPr>
            <w:tcW w:w="1988" w:type="dxa"/>
          </w:tcPr>
          <w:p w14:paraId="3E57E6AB" w14:textId="25CC6ACD" w:rsidR="00024495" w:rsidRDefault="00AD759F" w:rsidP="0045573E">
            <w:pPr>
              <w:jc w:val="center"/>
              <w:rPr>
                <w:rFonts w:ascii="Arial" w:hAnsi="Arial" w:cs="Arial"/>
              </w:rPr>
            </w:pPr>
            <w:r>
              <w:rPr>
                <w:rFonts w:ascii="Arial" w:hAnsi="Arial" w:cs="Arial"/>
              </w:rPr>
              <w:t>0</w:t>
            </w:r>
          </w:p>
        </w:tc>
      </w:tr>
      <w:tr w:rsidR="00024495" w14:paraId="36ADF649" w14:textId="77777777" w:rsidTr="00024495">
        <w:tc>
          <w:tcPr>
            <w:tcW w:w="3592" w:type="dxa"/>
          </w:tcPr>
          <w:p w14:paraId="1E720B5F" w14:textId="4636CF59" w:rsidR="00024495" w:rsidRDefault="00024495" w:rsidP="0045573E">
            <w:pPr>
              <w:rPr>
                <w:rFonts w:ascii="Arial" w:hAnsi="Arial" w:cs="Arial"/>
              </w:rPr>
            </w:pPr>
            <w:r>
              <w:rPr>
                <w:rFonts w:ascii="Arial" w:hAnsi="Arial" w:cs="Arial"/>
              </w:rPr>
              <w:t>Dating Violence</w:t>
            </w:r>
          </w:p>
        </w:tc>
        <w:tc>
          <w:tcPr>
            <w:tcW w:w="1782" w:type="dxa"/>
          </w:tcPr>
          <w:p w14:paraId="182AFDAD" w14:textId="6DD2B11C" w:rsidR="00024495" w:rsidRDefault="00EF2CD2" w:rsidP="00EF2CD2">
            <w:pPr>
              <w:jc w:val="center"/>
              <w:rPr>
                <w:rFonts w:ascii="Arial" w:hAnsi="Arial" w:cs="Arial"/>
              </w:rPr>
            </w:pPr>
            <w:r>
              <w:rPr>
                <w:rFonts w:ascii="Arial" w:hAnsi="Arial" w:cs="Arial"/>
              </w:rPr>
              <w:t>0</w:t>
            </w:r>
          </w:p>
        </w:tc>
        <w:tc>
          <w:tcPr>
            <w:tcW w:w="1988" w:type="dxa"/>
          </w:tcPr>
          <w:p w14:paraId="4452983C" w14:textId="496E0C0C" w:rsidR="00024495" w:rsidRDefault="00AD759F" w:rsidP="0045573E">
            <w:pPr>
              <w:jc w:val="center"/>
              <w:rPr>
                <w:rFonts w:ascii="Arial" w:hAnsi="Arial" w:cs="Arial"/>
              </w:rPr>
            </w:pPr>
            <w:r>
              <w:rPr>
                <w:rFonts w:ascii="Arial" w:hAnsi="Arial" w:cs="Arial"/>
              </w:rPr>
              <w:t>0</w:t>
            </w:r>
          </w:p>
        </w:tc>
        <w:tc>
          <w:tcPr>
            <w:tcW w:w="1988" w:type="dxa"/>
          </w:tcPr>
          <w:p w14:paraId="2FA70D17" w14:textId="2E2A0D1F" w:rsidR="00024495" w:rsidRDefault="00AD759F" w:rsidP="0045573E">
            <w:pPr>
              <w:jc w:val="center"/>
              <w:rPr>
                <w:rFonts w:ascii="Arial" w:hAnsi="Arial" w:cs="Arial"/>
              </w:rPr>
            </w:pPr>
            <w:r>
              <w:rPr>
                <w:rFonts w:ascii="Arial" w:hAnsi="Arial" w:cs="Arial"/>
              </w:rPr>
              <w:t>0</w:t>
            </w:r>
          </w:p>
        </w:tc>
      </w:tr>
      <w:tr w:rsidR="00024495" w14:paraId="3AC579EA" w14:textId="77777777" w:rsidTr="00024495">
        <w:tc>
          <w:tcPr>
            <w:tcW w:w="3592" w:type="dxa"/>
          </w:tcPr>
          <w:p w14:paraId="4ACE1A92" w14:textId="2766483C" w:rsidR="00024495" w:rsidRDefault="00024495" w:rsidP="0045573E">
            <w:pPr>
              <w:rPr>
                <w:rFonts w:ascii="Arial" w:hAnsi="Arial" w:cs="Arial"/>
              </w:rPr>
            </w:pPr>
            <w:r>
              <w:rPr>
                <w:rFonts w:ascii="Arial" w:hAnsi="Arial" w:cs="Arial"/>
              </w:rPr>
              <w:t>Stalking (includes cyber stalking)</w:t>
            </w:r>
          </w:p>
        </w:tc>
        <w:tc>
          <w:tcPr>
            <w:tcW w:w="1782" w:type="dxa"/>
          </w:tcPr>
          <w:p w14:paraId="5FDE3AE3" w14:textId="31E6FA6B" w:rsidR="00024495" w:rsidRDefault="00607395" w:rsidP="00EF2CD2">
            <w:pPr>
              <w:jc w:val="center"/>
              <w:rPr>
                <w:rFonts w:ascii="Arial" w:hAnsi="Arial" w:cs="Arial"/>
              </w:rPr>
            </w:pPr>
            <w:r>
              <w:rPr>
                <w:rFonts w:ascii="Arial" w:hAnsi="Arial" w:cs="Arial"/>
              </w:rPr>
              <w:t>0</w:t>
            </w:r>
          </w:p>
        </w:tc>
        <w:tc>
          <w:tcPr>
            <w:tcW w:w="1988" w:type="dxa"/>
          </w:tcPr>
          <w:p w14:paraId="6B860D39" w14:textId="7263480E" w:rsidR="00024495" w:rsidRDefault="00675C2A" w:rsidP="0045573E">
            <w:pPr>
              <w:jc w:val="center"/>
              <w:rPr>
                <w:rFonts w:ascii="Arial" w:hAnsi="Arial" w:cs="Arial"/>
              </w:rPr>
            </w:pPr>
            <w:r>
              <w:rPr>
                <w:rFonts w:ascii="Arial" w:hAnsi="Arial" w:cs="Arial"/>
              </w:rPr>
              <w:t>0</w:t>
            </w:r>
          </w:p>
        </w:tc>
        <w:tc>
          <w:tcPr>
            <w:tcW w:w="1988" w:type="dxa"/>
          </w:tcPr>
          <w:p w14:paraId="10B64017" w14:textId="15A20741" w:rsidR="00024495" w:rsidRDefault="00EF2CD2" w:rsidP="0045573E">
            <w:pPr>
              <w:jc w:val="center"/>
              <w:rPr>
                <w:rFonts w:ascii="Arial" w:hAnsi="Arial" w:cs="Arial"/>
              </w:rPr>
            </w:pPr>
            <w:r>
              <w:rPr>
                <w:rFonts w:ascii="Arial" w:hAnsi="Arial" w:cs="Arial"/>
              </w:rPr>
              <w:t>0</w:t>
            </w:r>
          </w:p>
        </w:tc>
      </w:tr>
    </w:tbl>
    <w:p w14:paraId="317D896E" w14:textId="77777777" w:rsidR="00187071" w:rsidRDefault="00187071" w:rsidP="00A55AF8">
      <w:pPr>
        <w:rPr>
          <w:rFonts w:ascii="Arial" w:hAnsi="Arial" w:cs="Arial"/>
        </w:rPr>
      </w:pPr>
    </w:p>
    <w:p w14:paraId="0A150360" w14:textId="27F129CA" w:rsidR="00024495" w:rsidRDefault="00024495" w:rsidP="00024495">
      <w:pPr>
        <w:rPr>
          <w:rFonts w:ascii="Arial" w:hAnsi="Arial" w:cs="Arial"/>
        </w:rPr>
      </w:pPr>
      <w:r w:rsidRPr="00A201E8">
        <w:rPr>
          <w:rFonts w:ascii="Arial" w:hAnsi="Arial" w:cs="Arial"/>
          <w:i/>
          <w:sz w:val="20"/>
        </w:rPr>
        <w:t>VIOLENCE AGAINST WOMEN ACT OFFENSES (Public Property)</w:t>
      </w:r>
      <w:r>
        <w:rPr>
          <w:rFonts w:ascii="Arial" w:hAnsi="Arial" w:cs="Arial"/>
          <w:i/>
        </w:rPr>
        <w:t xml:space="preserve"> </w:t>
      </w:r>
      <w:r w:rsidRPr="000E14D0">
        <w:rPr>
          <w:rFonts w:ascii="Arial" w:hAnsi="Arial" w:cs="Arial"/>
          <w:sz w:val="16"/>
          <w:szCs w:val="16"/>
        </w:rPr>
        <w:t xml:space="preserve">FOR CRIMES </w:t>
      </w:r>
      <w:r w:rsidR="001A4460">
        <w:rPr>
          <w:rFonts w:ascii="Arial" w:hAnsi="Arial" w:cs="Arial"/>
          <w:sz w:val="16"/>
          <w:szCs w:val="16"/>
        </w:rPr>
        <w:t>REPORTED 2015</w:t>
      </w:r>
      <w:r w:rsidRPr="000E14D0">
        <w:rPr>
          <w:rFonts w:ascii="Arial" w:hAnsi="Arial" w:cs="Arial"/>
          <w:sz w:val="16"/>
          <w:szCs w:val="16"/>
        </w:rPr>
        <w:t xml:space="preserve"> FORWARD</w:t>
      </w:r>
    </w:p>
    <w:tbl>
      <w:tblPr>
        <w:tblStyle w:val="TableGrid"/>
        <w:tblW w:w="9350" w:type="dxa"/>
        <w:tblLook w:val="04A0" w:firstRow="1" w:lastRow="0" w:firstColumn="1" w:lastColumn="0" w:noHBand="0" w:noVBand="1"/>
      </w:tblPr>
      <w:tblGrid>
        <w:gridCol w:w="3592"/>
        <w:gridCol w:w="1782"/>
        <w:gridCol w:w="1988"/>
        <w:gridCol w:w="1988"/>
      </w:tblGrid>
      <w:tr w:rsidR="00024495" w:rsidRPr="009264C4" w14:paraId="59845994" w14:textId="77777777" w:rsidTr="0045573E">
        <w:tc>
          <w:tcPr>
            <w:tcW w:w="3592" w:type="dxa"/>
          </w:tcPr>
          <w:p w14:paraId="632F1D64" w14:textId="13B72F64" w:rsidR="00024495" w:rsidRPr="009264C4" w:rsidRDefault="00AD759F" w:rsidP="0045573E">
            <w:pPr>
              <w:jc w:val="center"/>
              <w:rPr>
                <w:rFonts w:ascii="Arial" w:hAnsi="Arial" w:cs="Arial"/>
                <w:b/>
                <w:i/>
                <w:sz w:val="28"/>
                <w:szCs w:val="28"/>
                <w:u w:val="single"/>
              </w:rPr>
            </w:pPr>
            <w:r w:rsidRPr="009264C4">
              <w:rPr>
                <w:rFonts w:ascii="Arial" w:hAnsi="Arial" w:cs="Arial"/>
                <w:b/>
                <w:i/>
                <w:sz w:val="28"/>
                <w:szCs w:val="28"/>
                <w:u w:val="single"/>
              </w:rPr>
              <w:t>Criminal Offense</w:t>
            </w:r>
          </w:p>
        </w:tc>
        <w:tc>
          <w:tcPr>
            <w:tcW w:w="1782" w:type="dxa"/>
          </w:tcPr>
          <w:p w14:paraId="218762EA" w14:textId="471CC337" w:rsidR="00024495" w:rsidRPr="009264C4" w:rsidRDefault="00024495" w:rsidP="00B70361">
            <w:pPr>
              <w:jc w:val="center"/>
              <w:rPr>
                <w:rFonts w:ascii="Arial" w:hAnsi="Arial" w:cs="Arial"/>
                <w:b/>
                <w:i/>
                <w:sz w:val="28"/>
                <w:szCs w:val="28"/>
                <w:u w:val="single"/>
              </w:rPr>
            </w:pPr>
            <w:r w:rsidRPr="009264C4">
              <w:rPr>
                <w:rFonts w:ascii="Arial" w:hAnsi="Arial" w:cs="Arial"/>
                <w:b/>
                <w:i/>
                <w:sz w:val="28"/>
                <w:szCs w:val="28"/>
                <w:u w:val="single"/>
              </w:rPr>
              <w:t>Year 201</w:t>
            </w:r>
            <w:r w:rsidR="00B70361">
              <w:rPr>
                <w:rFonts w:ascii="Arial" w:hAnsi="Arial" w:cs="Arial"/>
                <w:b/>
                <w:i/>
                <w:sz w:val="28"/>
                <w:szCs w:val="28"/>
                <w:u w:val="single"/>
              </w:rPr>
              <w:t>9</w:t>
            </w:r>
          </w:p>
        </w:tc>
        <w:tc>
          <w:tcPr>
            <w:tcW w:w="1988" w:type="dxa"/>
          </w:tcPr>
          <w:p w14:paraId="61EA7FD3" w14:textId="17FA70EF" w:rsidR="00024495" w:rsidRPr="009264C4" w:rsidRDefault="00024495" w:rsidP="00B70361">
            <w:pPr>
              <w:jc w:val="center"/>
              <w:rPr>
                <w:rFonts w:ascii="Arial" w:hAnsi="Arial" w:cs="Arial"/>
                <w:b/>
                <w:i/>
                <w:sz w:val="28"/>
                <w:szCs w:val="28"/>
                <w:u w:val="single"/>
              </w:rPr>
            </w:pPr>
            <w:r w:rsidRPr="009264C4">
              <w:rPr>
                <w:rFonts w:ascii="Arial" w:hAnsi="Arial" w:cs="Arial"/>
                <w:b/>
                <w:i/>
                <w:sz w:val="28"/>
                <w:szCs w:val="28"/>
                <w:u w:val="single"/>
              </w:rPr>
              <w:t>Year 20</w:t>
            </w:r>
            <w:r w:rsidR="00B70361">
              <w:rPr>
                <w:rFonts w:ascii="Arial" w:hAnsi="Arial" w:cs="Arial"/>
                <w:b/>
                <w:i/>
                <w:sz w:val="28"/>
                <w:szCs w:val="28"/>
                <w:u w:val="single"/>
              </w:rPr>
              <w:t>20</w:t>
            </w:r>
          </w:p>
        </w:tc>
        <w:tc>
          <w:tcPr>
            <w:tcW w:w="1988" w:type="dxa"/>
          </w:tcPr>
          <w:p w14:paraId="7C36B32A" w14:textId="69FCEC38" w:rsidR="00024495" w:rsidRPr="009264C4" w:rsidRDefault="00024495" w:rsidP="00B70361">
            <w:pPr>
              <w:jc w:val="center"/>
              <w:rPr>
                <w:rFonts w:ascii="Arial" w:hAnsi="Arial" w:cs="Arial"/>
                <w:b/>
                <w:i/>
                <w:sz w:val="28"/>
                <w:szCs w:val="28"/>
                <w:u w:val="single"/>
              </w:rPr>
            </w:pPr>
            <w:r w:rsidRPr="009264C4">
              <w:rPr>
                <w:rFonts w:ascii="Arial" w:hAnsi="Arial" w:cs="Arial"/>
                <w:b/>
                <w:i/>
                <w:sz w:val="28"/>
                <w:szCs w:val="28"/>
                <w:u w:val="single"/>
              </w:rPr>
              <w:t>Year 20</w:t>
            </w:r>
            <w:r w:rsidR="0029160E">
              <w:rPr>
                <w:rFonts w:ascii="Arial" w:hAnsi="Arial" w:cs="Arial"/>
                <w:b/>
                <w:i/>
                <w:sz w:val="28"/>
                <w:szCs w:val="28"/>
                <w:u w:val="single"/>
              </w:rPr>
              <w:t>2</w:t>
            </w:r>
            <w:r w:rsidR="00B70361">
              <w:rPr>
                <w:rFonts w:ascii="Arial" w:hAnsi="Arial" w:cs="Arial"/>
                <w:b/>
                <w:i/>
                <w:sz w:val="28"/>
                <w:szCs w:val="28"/>
                <w:u w:val="single"/>
              </w:rPr>
              <w:t>1</w:t>
            </w:r>
          </w:p>
        </w:tc>
      </w:tr>
      <w:tr w:rsidR="00024495" w14:paraId="56D37718" w14:textId="77777777" w:rsidTr="0045573E">
        <w:tc>
          <w:tcPr>
            <w:tcW w:w="3592" w:type="dxa"/>
          </w:tcPr>
          <w:p w14:paraId="456D5E67" w14:textId="77777777" w:rsidR="00024495" w:rsidRDefault="00024495" w:rsidP="0045573E">
            <w:pPr>
              <w:rPr>
                <w:rFonts w:ascii="Arial" w:hAnsi="Arial" w:cs="Arial"/>
              </w:rPr>
            </w:pPr>
            <w:r>
              <w:rPr>
                <w:rFonts w:ascii="Arial" w:hAnsi="Arial" w:cs="Arial"/>
              </w:rPr>
              <w:t>Sexual Assault</w:t>
            </w:r>
          </w:p>
        </w:tc>
        <w:tc>
          <w:tcPr>
            <w:tcW w:w="1782" w:type="dxa"/>
          </w:tcPr>
          <w:p w14:paraId="0FCB74E1" w14:textId="1EA16A86" w:rsidR="00024495" w:rsidRDefault="00EF2CD2" w:rsidP="0045573E">
            <w:pPr>
              <w:jc w:val="center"/>
              <w:rPr>
                <w:rFonts w:ascii="Arial" w:hAnsi="Arial" w:cs="Arial"/>
              </w:rPr>
            </w:pPr>
            <w:r>
              <w:rPr>
                <w:rFonts w:ascii="Arial" w:hAnsi="Arial" w:cs="Arial"/>
              </w:rPr>
              <w:t>0</w:t>
            </w:r>
          </w:p>
        </w:tc>
        <w:tc>
          <w:tcPr>
            <w:tcW w:w="1988" w:type="dxa"/>
          </w:tcPr>
          <w:p w14:paraId="0B4F9EF4" w14:textId="2733673B" w:rsidR="00024495" w:rsidRDefault="00A201E8" w:rsidP="0045573E">
            <w:pPr>
              <w:jc w:val="center"/>
              <w:rPr>
                <w:rFonts w:ascii="Arial" w:hAnsi="Arial" w:cs="Arial"/>
              </w:rPr>
            </w:pPr>
            <w:r>
              <w:rPr>
                <w:rFonts w:ascii="Arial" w:hAnsi="Arial" w:cs="Arial"/>
              </w:rPr>
              <w:t>0</w:t>
            </w:r>
          </w:p>
        </w:tc>
        <w:tc>
          <w:tcPr>
            <w:tcW w:w="1988" w:type="dxa"/>
          </w:tcPr>
          <w:p w14:paraId="0891A77F" w14:textId="7A0C18E6" w:rsidR="00024495" w:rsidRDefault="00A201E8" w:rsidP="0045573E">
            <w:pPr>
              <w:jc w:val="center"/>
              <w:rPr>
                <w:rFonts w:ascii="Arial" w:hAnsi="Arial" w:cs="Arial"/>
              </w:rPr>
            </w:pPr>
            <w:r>
              <w:rPr>
                <w:rFonts w:ascii="Arial" w:hAnsi="Arial" w:cs="Arial"/>
              </w:rPr>
              <w:t>0</w:t>
            </w:r>
          </w:p>
        </w:tc>
      </w:tr>
      <w:tr w:rsidR="00024495" w14:paraId="5204BFD8" w14:textId="77777777" w:rsidTr="0045573E">
        <w:tc>
          <w:tcPr>
            <w:tcW w:w="3592" w:type="dxa"/>
          </w:tcPr>
          <w:p w14:paraId="098CCA42" w14:textId="77777777" w:rsidR="00024495" w:rsidRDefault="00024495" w:rsidP="0045573E">
            <w:pPr>
              <w:rPr>
                <w:rFonts w:ascii="Arial" w:hAnsi="Arial" w:cs="Arial"/>
              </w:rPr>
            </w:pPr>
            <w:r>
              <w:rPr>
                <w:rFonts w:ascii="Arial" w:hAnsi="Arial" w:cs="Arial"/>
              </w:rPr>
              <w:t>Domestic Violence</w:t>
            </w:r>
          </w:p>
        </w:tc>
        <w:tc>
          <w:tcPr>
            <w:tcW w:w="1782" w:type="dxa"/>
          </w:tcPr>
          <w:p w14:paraId="79380716" w14:textId="0A2C052B" w:rsidR="00024495" w:rsidRDefault="00EF2CD2" w:rsidP="00EF2CD2">
            <w:pPr>
              <w:jc w:val="center"/>
              <w:rPr>
                <w:rFonts w:ascii="Arial" w:hAnsi="Arial" w:cs="Arial"/>
              </w:rPr>
            </w:pPr>
            <w:r>
              <w:rPr>
                <w:rFonts w:ascii="Arial" w:hAnsi="Arial" w:cs="Arial"/>
              </w:rPr>
              <w:t>0</w:t>
            </w:r>
          </w:p>
        </w:tc>
        <w:tc>
          <w:tcPr>
            <w:tcW w:w="1988" w:type="dxa"/>
          </w:tcPr>
          <w:p w14:paraId="7574D146" w14:textId="6454E072" w:rsidR="00024495" w:rsidRDefault="00A201E8" w:rsidP="0045573E">
            <w:pPr>
              <w:jc w:val="center"/>
              <w:rPr>
                <w:rFonts w:ascii="Arial" w:hAnsi="Arial" w:cs="Arial"/>
              </w:rPr>
            </w:pPr>
            <w:r>
              <w:rPr>
                <w:rFonts w:ascii="Arial" w:hAnsi="Arial" w:cs="Arial"/>
              </w:rPr>
              <w:t>0</w:t>
            </w:r>
          </w:p>
        </w:tc>
        <w:tc>
          <w:tcPr>
            <w:tcW w:w="1988" w:type="dxa"/>
          </w:tcPr>
          <w:p w14:paraId="1D8D550E" w14:textId="3D2420EC" w:rsidR="00024495" w:rsidRDefault="00A201E8" w:rsidP="0045573E">
            <w:pPr>
              <w:jc w:val="center"/>
              <w:rPr>
                <w:rFonts w:ascii="Arial" w:hAnsi="Arial" w:cs="Arial"/>
              </w:rPr>
            </w:pPr>
            <w:r>
              <w:rPr>
                <w:rFonts w:ascii="Arial" w:hAnsi="Arial" w:cs="Arial"/>
              </w:rPr>
              <w:t>0</w:t>
            </w:r>
          </w:p>
        </w:tc>
      </w:tr>
      <w:tr w:rsidR="00024495" w14:paraId="447E287D" w14:textId="77777777" w:rsidTr="0045573E">
        <w:tc>
          <w:tcPr>
            <w:tcW w:w="3592" w:type="dxa"/>
          </w:tcPr>
          <w:p w14:paraId="1B409F6E" w14:textId="77777777" w:rsidR="00024495" w:rsidRDefault="00024495" w:rsidP="0045573E">
            <w:pPr>
              <w:rPr>
                <w:rFonts w:ascii="Arial" w:hAnsi="Arial" w:cs="Arial"/>
              </w:rPr>
            </w:pPr>
            <w:r>
              <w:rPr>
                <w:rFonts w:ascii="Arial" w:hAnsi="Arial" w:cs="Arial"/>
              </w:rPr>
              <w:t>Dating Violence</w:t>
            </w:r>
          </w:p>
        </w:tc>
        <w:tc>
          <w:tcPr>
            <w:tcW w:w="1782" w:type="dxa"/>
          </w:tcPr>
          <w:p w14:paraId="19311043" w14:textId="7A8DB5C6" w:rsidR="00024495" w:rsidRDefault="00EF2CD2" w:rsidP="00EF2CD2">
            <w:pPr>
              <w:jc w:val="center"/>
              <w:rPr>
                <w:rFonts w:ascii="Arial" w:hAnsi="Arial" w:cs="Arial"/>
              </w:rPr>
            </w:pPr>
            <w:r>
              <w:rPr>
                <w:rFonts w:ascii="Arial" w:hAnsi="Arial" w:cs="Arial"/>
              </w:rPr>
              <w:t>0</w:t>
            </w:r>
          </w:p>
        </w:tc>
        <w:tc>
          <w:tcPr>
            <w:tcW w:w="1988" w:type="dxa"/>
          </w:tcPr>
          <w:p w14:paraId="0A4990E4" w14:textId="4C25E1D1" w:rsidR="00024495" w:rsidRDefault="00A201E8" w:rsidP="0045573E">
            <w:pPr>
              <w:jc w:val="center"/>
              <w:rPr>
                <w:rFonts w:ascii="Arial" w:hAnsi="Arial" w:cs="Arial"/>
              </w:rPr>
            </w:pPr>
            <w:r>
              <w:rPr>
                <w:rFonts w:ascii="Arial" w:hAnsi="Arial" w:cs="Arial"/>
              </w:rPr>
              <w:t>0</w:t>
            </w:r>
          </w:p>
        </w:tc>
        <w:tc>
          <w:tcPr>
            <w:tcW w:w="1988" w:type="dxa"/>
          </w:tcPr>
          <w:p w14:paraId="4348374C" w14:textId="2E0FD0D5" w:rsidR="00024495" w:rsidRDefault="00A201E8" w:rsidP="0045573E">
            <w:pPr>
              <w:jc w:val="center"/>
              <w:rPr>
                <w:rFonts w:ascii="Arial" w:hAnsi="Arial" w:cs="Arial"/>
              </w:rPr>
            </w:pPr>
            <w:r>
              <w:rPr>
                <w:rFonts w:ascii="Arial" w:hAnsi="Arial" w:cs="Arial"/>
              </w:rPr>
              <w:t>0</w:t>
            </w:r>
          </w:p>
        </w:tc>
      </w:tr>
      <w:tr w:rsidR="00024495" w14:paraId="4BBF008C" w14:textId="77777777" w:rsidTr="0045573E">
        <w:tc>
          <w:tcPr>
            <w:tcW w:w="3592" w:type="dxa"/>
          </w:tcPr>
          <w:p w14:paraId="36E420FF" w14:textId="77777777" w:rsidR="00024495" w:rsidRDefault="00024495" w:rsidP="0045573E">
            <w:pPr>
              <w:rPr>
                <w:rFonts w:ascii="Arial" w:hAnsi="Arial" w:cs="Arial"/>
              </w:rPr>
            </w:pPr>
            <w:r>
              <w:rPr>
                <w:rFonts w:ascii="Arial" w:hAnsi="Arial" w:cs="Arial"/>
              </w:rPr>
              <w:t>Stalking (includes cyber stalking)</w:t>
            </w:r>
          </w:p>
        </w:tc>
        <w:tc>
          <w:tcPr>
            <w:tcW w:w="1782" w:type="dxa"/>
          </w:tcPr>
          <w:p w14:paraId="68D2AB74" w14:textId="5039DF44" w:rsidR="00024495" w:rsidRDefault="00EF2CD2" w:rsidP="00EF2CD2">
            <w:pPr>
              <w:jc w:val="center"/>
              <w:rPr>
                <w:rFonts w:ascii="Arial" w:hAnsi="Arial" w:cs="Arial"/>
              </w:rPr>
            </w:pPr>
            <w:r>
              <w:rPr>
                <w:rFonts w:ascii="Arial" w:hAnsi="Arial" w:cs="Arial"/>
              </w:rPr>
              <w:t>0</w:t>
            </w:r>
          </w:p>
        </w:tc>
        <w:tc>
          <w:tcPr>
            <w:tcW w:w="1988" w:type="dxa"/>
          </w:tcPr>
          <w:p w14:paraId="750872A7" w14:textId="633D9264" w:rsidR="00024495" w:rsidRDefault="00A201E8" w:rsidP="0045573E">
            <w:pPr>
              <w:jc w:val="center"/>
              <w:rPr>
                <w:rFonts w:ascii="Arial" w:hAnsi="Arial" w:cs="Arial"/>
              </w:rPr>
            </w:pPr>
            <w:r>
              <w:rPr>
                <w:rFonts w:ascii="Arial" w:hAnsi="Arial" w:cs="Arial"/>
              </w:rPr>
              <w:t>0</w:t>
            </w:r>
          </w:p>
        </w:tc>
        <w:tc>
          <w:tcPr>
            <w:tcW w:w="1988" w:type="dxa"/>
          </w:tcPr>
          <w:p w14:paraId="602377FD" w14:textId="2FCB3FB7" w:rsidR="00024495" w:rsidRDefault="00A201E8" w:rsidP="0045573E">
            <w:pPr>
              <w:jc w:val="center"/>
              <w:rPr>
                <w:rFonts w:ascii="Arial" w:hAnsi="Arial" w:cs="Arial"/>
              </w:rPr>
            </w:pPr>
            <w:r>
              <w:rPr>
                <w:rFonts w:ascii="Arial" w:hAnsi="Arial" w:cs="Arial"/>
              </w:rPr>
              <w:t>0</w:t>
            </w:r>
          </w:p>
        </w:tc>
      </w:tr>
    </w:tbl>
    <w:p w14:paraId="7984DA51" w14:textId="77777777" w:rsidR="00024495" w:rsidRDefault="00024495" w:rsidP="00024495">
      <w:pPr>
        <w:rPr>
          <w:rFonts w:ascii="Arial" w:hAnsi="Arial" w:cs="Arial"/>
        </w:rPr>
      </w:pPr>
    </w:p>
    <w:p w14:paraId="655D7732" w14:textId="77777777" w:rsidR="00A201E8" w:rsidRDefault="00024495" w:rsidP="00A201E8">
      <w:pPr>
        <w:rPr>
          <w:rFonts w:ascii="Arial" w:hAnsi="Arial" w:cs="Arial"/>
          <w:sz w:val="18"/>
          <w:szCs w:val="18"/>
        </w:rPr>
      </w:pPr>
      <w:r w:rsidRPr="00024495">
        <w:rPr>
          <w:rFonts w:ascii="Arial" w:hAnsi="Arial" w:cs="Arial"/>
          <w:i/>
        </w:rPr>
        <w:t>Arrests &amp; Referrals</w:t>
      </w:r>
      <w:r>
        <w:rPr>
          <w:rFonts w:ascii="Arial" w:hAnsi="Arial" w:cs="Arial"/>
          <w:i/>
        </w:rPr>
        <w:t xml:space="preserve"> (On-Campus)</w:t>
      </w:r>
      <w:r w:rsidR="00A201E8">
        <w:rPr>
          <w:rFonts w:ascii="Arial" w:hAnsi="Arial" w:cs="Arial"/>
          <w:i/>
        </w:rPr>
        <w:t xml:space="preserve"> </w:t>
      </w:r>
      <w:r w:rsidR="00A201E8">
        <w:rPr>
          <w:rFonts w:ascii="Arial" w:hAnsi="Arial" w:cs="Arial"/>
          <w:sz w:val="18"/>
          <w:szCs w:val="18"/>
        </w:rPr>
        <w:t>Referred= referred for disciplinary action</w:t>
      </w:r>
    </w:p>
    <w:tbl>
      <w:tblPr>
        <w:tblStyle w:val="TableGrid"/>
        <w:tblW w:w="0" w:type="auto"/>
        <w:tblLook w:val="04A0" w:firstRow="1" w:lastRow="0" w:firstColumn="1" w:lastColumn="0" w:noHBand="0" w:noVBand="1"/>
      </w:tblPr>
      <w:tblGrid>
        <w:gridCol w:w="3592"/>
        <w:gridCol w:w="1782"/>
        <w:gridCol w:w="1988"/>
        <w:gridCol w:w="1988"/>
      </w:tblGrid>
      <w:tr w:rsidR="00643B0C" w:rsidRPr="009264C4" w14:paraId="46D48AE8" w14:textId="77777777" w:rsidTr="00643B0C">
        <w:tc>
          <w:tcPr>
            <w:tcW w:w="3592" w:type="dxa"/>
          </w:tcPr>
          <w:p w14:paraId="1EE768B6" w14:textId="58A1772E" w:rsidR="00643B0C" w:rsidRPr="009264C4" w:rsidRDefault="00AD759F" w:rsidP="0045573E">
            <w:pPr>
              <w:jc w:val="center"/>
              <w:rPr>
                <w:rFonts w:ascii="Arial" w:hAnsi="Arial" w:cs="Arial"/>
                <w:b/>
                <w:i/>
                <w:sz w:val="28"/>
                <w:szCs w:val="28"/>
                <w:u w:val="single"/>
              </w:rPr>
            </w:pPr>
            <w:r w:rsidRPr="009264C4">
              <w:rPr>
                <w:rFonts w:ascii="Arial" w:hAnsi="Arial" w:cs="Arial"/>
                <w:b/>
                <w:i/>
                <w:sz w:val="28"/>
                <w:szCs w:val="28"/>
                <w:u w:val="single"/>
              </w:rPr>
              <w:t>Criminal Offense</w:t>
            </w:r>
          </w:p>
        </w:tc>
        <w:tc>
          <w:tcPr>
            <w:tcW w:w="1782" w:type="dxa"/>
          </w:tcPr>
          <w:p w14:paraId="2EA8D021" w14:textId="50B08186" w:rsidR="00643B0C" w:rsidRPr="009264C4" w:rsidRDefault="00643B0C" w:rsidP="00B70361">
            <w:pPr>
              <w:jc w:val="center"/>
              <w:rPr>
                <w:rFonts w:ascii="Arial" w:hAnsi="Arial" w:cs="Arial"/>
                <w:b/>
                <w:i/>
                <w:sz w:val="28"/>
                <w:szCs w:val="28"/>
                <w:u w:val="single"/>
              </w:rPr>
            </w:pPr>
            <w:r w:rsidRPr="009264C4">
              <w:rPr>
                <w:rFonts w:ascii="Arial" w:hAnsi="Arial" w:cs="Arial"/>
                <w:b/>
                <w:i/>
                <w:sz w:val="28"/>
                <w:szCs w:val="28"/>
                <w:u w:val="single"/>
              </w:rPr>
              <w:t>Year 201</w:t>
            </w:r>
            <w:r w:rsidR="00B70361">
              <w:rPr>
                <w:rFonts w:ascii="Arial" w:hAnsi="Arial" w:cs="Arial"/>
                <w:b/>
                <w:i/>
                <w:sz w:val="28"/>
                <w:szCs w:val="28"/>
                <w:u w:val="single"/>
              </w:rPr>
              <w:t>9</w:t>
            </w:r>
          </w:p>
        </w:tc>
        <w:tc>
          <w:tcPr>
            <w:tcW w:w="1988" w:type="dxa"/>
          </w:tcPr>
          <w:p w14:paraId="1D455CCE" w14:textId="69B787DB" w:rsidR="00643B0C" w:rsidRPr="009264C4" w:rsidRDefault="00643B0C" w:rsidP="00B70361">
            <w:pPr>
              <w:jc w:val="center"/>
              <w:rPr>
                <w:rFonts w:ascii="Arial" w:hAnsi="Arial" w:cs="Arial"/>
                <w:b/>
                <w:i/>
                <w:sz w:val="28"/>
                <w:szCs w:val="28"/>
                <w:u w:val="single"/>
              </w:rPr>
            </w:pPr>
            <w:r w:rsidRPr="009264C4">
              <w:rPr>
                <w:rFonts w:ascii="Arial" w:hAnsi="Arial" w:cs="Arial"/>
                <w:b/>
                <w:i/>
                <w:sz w:val="28"/>
                <w:szCs w:val="28"/>
                <w:u w:val="single"/>
              </w:rPr>
              <w:t>Year 20</w:t>
            </w:r>
            <w:r w:rsidR="00B70361">
              <w:rPr>
                <w:rFonts w:ascii="Arial" w:hAnsi="Arial" w:cs="Arial"/>
                <w:b/>
                <w:i/>
                <w:sz w:val="28"/>
                <w:szCs w:val="28"/>
                <w:u w:val="single"/>
              </w:rPr>
              <w:t>20</w:t>
            </w:r>
          </w:p>
        </w:tc>
        <w:tc>
          <w:tcPr>
            <w:tcW w:w="1988" w:type="dxa"/>
          </w:tcPr>
          <w:p w14:paraId="09060403" w14:textId="7314FCBD" w:rsidR="00643B0C" w:rsidRPr="009264C4" w:rsidRDefault="00643B0C" w:rsidP="00B70361">
            <w:pPr>
              <w:jc w:val="center"/>
              <w:rPr>
                <w:rFonts w:ascii="Arial" w:hAnsi="Arial" w:cs="Arial"/>
                <w:b/>
                <w:i/>
                <w:sz w:val="28"/>
                <w:szCs w:val="28"/>
                <w:u w:val="single"/>
              </w:rPr>
            </w:pPr>
            <w:r w:rsidRPr="009264C4">
              <w:rPr>
                <w:rFonts w:ascii="Arial" w:hAnsi="Arial" w:cs="Arial"/>
                <w:b/>
                <w:i/>
                <w:sz w:val="28"/>
                <w:szCs w:val="28"/>
                <w:u w:val="single"/>
              </w:rPr>
              <w:t>Year 20</w:t>
            </w:r>
            <w:r w:rsidR="0029160E">
              <w:rPr>
                <w:rFonts w:ascii="Arial" w:hAnsi="Arial" w:cs="Arial"/>
                <w:b/>
                <w:i/>
                <w:sz w:val="28"/>
                <w:szCs w:val="28"/>
                <w:u w:val="single"/>
              </w:rPr>
              <w:t>2</w:t>
            </w:r>
            <w:r w:rsidR="00B70361">
              <w:rPr>
                <w:rFonts w:ascii="Arial" w:hAnsi="Arial" w:cs="Arial"/>
                <w:b/>
                <w:i/>
                <w:sz w:val="28"/>
                <w:szCs w:val="28"/>
                <w:u w:val="single"/>
              </w:rPr>
              <w:t>1</w:t>
            </w:r>
          </w:p>
        </w:tc>
      </w:tr>
      <w:tr w:rsidR="00643B0C" w14:paraId="55C2E9CC" w14:textId="77777777" w:rsidTr="00643B0C">
        <w:tc>
          <w:tcPr>
            <w:tcW w:w="3592" w:type="dxa"/>
          </w:tcPr>
          <w:p w14:paraId="62E1B960" w14:textId="5B85744F" w:rsidR="00643B0C" w:rsidRDefault="00643B0C" w:rsidP="0045573E">
            <w:pPr>
              <w:rPr>
                <w:rFonts w:ascii="Arial" w:hAnsi="Arial" w:cs="Arial"/>
              </w:rPr>
            </w:pPr>
            <w:r>
              <w:rPr>
                <w:rFonts w:ascii="Arial" w:hAnsi="Arial" w:cs="Arial"/>
              </w:rPr>
              <w:t>Illegal Weapons Possessions</w:t>
            </w:r>
          </w:p>
        </w:tc>
        <w:tc>
          <w:tcPr>
            <w:tcW w:w="1782" w:type="dxa"/>
          </w:tcPr>
          <w:p w14:paraId="08918294" w14:textId="23581C22" w:rsidR="00643B0C" w:rsidRDefault="00A201E8" w:rsidP="00D17602">
            <w:pPr>
              <w:jc w:val="center"/>
              <w:rPr>
                <w:rFonts w:ascii="Arial" w:hAnsi="Arial" w:cs="Arial"/>
              </w:rPr>
            </w:pPr>
            <w:r>
              <w:rPr>
                <w:rFonts w:ascii="Arial" w:hAnsi="Arial" w:cs="Arial"/>
              </w:rPr>
              <w:t>0</w:t>
            </w:r>
          </w:p>
        </w:tc>
        <w:tc>
          <w:tcPr>
            <w:tcW w:w="1988" w:type="dxa"/>
          </w:tcPr>
          <w:p w14:paraId="514B0E0E" w14:textId="1700D486" w:rsidR="00643B0C" w:rsidRDefault="00A201E8" w:rsidP="00D17602">
            <w:pPr>
              <w:jc w:val="center"/>
              <w:rPr>
                <w:rFonts w:ascii="Arial" w:hAnsi="Arial" w:cs="Arial"/>
              </w:rPr>
            </w:pPr>
            <w:r>
              <w:rPr>
                <w:rFonts w:ascii="Arial" w:hAnsi="Arial" w:cs="Arial"/>
              </w:rPr>
              <w:t>0</w:t>
            </w:r>
          </w:p>
        </w:tc>
        <w:tc>
          <w:tcPr>
            <w:tcW w:w="1988" w:type="dxa"/>
          </w:tcPr>
          <w:p w14:paraId="476701F5" w14:textId="49714A82" w:rsidR="00643B0C" w:rsidRDefault="00A201E8" w:rsidP="00D17602">
            <w:pPr>
              <w:jc w:val="center"/>
              <w:rPr>
                <w:rFonts w:ascii="Arial" w:hAnsi="Arial" w:cs="Arial"/>
              </w:rPr>
            </w:pPr>
            <w:r>
              <w:rPr>
                <w:rFonts w:ascii="Arial" w:hAnsi="Arial" w:cs="Arial"/>
              </w:rPr>
              <w:t>0</w:t>
            </w:r>
          </w:p>
        </w:tc>
      </w:tr>
      <w:tr w:rsidR="00643B0C" w14:paraId="24C068C5" w14:textId="77777777" w:rsidTr="00643B0C">
        <w:tc>
          <w:tcPr>
            <w:tcW w:w="3592" w:type="dxa"/>
          </w:tcPr>
          <w:p w14:paraId="31901020" w14:textId="0D3AD193" w:rsidR="00643B0C" w:rsidRDefault="00643B0C" w:rsidP="0045573E">
            <w:pPr>
              <w:rPr>
                <w:rFonts w:ascii="Arial" w:hAnsi="Arial" w:cs="Arial"/>
              </w:rPr>
            </w:pPr>
            <w:r>
              <w:rPr>
                <w:rFonts w:ascii="Arial" w:hAnsi="Arial" w:cs="Arial"/>
              </w:rPr>
              <w:t>Drug Abuse Violations</w:t>
            </w:r>
          </w:p>
        </w:tc>
        <w:tc>
          <w:tcPr>
            <w:tcW w:w="1782" w:type="dxa"/>
          </w:tcPr>
          <w:p w14:paraId="7EC76D5E" w14:textId="0BCDB856" w:rsidR="00643B0C" w:rsidRDefault="00B70361" w:rsidP="00D17602">
            <w:pPr>
              <w:jc w:val="center"/>
              <w:rPr>
                <w:rFonts w:ascii="Arial" w:hAnsi="Arial" w:cs="Arial"/>
              </w:rPr>
            </w:pPr>
            <w:r>
              <w:rPr>
                <w:rFonts w:ascii="Arial" w:hAnsi="Arial" w:cs="Arial"/>
              </w:rPr>
              <w:t>0</w:t>
            </w:r>
          </w:p>
        </w:tc>
        <w:tc>
          <w:tcPr>
            <w:tcW w:w="1988" w:type="dxa"/>
          </w:tcPr>
          <w:p w14:paraId="43BBB5DF" w14:textId="5B09BB88" w:rsidR="00643B0C" w:rsidRDefault="0029160E" w:rsidP="00D17602">
            <w:pPr>
              <w:jc w:val="center"/>
              <w:rPr>
                <w:rFonts w:ascii="Arial" w:hAnsi="Arial" w:cs="Arial"/>
              </w:rPr>
            </w:pPr>
            <w:r>
              <w:rPr>
                <w:rFonts w:ascii="Arial" w:hAnsi="Arial" w:cs="Arial"/>
              </w:rPr>
              <w:t>0</w:t>
            </w:r>
          </w:p>
        </w:tc>
        <w:tc>
          <w:tcPr>
            <w:tcW w:w="1988" w:type="dxa"/>
          </w:tcPr>
          <w:p w14:paraId="133CF645" w14:textId="07F78623" w:rsidR="00643B0C" w:rsidRDefault="006271E7" w:rsidP="00D17602">
            <w:pPr>
              <w:jc w:val="center"/>
              <w:rPr>
                <w:rFonts w:ascii="Arial" w:hAnsi="Arial" w:cs="Arial"/>
              </w:rPr>
            </w:pPr>
            <w:r>
              <w:rPr>
                <w:rFonts w:ascii="Arial" w:hAnsi="Arial" w:cs="Arial"/>
              </w:rPr>
              <w:t>0</w:t>
            </w:r>
          </w:p>
        </w:tc>
      </w:tr>
      <w:tr w:rsidR="00643B0C" w14:paraId="62EF9A68" w14:textId="77777777" w:rsidTr="00643B0C">
        <w:tc>
          <w:tcPr>
            <w:tcW w:w="3592" w:type="dxa"/>
          </w:tcPr>
          <w:p w14:paraId="04800DC9" w14:textId="769DBA9E" w:rsidR="00643B0C" w:rsidRDefault="00643B0C" w:rsidP="0045573E">
            <w:pPr>
              <w:rPr>
                <w:rFonts w:ascii="Arial" w:hAnsi="Arial" w:cs="Arial"/>
              </w:rPr>
            </w:pPr>
            <w:r>
              <w:rPr>
                <w:rFonts w:ascii="Arial" w:hAnsi="Arial" w:cs="Arial"/>
              </w:rPr>
              <w:t>Liquor Law Violations</w:t>
            </w:r>
          </w:p>
        </w:tc>
        <w:tc>
          <w:tcPr>
            <w:tcW w:w="1782" w:type="dxa"/>
          </w:tcPr>
          <w:p w14:paraId="3F9D7EAF" w14:textId="4A53BB80" w:rsidR="00643B0C" w:rsidRDefault="00A201E8" w:rsidP="00D17602">
            <w:pPr>
              <w:jc w:val="center"/>
              <w:rPr>
                <w:rFonts w:ascii="Arial" w:hAnsi="Arial" w:cs="Arial"/>
              </w:rPr>
            </w:pPr>
            <w:r>
              <w:rPr>
                <w:rFonts w:ascii="Arial" w:hAnsi="Arial" w:cs="Arial"/>
              </w:rPr>
              <w:t>0</w:t>
            </w:r>
          </w:p>
        </w:tc>
        <w:tc>
          <w:tcPr>
            <w:tcW w:w="1988" w:type="dxa"/>
          </w:tcPr>
          <w:p w14:paraId="1811CEED" w14:textId="2FFA9C7C" w:rsidR="00643B0C" w:rsidRDefault="00A201E8" w:rsidP="00D17602">
            <w:pPr>
              <w:jc w:val="center"/>
              <w:rPr>
                <w:rFonts w:ascii="Arial" w:hAnsi="Arial" w:cs="Arial"/>
              </w:rPr>
            </w:pPr>
            <w:r>
              <w:rPr>
                <w:rFonts w:ascii="Arial" w:hAnsi="Arial" w:cs="Arial"/>
              </w:rPr>
              <w:t>0</w:t>
            </w:r>
          </w:p>
        </w:tc>
        <w:tc>
          <w:tcPr>
            <w:tcW w:w="1988" w:type="dxa"/>
          </w:tcPr>
          <w:p w14:paraId="7E3C1B48" w14:textId="07A124FC" w:rsidR="00643B0C" w:rsidRDefault="00A201E8" w:rsidP="00D17602">
            <w:pPr>
              <w:jc w:val="center"/>
              <w:rPr>
                <w:rFonts w:ascii="Arial" w:hAnsi="Arial" w:cs="Arial"/>
              </w:rPr>
            </w:pPr>
            <w:r>
              <w:rPr>
                <w:rFonts w:ascii="Arial" w:hAnsi="Arial" w:cs="Arial"/>
              </w:rPr>
              <w:t>0</w:t>
            </w:r>
          </w:p>
        </w:tc>
      </w:tr>
      <w:tr w:rsidR="00643B0C" w14:paraId="7E8CFF3B" w14:textId="77777777" w:rsidTr="00643B0C">
        <w:tc>
          <w:tcPr>
            <w:tcW w:w="3592" w:type="dxa"/>
          </w:tcPr>
          <w:p w14:paraId="1D036E5C" w14:textId="30C64031" w:rsidR="00643B0C" w:rsidRDefault="00643B0C" w:rsidP="00643B0C">
            <w:pPr>
              <w:rPr>
                <w:rFonts w:ascii="Arial" w:hAnsi="Arial" w:cs="Arial"/>
              </w:rPr>
            </w:pPr>
            <w:r>
              <w:rPr>
                <w:rFonts w:ascii="Arial" w:hAnsi="Arial" w:cs="Arial"/>
              </w:rPr>
              <w:t>Illegal Weapons Possessions- Referred</w:t>
            </w:r>
          </w:p>
        </w:tc>
        <w:tc>
          <w:tcPr>
            <w:tcW w:w="1782" w:type="dxa"/>
          </w:tcPr>
          <w:p w14:paraId="27AD8C73" w14:textId="094CF685" w:rsidR="00643B0C" w:rsidRDefault="00A201E8" w:rsidP="00D17602">
            <w:pPr>
              <w:jc w:val="center"/>
              <w:rPr>
                <w:rFonts w:ascii="Arial" w:hAnsi="Arial" w:cs="Arial"/>
              </w:rPr>
            </w:pPr>
            <w:r>
              <w:rPr>
                <w:rFonts w:ascii="Arial" w:hAnsi="Arial" w:cs="Arial"/>
              </w:rPr>
              <w:t>0</w:t>
            </w:r>
          </w:p>
        </w:tc>
        <w:tc>
          <w:tcPr>
            <w:tcW w:w="1988" w:type="dxa"/>
          </w:tcPr>
          <w:p w14:paraId="47F1E720" w14:textId="3C5201EF" w:rsidR="00643B0C" w:rsidRDefault="00A201E8" w:rsidP="00D17602">
            <w:pPr>
              <w:jc w:val="center"/>
              <w:rPr>
                <w:rFonts w:ascii="Arial" w:hAnsi="Arial" w:cs="Arial"/>
              </w:rPr>
            </w:pPr>
            <w:r>
              <w:rPr>
                <w:rFonts w:ascii="Arial" w:hAnsi="Arial" w:cs="Arial"/>
              </w:rPr>
              <w:t>0</w:t>
            </w:r>
          </w:p>
        </w:tc>
        <w:tc>
          <w:tcPr>
            <w:tcW w:w="1988" w:type="dxa"/>
          </w:tcPr>
          <w:p w14:paraId="263C9E2E" w14:textId="3D628550" w:rsidR="00643B0C" w:rsidRDefault="00A201E8" w:rsidP="00D17602">
            <w:pPr>
              <w:jc w:val="center"/>
              <w:rPr>
                <w:rFonts w:ascii="Arial" w:hAnsi="Arial" w:cs="Arial"/>
              </w:rPr>
            </w:pPr>
            <w:r>
              <w:rPr>
                <w:rFonts w:ascii="Arial" w:hAnsi="Arial" w:cs="Arial"/>
              </w:rPr>
              <w:t>0</w:t>
            </w:r>
          </w:p>
        </w:tc>
      </w:tr>
      <w:tr w:rsidR="00643B0C" w14:paraId="7E38A86D" w14:textId="77777777" w:rsidTr="00643B0C">
        <w:tc>
          <w:tcPr>
            <w:tcW w:w="3592" w:type="dxa"/>
          </w:tcPr>
          <w:p w14:paraId="0228874E" w14:textId="40995C5C" w:rsidR="00643B0C" w:rsidRDefault="00643B0C" w:rsidP="00643B0C">
            <w:pPr>
              <w:rPr>
                <w:rFonts w:ascii="Arial" w:hAnsi="Arial" w:cs="Arial"/>
              </w:rPr>
            </w:pPr>
            <w:r>
              <w:rPr>
                <w:rFonts w:ascii="Arial" w:hAnsi="Arial" w:cs="Arial"/>
              </w:rPr>
              <w:t>Drug Abuse Violations- Referred</w:t>
            </w:r>
          </w:p>
        </w:tc>
        <w:tc>
          <w:tcPr>
            <w:tcW w:w="1782" w:type="dxa"/>
          </w:tcPr>
          <w:p w14:paraId="67DB5B07" w14:textId="6899F7B3" w:rsidR="00643B0C" w:rsidRDefault="00A201E8" w:rsidP="00D17602">
            <w:pPr>
              <w:jc w:val="center"/>
              <w:rPr>
                <w:rFonts w:ascii="Arial" w:hAnsi="Arial" w:cs="Arial"/>
              </w:rPr>
            </w:pPr>
            <w:r>
              <w:rPr>
                <w:rFonts w:ascii="Arial" w:hAnsi="Arial" w:cs="Arial"/>
              </w:rPr>
              <w:t>0</w:t>
            </w:r>
          </w:p>
        </w:tc>
        <w:tc>
          <w:tcPr>
            <w:tcW w:w="1988" w:type="dxa"/>
          </w:tcPr>
          <w:p w14:paraId="65401560" w14:textId="31211334" w:rsidR="00643B0C" w:rsidRDefault="00A201E8" w:rsidP="00D17602">
            <w:pPr>
              <w:jc w:val="center"/>
              <w:rPr>
                <w:rFonts w:ascii="Arial" w:hAnsi="Arial" w:cs="Arial"/>
              </w:rPr>
            </w:pPr>
            <w:r>
              <w:rPr>
                <w:rFonts w:ascii="Arial" w:hAnsi="Arial" w:cs="Arial"/>
              </w:rPr>
              <w:t>0</w:t>
            </w:r>
          </w:p>
        </w:tc>
        <w:tc>
          <w:tcPr>
            <w:tcW w:w="1988" w:type="dxa"/>
          </w:tcPr>
          <w:p w14:paraId="6681020D" w14:textId="5ED57125" w:rsidR="00643B0C" w:rsidRDefault="00A201E8" w:rsidP="00D17602">
            <w:pPr>
              <w:jc w:val="center"/>
              <w:rPr>
                <w:rFonts w:ascii="Arial" w:hAnsi="Arial" w:cs="Arial"/>
              </w:rPr>
            </w:pPr>
            <w:r>
              <w:rPr>
                <w:rFonts w:ascii="Arial" w:hAnsi="Arial" w:cs="Arial"/>
              </w:rPr>
              <w:t>0</w:t>
            </w:r>
          </w:p>
        </w:tc>
      </w:tr>
      <w:tr w:rsidR="00643B0C" w14:paraId="1B890A83" w14:textId="77777777" w:rsidTr="00643B0C">
        <w:tc>
          <w:tcPr>
            <w:tcW w:w="3592" w:type="dxa"/>
          </w:tcPr>
          <w:p w14:paraId="5EA25987" w14:textId="266424CC" w:rsidR="00643B0C" w:rsidRDefault="00643B0C" w:rsidP="00643B0C">
            <w:pPr>
              <w:rPr>
                <w:rFonts w:ascii="Arial" w:hAnsi="Arial" w:cs="Arial"/>
              </w:rPr>
            </w:pPr>
            <w:r>
              <w:rPr>
                <w:rFonts w:ascii="Arial" w:hAnsi="Arial" w:cs="Arial"/>
              </w:rPr>
              <w:t>Liquor Law Violations-   Referred</w:t>
            </w:r>
          </w:p>
        </w:tc>
        <w:tc>
          <w:tcPr>
            <w:tcW w:w="1782" w:type="dxa"/>
          </w:tcPr>
          <w:p w14:paraId="15517AAB" w14:textId="75C06E62" w:rsidR="00643B0C" w:rsidRDefault="00A201E8" w:rsidP="00D17602">
            <w:pPr>
              <w:jc w:val="center"/>
              <w:rPr>
                <w:rFonts w:ascii="Arial" w:hAnsi="Arial" w:cs="Arial"/>
              </w:rPr>
            </w:pPr>
            <w:r>
              <w:rPr>
                <w:rFonts w:ascii="Arial" w:hAnsi="Arial" w:cs="Arial"/>
              </w:rPr>
              <w:t>0</w:t>
            </w:r>
          </w:p>
        </w:tc>
        <w:tc>
          <w:tcPr>
            <w:tcW w:w="1988" w:type="dxa"/>
          </w:tcPr>
          <w:p w14:paraId="71DBB7CD" w14:textId="5CEA8283" w:rsidR="00643B0C" w:rsidRDefault="00A201E8" w:rsidP="00D17602">
            <w:pPr>
              <w:jc w:val="center"/>
              <w:rPr>
                <w:rFonts w:ascii="Arial" w:hAnsi="Arial" w:cs="Arial"/>
              </w:rPr>
            </w:pPr>
            <w:r>
              <w:rPr>
                <w:rFonts w:ascii="Arial" w:hAnsi="Arial" w:cs="Arial"/>
              </w:rPr>
              <w:t>0</w:t>
            </w:r>
          </w:p>
        </w:tc>
        <w:tc>
          <w:tcPr>
            <w:tcW w:w="1988" w:type="dxa"/>
          </w:tcPr>
          <w:p w14:paraId="152730D5" w14:textId="2B9DC684" w:rsidR="00643B0C" w:rsidRDefault="00A201E8" w:rsidP="00D17602">
            <w:pPr>
              <w:jc w:val="center"/>
              <w:rPr>
                <w:rFonts w:ascii="Arial" w:hAnsi="Arial" w:cs="Arial"/>
              </w:rPr>
            </w:pPr>
            <w:r>
              <w:rPr>
                <w:rFonts w:ascii="Arial" w:hAnsi="Arial" w:cs="Arial"/>
              </w:rPr>
              <w:t>0</w:t>
            </w:r>
          </w:p>
        </w:tc>
      </w:tr>
    </w:tbl>
    <w:p w14:paraId="6AE46067" w14:textId="2524FCBE" w:rsidR="00643B0C" w:rsidRDefault="00643B0C" w:rsidP="00A55AF8">
      <w:pPr>
        <w:rPr>
          <w:rFonts w:ascii="Arial" w:hAnsi="Arial" w:cs="Arial"/>
          <w:sz w:val="18"/>
          <w:szCs w:val="18"/>
        </w:rPr>
      </w:pPr>
    </w:p>
    <w:p w14:paraId="308CC502" w14:textId="77777777" w:rsidR="00A201E8" w:rsidRDefault="00AD759F" w:rsidP="00A201E8">
      <w:pPr>
        <w:rPr>
          <w:rFonts w:ascii="Arial" w:hAnsi="Arial" w:cs="Arial"/>
          <w:sz w:val="18"/>
          <w:szCs w:val="18"/>
        </w:rPr>
      </w:pPr>
      <w:r w:rsidRPr="00024495">
        <w:rPr>
          <w:rFonts w:ascii="Arial" w:hAnsi="Arial" w:cs="Arial"/>
          <w:i/>
        </w:rPr>
        <w:t>Arrests &amp; Referrals</w:t>
      </w:r>
      <w:r>
        <w:rPr>
          <w:rFonts w:ascii="Arial" w:hAnsi="Arial" w:cs="Arial"/>
          <w:i/>
        </w:rPr>
        <w:t xml:space="preserve"> (Public Property)</w:t>
      </w:r>
      <w:r w:rsidR="00A201E8">
        <w:rPr>
          <w:rFonts w:ascii="Arial" w:hAnsi="Arial" w:cs="Arial"/>
          <w:i/>
        </w:rPr>
        <w:t xml:space="preserve"> </w:t>
      </w:r>
      <w:r w:rsidR="00A201E8">
        <w:rPr>
          <w:rFonts w:ascii="Arial" w:hAnsi="Arial" w:cs="Arial"/>
          <w:sz w:val="18"/>
          <w:szCs w:val="18"/>
        </w:rPr>
        <w:t>Referred= referred for disciplinary action</w:t>
      </w:r>
    </w:p>
    <w:tbl>
      <w:tblPr>
        <w:tblStyle w:val="TableGrid"/>
        <w:tblW w:w="0" w:type="auto"/>
        <w:tblLook w:val="04A0" w:firstRow="1" w:lastRow="0" w:firstColumn="1" w:lastColumn="0" w:noHBand="0" w:noVBand="1"/>
      </w:tblPr>
      <w:tblGrid>
        <w:gridCol w:w="3592"/>
        <w:gridCol w:w="1782"/>
        <w:gridCol w:w="1988"/>
        <w:gridCol w:w="1988"/>
      </w:tblGrid>
      <w:tr w:rsidR="00AD759F" w:rsidRPr="009264C4" w14:paraId="41C3B084" w14:textId="77777777" w:rsidTr="0045573E">
        <w:tc>
          <w:tcPr>
            <w:tcW w:w="3592" w:type="dxa"/>
          </w:tcPr>
          <w:p w14:paraId="443D6C3F" w14:textId="77777777" w:rsidR="00AD759F" w:rsidRPr="009264C4" w:rsidRDefault="00AD759F" w:rsidP="0045573E">
            <w:pPr>
              <w:jc w:val="center"/>
              <w:rPr>
                <w:rFonts w:ascii="Arial" w:hAnsi="Arial" w:cs="Arial"/>
                <w:b/>
                <w:i/>
                <w:sz w:val="28"/>
                <w:szCs w:val="28"/>
                <w:u w:val="single"/>
              </w:rPr>
            </w:pPr>
            <w:r w:rsidRPr="009264C4">
              <w:rPr>
                <w:rFonts w:ascii="Arial" w:hAnsi="Arial" w:cs="Arial"/>
                <w:b/>
                <w:i/>
                <w:sz w:val="28"/>
                <w:szCs w:val="28"/>
                <w:u w:val="single"/>
              </w:rPr>
              <w:t>Criminal Offense</w:t>
            </w:r>
          </w:p>
        </w:tc>
        <w:tc>
          <w:tcPr>
            <w:tcW w:w="1782" w:type="dxa"/>
          </w:tcPr>
          <w:p w14:paraId="036E93C4" w14:textId="32DC92A1" w:rsidR="00AD759F" w:rsidRPr="009264C4" w:rsidRDefault="00AD759F" w:rsidP="00B70361">
            <w:pPr>
              <w:jc w:val="center"/>
              <w:rPr>
                <w:rFonts w:ascii="Arial" w:hAnsi="Arial" w:cs="Arial"/>
                <w:b/>
                <w:i/>
                <w:sz w:val="28"/>
                <w:szCs w:val="28"/>
                <w:u w:val="single"/>
              </w:rPr>
            </w:pPr>
            <w:r w:rsidRPr="009264C4">
              <w:rPr>
                <w:rFonts w:ascii="Arial" w:hAnsi="Arial" w:cs="Arial"/>
                <w:b/>
                <w:i/>
                <w:sz w:val="28"/>
                <w:szCs w:val="28"/>
                <w:u w:val="single"/>
              </w:rPr>
              <w:t>Year 201</w:t>
            </w:r>
            <w:r w:rsidR="00B70361">
              <w:rPr>
                <w:rFonts w:ascii="Arial" w:hAnsi="Arial" w:cs="Arial"/>
                <w:b/>
                <w:i/>
                <w:sz w:val="28"/>
                <w:szCs w:val="28"/>
                <w:u w:val="single"/>
              </w:rPr>
              <w:t>9</w:t>
            </w:r>
          </w:p>
        </w:tc>
        <w:tc>
          <w:tcPr>
            <w:tcW w:w="1988" w:type="dxa"/>
          </w:tcPr>
          <w:p w14:paraId="442788BD" w14:textId="27D2724B" w:rsidR="00AD759F" w:rsidRPr="009264C4" w:rsidRDefault="00AD759F" w:rsidP="00B70361">
            <w:pPr>
              <w:jc w:val="center"/>
              <w:rPr>
                <w:rFonts w:ascii="Arial" w:hAnsi="Arial" w:cs="Arial"/>
                <w:b/>
                <w:i/>
                <w:sz w:val="28"/>
                <w:szCs w:val="28"/>
                <w:u w:val="single"/>
              </w:rPr>
            </w:pPr>
            <w:r w:rsidRPr="009264C4">
              <w:rPr>
                <w:rFonts w:ascii="Arial" w:hAnsi="Arial" w:cs="Arial"/>
                <w:b/>
                <w:i/>
                <w:sz w:val="28"/>
                <w:szCs w:val="28"/>
                <w:u w:val="single"/>
              </w:rPr>
              <w:t>Year 20</w:t>
            </w:r>
            <w:r w:rsidR="00B70361">
              <w:rPr>
                <w:rFonts w:ascii="Arial" w:hAnsi="Arial" w:cs="Arial"/>
                <w:b/>
                <w:i/>
                <w:sz w:val="28"/>
                <w:szCs w:val="28"/>
                <w:u w:val="single"/>
              </w:rPr>
              <w:t>20</w:t>
            </w:r>
          </w:p>
        </w:tc>
        <w:tc>
          <w:tcPr>
            <w:tcW w:w="1988" w:type="dxa"/>
          </w:tcPr>
          <w:p w14:paraId="3BB59FE4" w14:textId="736A828C" w:rsidR="00AD759F" w:rsidRPr="009264C4" w:rsidRDefault="00AD759F" w:rsidP="00B70361">
            <w:pPr>
              <w:jc w:val="center"/>
              <w:rPr>
                <w:rFonts w:ascii="Arial" w:hAnsi="Arial" w:cs="Arial"/>
                <w:b/>
                <w:i/>
                <w:sz w:val="28"/>
                <w:szCs w:val="28"/>
                <w:u w:val="single"/>
              </w:rPr>
            </w:pPr>
            <w:r w:rsidRPr="009264C4">
              <w:rPr>
                <w:rFonts w:ascii="Arial" w:hAnsi="Arial" w:cs="Arial"/>
                <w:b/>
                <w:i/>
                <w:sz w:val="28"/>
                <w:szCs w:val="28"/>
                <w:u w:val="single"/>
              </w:rPr>
              <w:t>Year 20</w:t>
            </w:r>
            <w:r w:rsidR="0029160E">
              <w:rPr>
                <w:rFonts w:ascii="Arial" w:hAnsi="Arial" w:cs="Arial"/>
                <w:b/>
                <w:i/>
                <w:sz w:val="28"/>
                <w:szCs w:val="28"/>
                <w:u w:val="single"/>
              </w:rPr>
              <w:t>2</w:t>
            </w:r>
            <w:r w:rsidR="00B70361">
              <w:rPr>
                <w:rFonts w:ascii="Arial" w:hAnsi="Arial" w:cs="Arial"/>
                <w:b/>
                <w:i/>
                <w:sz w:val="28"/>
                <w:szCs w:val="28"/>
                <w:u w:val="single"/>
              </w:rPr>
              <w:t>1</w:t>
            </w:r>
          </w:p>
        </w:tc>
      </w:tr>
      <w:tr w:rsidR="00AD759F" w14:paraId="4408A039" w14:textId="77777777" w:rsidTr="0045573E">
        <w:tc>
          <w:tcPr>
            <w:tcW w:w="3592" w:type="dxa"/>
          </w:tcPr>
          <w:p w14:paraId="0B5784C2" w14:textId="77777777" w:rsidR="00AD759F" w:rsidRDefault="00AD759F" w:rsidP="0045573E">
            <w:pPr>
              <w:rPr>
                <w:rFonts w:ascii="Arial" w:hAnsi="Arial" w:cs="Arial"/>
              </w:rPr>
            </w:pPr>
            <w:r>
              <w:rPr>
                <w:rFonts w:ascii="Arial" w:hAnsi="Arial" w:cs="Arial"/>
              </w:rPr>
              <w:t>Illegal Weapons Possessions</w:t>
            </w:r>
          </w:p>
        </w:tc>
        <w:tc>
          <w:tcPr>
            <w:tcW w:w="1782" w:type="dxa"/>
          </w:tcPr>
          <w:p w14:paraId="378CC0EC" w14:textId="1A444335" w:rsidR="00AD759F" w:rsidRDefault="00A201E8" w:rsidP="0045573E">
            <w:pPr>
              <w:jc w:val="center"/>
              <w:rPr>
                <w:rFonts w:ascii="Arial" w:hAnsi="Arial" w:cs="Arial"/>
              </w:rPr>
            </w:pPr>
            <w:r>
              <w:rPr>
                <w:rFonts w:ascii="Arial" w:hAnsi="Arial" w:cs="Arial"/>
              </w:rPr>
              <w:t>0</w:t>
            </w:r>
          </w:p>
        </w:tc>
        <w:tc>
          <w:tcPr>
            <w:tcW w:w="1988" w:type="dxa"/>
          </w:tcPr>
          <w:p w14:paraId="2DD1EB49" w14:textId="06CF3620" w:rsidR="00AD759F" w:rsidRDefault="00A201E8" w:rsidP="0045573E">
            <w:pPr>
              <w:jc w:val="center"/>
              <w:rPr>
                <w:rFonts w:ascii="Arial" w:hAnsi="Arial" w:cs="Arial"/>
              </w:rPr>
            </w:pPr>
            <w:r>
              <w:rPr>
                <w:rFonts w:ascii="Arial" w:hAnsi="Arial" w:cs="Arial"/>
              </w:rPr>
              <w:t>0</w:t>
            </w:r>
          </w:p>
        </w:tc>
        <w:tc>
          <w:tcPr>
            <w:tcW w:w="1988" w:type="dxa"/>
          </w:tcPr>
          <w:p w14:paraId="693C2948" w14:textId="565C2CC2" w:rsidR="00AD759F" w:rsidRDefault="00A201E8" w:rsidP="0045573E">
            <w:pPr>
              <w:jc w:val="center"/>
              <w:rPr>
                <w:rFonts w:ascii="Arial" w:hAnsi="Arial" w:cs="Arial"/>
              </w:rPr>
            </w:pPr>
            <w:r>
              <w:rPr>
                <w:rFonts w:ascii="Arial" w:hAnsi="Arial" w:cs="Arial"/>
              </w:rPr>
              <w:t>0</w:t>
            </w:r>
          </w:p>
        </w:tc>
      </w:tr>
      <w:tr w:rsidR="00AD759F" w14:paraId="26051214" w14:textId="77777777" w:rsidTr="0045573E">
        <w:tc>
          <w:tcPr>
            <w:tcW w:w="3592" w:type="dxa"/>
          </w:tcPr>
          <w:p w14:paraId="19F78838" w14:textId="77777777" w:rsidR="00AD759F" w:rsidRDefault="00AD759F" w:rsidP="0045573E">
            <w:pPr>
              <w:rPr>
                <w:rFonts w:ascii="Arial" w:hAnsi="Arial" w:cs="Arial"/>
              </w:rPr>
            </w:pPr>
            <w:r>
              <w:rPr>
                <w:rFonts w:ascii="Arial" w:hAnsi="Arial" w:cs="Arial"/>
              </w:rPr>
              <w:t>Drug Abuse Violations</w:t>
            </w:r>
          </w:p>
        </w:tc>
        <w:tc>
          <w:tcPr>
            <w:tcW w:w="1782" w:type="dxa"/>
          </w:tcPr>
          <w:p w14:paraId="48319A32" w14:textId="47D303E6" w:rsidR="00AD759F" w:rsidRDefault="00A201E8" w:rsidP="0045573E">
            <w:pPr>
              <w:jc w:val="center"/>
              <w:rPr>
                <w:rFonts w:ascii="Arial" w:hAnsi="Arial" w:cs="Arial"/>
              </w:rPr>
            </w:pPr>
            <w:r>
              <w:rPr>
                <w:rFonts w:ascii="Arial" w:hAnsi="Arial" w:cs="Arial"/>
              </w:rPr>
              <w:t>0</w:t>
            </w:r>
          </w:p>
        </w:tc>
        <w:tc>
          <w:tcPr>
            <w:tcW w:w="1988" w:type="dxa"/>
          </w:tcPr>
          <w:p w14:paraId="31F53F70" w14:textId="0C0DC1C4" w:rsidR="00AD759F" w:rsidRDefault="00A201E8" w:rsidP="0045573E">
            <w:pPr>
              <w:jc w:val="center"/>
              <w:rPr>
                <w:rFonts w:ascii="Arial" w:hAnsi="Arial" w:cs="Arial"/>
              </w:rPr>
            </w:pPr>
            <w:r>
              <w:rPr>
                <w:rFonts w:ascii="Arial" w:hAnsi="Arial" w:cs="Arial"/>
              </w:rPr>
              <w:t>0</w:t>
            </w:r>
          </w:p>
        </w:tc>
        <w:tc>
          <w:tcPr>
            <w:tcW w:w="1988" w:type="dxa"/>
          </w:tcPr>
          <w:p w14:paraId="288F8C46" w14:textId="292E0517" w:rsidR="00AD759F" w:rsidRDefault="00A201E8" w:rsidP="0045573E">
            <w:pPr>
              <w:jc w:val="center"/>
              <w:rPr>
                <w:rFonts w:ascii="Arial" w:hAnsi="Arial" w:cs="Arial"/>
              </w:rPr>
            </w:pPr>
            <w:r>
              <w:rPr>
                <w:rFonts w:ascii="Arial" w:hAnsi="Arial" w:cs="Arial"/>
              </w:rPr>
              <w:t>0</w:t>
            </w:r>
          </w:p>
        </w:tc>
      </w:tr>
      <w:tr w:rsidR="00AD759F" w14:paraId="76C35054" w14:textId="77777777" w:rsidTr="0045573E">
        <w:tc>
          <w:tcPr>
            <w:tcW w:w="3592" w:type="dxa"/>
          </w:tcPr>
          <w:p w14:paraId="2B934908" w14:textId="77777777" w:rsidR="00AD759F" w:rsidRDefault="00AD759F" w:rsidP="0045573E">
            <w:pPr>
              <w:rPr>
                <w:rFonts w:ascii="Arial" w:hAnsi="Arial" w:cs="Arial"/>
              </w:rPr>
            </w:pPr>
            <w:r>
              <w:rPr>
                <w:rFonts w:ascii="Arial" w:hAnsi="Arial" w:cs="Arial"/>
              </w:rPr>
              <w:t>Liquor Law Violations</w:t>
            </w:r>
          </w:p>
        </w:tc>
        <w:tc>
          <w:tcPr>
            <w:tcW w:w="1782" w:type="dxa"/>
          </w:tcPr>
          <w:p w14:paraId="4C65817C" w14:textId="3430D1EE" w:rsidR="00AD759F" w:rsidRDefault="00A201E8" w:rsidP="0045573E">
            <w:pPr>
              <w:jc w:val="center"/>
              <w:rPr>
                <w:rFonts w:ascii="Arial" w:hAnsi="Arial" w:cs="Arial"/>
              </w:rPr>
            </w:pPr>
            <w:r>
              <w:rPr>
                <w:rFonts w:ascii="Arial" w:hAnsi="Arial" w:cs="Arial"/>
              </w:rPr>
              <w:t>0</w:t>
            </w:r>
          </w:p>
        </w:tc>
        <w:tc>
          <w:tcPr>
            <w:tcW w:w="1988" w:type="dxa"/>
          </w:tcPr>
          <w:p w14:paraId="6D255A1F" w14:textId="6E4945F5" w:rsidR="00AD759F" w:rsidRDefault="00A201E8" w:rsidP="0045573E">
            <w:pPr>
              <w:jc w:val="center"/>
              <w:rPr>
                <w:rFonts w:ascii="Arial" w:hAnsi="Arial" w:cs="Arial"/>
              </w:rPr>
            </w:pPr>
            <w:r>
              <w:rPr>
                <w:rFonts w:ascii="Arial" w:hAnsi="Arial" w:cs="Arial"/>
              </w:rPr>
              <w:t>0</w:t>
            </w:r>
          </w:p>
        </w:tc>
        <w:tc>
          <w:tcPr>
            <w:tcW w:w="1988" w:type="dxa"/>
          </w:tcPr>
          <w:p w14:paraId="4CFF3C90" w14:textId="65860B6F" w:rsidR="00AD759F" w:rsidRDefault="00A201E8" w:rsidP="0045573E">
            <w:pPr>
              <w:jc w:val="center"/>
              <w:rPr>
                <w:rFonts w:ascii="Arial" w:hAnsi="Arial" w:cs="Arial"/>
              </w:rPr>
            </w:pPr>
            <w:r>
              <w:rPr>
                <w:rFonts w:ascii="Arial" w:hAnsi="Arial" w:cs="Arial"/>
              </w:rPr>
              <w:t>0</w:t>
            </w:r>
          </w:p>
        </w:tc>
      </w:tr>
      <w:tr w:rsidR="00AD759F" w14:paraId="59256BD2" w14:textId="77777777" w:rsidTr="0045573E">
        <w:tc>
          <w:tcPr>
            <w:tcW w:w="3592" w:type="dxa"/>
          </w:tcPr>
          <w:p w14:paraId="3DED958F" w14:textId="77777777" w:rsidR="00AD759F" w:rsidRDefault="00AD759F" w:rsidP="0045573E">
            <w:pPr>
              <w:rPr>
                <w:rFonts w:ascii="Arial" w:hAnsi="Arial" w:cs="Arial"/>
              </w:rPr>
            </w:pPr>
            <w:r>
              <w:rPr>
                <w:rFonts w:ascii="Arial" w:hAnsi="Arial" w:cs="Arial"/>
              </w:rPr>
              <w:t>Illegal Weapons Possessions- Referred</w:t>
            </w:r>
          </w:p>
        </w:tc>
        <w:tc>
          <w:tcPr>
            <w:tcW w:w="1782" w:type="dxa"/>
          </w:tcPr>
          <w:p w14:paraId="5E8F7048" w14:textId="5637C296" w:rsidR="00AD759F" w:rsidRDefault="00A201E8" w:rsidP="00A201E8">
            <w:pPr>
              <w:jc w:val="center"/>
              <w:rPr>
                <w:rFonts w:ascii="Arial" w:hAnsi="Arial" w:cs="Arial"/>
              </w:rPr>
            </w:pPr>
            <w:r>
              <w:rPr>
                <w:rFonts w:ascii="Arial" w:hAnsi="Arial" w:cs="Arial"/>
              </w:rPr>
              <w:t>0</w:t>
            </w:r>
          </w:p>
        </w:tc>
        <w:tc>
          <w:tcPr>
            <w:tcW w:w="1988" w:type="dxa"/>
          </w:tcPr>
          <w:p w14:paraId="3FD3521F" w14:textId="6C03F134" w:rsidR="00AD759F" w:rsidRDefault="00A201E8" w:rsidP="0045573E">
            <w:pPr>
              <w:jc w:val="center"/>
              <w:rPr>
                <w:rFonts w:ascii="Arial" w:hAnsi="Arial" w:cs="Arial"/>
              </w:rPr>
            </w:pPr>
            <w:r>
              <w:rPr>
                <w:rFonts w:ascii="Arial" w:hAnsi="Arial" w:cs="Arial"/>
              </w:rPr>
              <w:t>0</w:t>
            </w:r>
          </w:p>
        </w:tc>
        <w:tc>
          <w:tcPr>
            <w:tcW w:w="1988" w:type="dxa"/>
          </w:tcPr>
          <w:p w14:paraId="2902528B" w14:textId="6271977C" w:rsidR="00AD759F" w:rsidRDefault="00A201E8" w:rsidP="0045573E">
            <w:pPr>
              <w:jc w:val="center"/>
              <w:rPr>
                <w:rFonts w:ascii="Arial" w:hAnsi="Arial" w:cs="Arial"/>
              </w:rPr>
            </w:pPr>
            <w:r>
              <w:rPr>
                <w:rFonts w:ascii="Arial" w:hAnsi="Arial" w:cs="Arial"/>
              </w:rPr>
              <w:t>0</w:t>
            </w:r>
          </w:p>
        </w:tc>
      </w:tr>
      <w:tr w:rsidR="00AD759F" w14:paraId="4F29DF3F" w14:textId="77777777" w:rsidTr="0045573E">
        <w:tc>
          <w:tcPr>
            <w:tcW w:w="3592" w:type="dxa"/>
          </w:tcPr>
          <w:p w14:paraId="0BA64284" w14:textId="77777777" w:rsidR="00AD759F" w:rsidRDefault="00AD759F" w:rsidP="0045573E">
            <w:pPr>
              <w:rPr>
                <w:rFonts w:ascii="Arial" w:hAnsi="Arial" w:cs="Arial"/>
              </w:rPr>
            </w:pPr>
            <w:r>
              <w:rPr>
                <w:rFonts w:ascii="Arial" w:hAnsi="Arial" w:cs="Arial"/>
              </w:rPr>
              <w:t>Drug Abuse Violations- Referred</w:t>
            </w:r>
          </w:p>
        </w:tc>
        <w:tc>
          <w:tcPr>
            <w:tcW w:w="1782" w:type="dxa"/>
          </w:tcPr>
          <w:p w14:paraId="045272A9" w14:textId="4FF25E58" w:rsidR="00AD759F" w:rsidRDefault="00A201E8" w:rsidP="0045573E">
            <w:pPr>
              <w:jc w:val="center"/>
              <w:rPr>
                <w:rFonts w:ascii="Arial" w:hAnsi="Arial" w:cs="Arial"/>
              </w:rPr>
            </w:pPr>
            <w:r>
              <w:rPr>
                <w:rFonts w:ascii="Arial" w:hAnsi="Arial" w:cs="Arial"/>
              </w:rPr>
              <w:t>0</w:t>
            </w:r>
          </w:p>
        </w:tc>
        <w:tc>
          <w:tcPr>
            <w:tcW w:w="1988" w:type="dxa"/>
          </w:tcPr>
          <w:p w14:paraId="6A05736A" w14:textId="0A7956CF" w:rsidR="00AD759F" w:rsidRDefault="00A201E8" w:rsidP="0045573E">
            <w:pPr>
              <w:jc w:val="center"/>
              <w:rPr>
                <w:rFonts w:ascii="Arial" w:hAnsi="Arial" w:cs="Arial"/>
              </w:rPr>
            </w:pPr>
            <w:r>
              <w:rPr>
                <w:rFonts w:ascii="Arial" w:hAnsi="Arial" w:cs="Arial"/>
              </w:rPr>
              <w:t>0</w:t>
            </w:r>
          </w:p>
        </w:tc>
        <w:tc>
          <w:tcPr>
            <w:tcW w:w="1988" w:type="dxa"/>
          </w:tcPr>
          <w:p w14:paraId="6E29A849" w14:textId="3ACD5B0C" w:rsidR="00AD759F" w:rsidRDefault="00A201E8" w:rsidP="0045573E">
            <w:pPr>
              <w:jc w:val="center"/>
              <w:rPr>
                <w:rFonts w:ascii="Arial" w:hAnsi="Arial" w:cs="Arial"/>
              </w:rPr>
            </w:pPr>
            <w:r>
              <w:rPr>
                <w:rFonts w:ascii="Arial" w:hAnsi="Arial" w:cs="Arial"/>
              </w:rPr>
              <w:t>0</w:t>
            </w:r>
          </w:p>
        </w:tc>
      </w:tr>
      <w:tr w:rsidR="00AD759F" w14:paraId="5F6D0F74" w14:textId="77777777" w:rsidTr="0045573E">
        <w:tc>
          <w:tcPr>
            <w:tcW w:w="3592" w:type="dxa"/>
          </w:tcPr>
          <w:p w14:paraId="14664EED" w14:textId="77777777" w:rsidR="00AD759F" w:rsidRDefault="00AD759F" w:rsidP="0045573E">
            <w:pPr>
              <w:rPr>
                <w:rFonts w:ascii="Arial" w:hAnsi="Arial" w:cs="Arial"/>
              </w:rPr>
            </w:pPr>
            <w:r>
              <w:rPr>
                <w:rFonts w:ascii="Arial" w:hAnsi="Arial" w:cs="Arial"/>
              </w:rPr>
              <w:t>Liquor Law Violations-   Referred</w:t>
            </w:r>
          </w:p>
        </w:tc>
        <w:tc>
          <w:tcPr>
            <w:tcW w:w="1782" w:type="dxa"/>
          </w:tcPr>
          <w:p w14:paraId="33EEA82D" w14:textId="201A295E" w:rsidR="00AD759F" w:rsidRDefault="00A201E8" w:rsidP="0045573E">
            <w:pPr>
              <w:jc w:val="center"/>
              <w:rPr>
                <w:rFonts w:ascii="Arial" w:hAnsi="Arial" w:cs="Arial"/>
              </w:rPr>
            </w:pPr>
            <w:r>
              <w:rPr>
                <w:rFonts w:ascii="Arial" w:hAnsi="Arial" w:cs="Arial"/>
              </w:rPr>
              <w:t>0</w:t>
            </w:r>
          </w:p>
        </w:tc>
        <w:tc>
          <w:tcPr>
            <w:tcW w:w="1988" w:type="dxa"/>
          </w:tcPr>
          <w:p w14:paraId="65B68429" w14:textId="26B1B4FF" w:rsidR="00AD759F" w:rsidRDefault="00A201E8" w:rsidP="0045573E">
            <w:pPr>
              <w:jc w:val="center"/>
              <w:rPr>
                <w:rFonts w:ascii="Arial" w:hAnsi="Arial" w:cs="Arial"/>
              </w:rPr>
            </w:pPr>
            <w:r>
              <w:rPr>
                <w:rFonts w:ascii="Arial" w:hAnsi="Arial" w:cs="Arial"/>
              </w:rPr>
              <w:t>0</w:t>
            </w:r>
          </w:p>
        </w:tc>
        <w:tc>
          <w:tcPr>
            <w:tcW w:w="1988" w:type="dxa"/>
          </w:tcPr>
          <w:p w14:paraId="25F9137B" w14:textId="732A9D85" w:rsidR="00AD759F" w:rsidRDefault="00A201E8" w:rsidP="0045573E">
            <w:pPr>
              <w:jc w:val="center"/>
              <w:rPr>
                <w:rFonts w:ascii="Arial" w:hAnsi="Arial" w:cs="Arial"/>
              </w:rPr>
            </w:pPr>
            <w:r>
              <w:rPr>
                <w:rFonts w:ascii="Arial" w:hAnsi="Arial" w:cs="Arial"/>
              </w:rPr>
              <w:t>0</w:t>
            </w:r>
          </w:p>
        </w:tc>
      </w:tr>
    </w:tbl>
    <w:p w14:paraId="3E13F4DB" w14:textId="77777777" w:rsidR="00AD759F" w:rsidRDefault="00AD759F" w:rsidP="00A55AF8">
      <w:pPr>
        <w:rPr>
          <w:rFonts w:ascii="Arial" w:hAnsi="Arial" w:cs="Arial"/>
          <w:sz w:val="18"/>
          <w:szCs w:val="18"/>
        </w:rPr>
      </w:pPr>
    </w:p>
    <w:p w14:paraId="7AAA2A72" w14:textId="6FC60AF7" w:rsidR="00A201E8" w:rsidRDefault="00A201E8" w:rsidP="00A201E8">
      <w:pPr>
        <w:rPr>
          <w:rFonts w:ascii="Arial" w:hAnsi="Arial" w:cs="Arial"/>
          <w:sz w:val="18"/>
          <w:szCs w:val="18"/>
        </w:rPr>
      </w:pPr>
      <w:r>
        <w:rPr>
          <w:rFonts w:ascii="Arial" w:hAnsi="Arial" w:cs="Arial"/>
          <w:i/>
        </w:rPr>
        <w:t xml:space="preserve">Unfounded Crimes- </w:t>
      </w:r>
      <w:r w:rsidRPr="00A201E8">
        <w:rPr>
          <w:rFonts w:ascii="Arial" w:hAnsi="Arial" w:cs="Arial"/>
          <w:sz w:val="18"/>
          <w:szCs w:val="18"/>
        </w:rPr>
        <w:t>for crimes investigated by law enforcement and found to be false or baseless</w:t>
      </w:r>
    </w:p>
    <w:tbl>
      <w:tblPr>
        <w:tblStyle w:val="TableGrid"/>
        <w:tblW w:w="0" w:type="auto"/>
        <w:tblLook w:val="04A0" w:firstRow="1" w:lastRow="0" w:firstColumn="1" w:lastColumn="0" w:noHBand="0" w:noVBand="1"/>
      </w:tblPr>
      <w:tblGrid>
        <w:gridCol w:w="3592"/>
        <w:gridCol w:w="1782"/>
        <w:gridCol w:w="1988"/>
        <w:gridCol w:w="1988"/>
      </w:tblGrid>
      <w:tr w:rsidR="00A201E8" w:rsidRPr="009264C4" w14:paraId="0DF5E1F9" w14:textId="77777777" w:rsidTr="0045573E">
        <w:tc>
          <w:tcPr>
            <w:tcW w:w="3592" w:type="dxa"/>
          </w:tcPr>
          <w:p w14:paraId="6D2B5B83" w14:textId="1B9F9048" w:rsidR="00A201E8" w:rsidRPr="009264C4" w:rsidRDefault="00A201E8" w:rsidP="0045573E">
            <w:pPr>
              <w:jc w:val="center"/>
              <w:rPr>
                <w:rFonts w:ascii="Arial" w:hAnsi="Arial" w:cs="Arial"/>
                <w:b/>
                <w:i/>
                <w:sz w:val="28"/>
                <w:szCs w:val="28"/>
                <w:u w:val="single"/>
              </w:rPr>
            </w:pPr>
          </w:p>
        </w:tc>
        <w:tc>
          <w:tcPr>
            <w:tcW w:w="1782" w:type="dxa"/>
          </w:tcPr>
          <w:p w14:paraId="3362936C" w14:textId="1961B734" w:rsidR="00A201E8" w:rsidRPr="009264C4" w:rsidRDefault="00A201E8" w:rsidP="00B70361">
            <w:pPr>
              <w:jc w:val="center"/>
              <w:rPr>
                <w:rFonts w:ascii="Arial" w:hAnsi="Arial" w:cs="Arial"/>
                <w:b/>
                <w:i/>
                <w:sz w:val="28"/>
                <w:szCs w:val="28"/>
                <w:u w:val="single"/>
              </w:rPr>
            </w:pPr>
            <w:r w:rsidRPr="009264C4">
              <w:rPr>
                <w:rFonts w:ascii="Arial" w:hAnsi="Arial" w:cs="Arial"/>
                <w:b/>
                <w:i/>
                <w:sz w:val="28"/>
                <w:szCs w:val="28"/>
                <w:u w:val="single"/>
              </w:rPr>
              <w:t>Year 201</w:t>
            </w:r>
            <w:r w:rsidR="00B70361">
              <w:rPr>
                <w:rFonts w:ascii="Arial" w:hAnsi="Arial" w:cs="Arial"/>
                <w:b/>
                <w:i/>
                <w:sz w:val="28"/>
                <w:szCs w:val="28"/>
                <w:u w:val="single"/>
              </w:rPr>
              <w:t>9</w:t>
            </w:r>
          </w:p>
        </w:tc>
        <w:tc>
          <w:tcPr>
            <w:tcW w:w="1988" w:type="dxa"/>
          </w:tcPr>
          <w:p w14:paraId="67BE6030" w14:textId="5DCA96B0" w:rsidR="00A201E8" w:rsidRPr="009264C4" w:rsidRDefault="00A201E8" w:rsidP="00B70361">
            <w:pPr>
              <w:jc w:val="center"/>
              <w:rPr>
                <w:rFonts w:ascii="Arial" w:hAnsi="Arial" w:cs="Arial"/>
                <w:b/>
                <w:i/>
                <w:sz w:val="28"/>
                <w:szCs w:val="28"/>
                <w:u w:val="single"/>
              </w:rPr>
            </w:pPr>
            <w:r w:rsidRPr="009264C4">
              <w:rPr>
                <w:rFonts w:ascii="Arial" w:hAnsi="Arial" w:cs="Arial"/>
                <w:b/>
                <w:i/>
                <w:sz w:val="28"/>
                <w:szCs w:val="28"/>
                <w:u w:val="single"/>
              </w:rPr>
              <w:t>Year 20</w:t>
            </w:r>
            <w:r w:rsidR="00B70361">
              <w:rPr>
                <w:rFonts w:ascii="Arial" w:hAnsi="Arial" w:cs="Arial"/>
                <w:b/>
                <w:i/>
                <w:sz w:val="28"/>
                <w:szCs w:val="28"/>
                <w:u w:val="single"/>
              </w:rPr>
              <w:t>20</w:t>
            </w:r>
          </w:p>
        </w:tc>
        <w:tc>
          <w:tcPr>
            <w:tcW w:w="1988" w:type="dxa"/>
          </w:tcPr>
          <w:p w14:paraId="0D7CF5FF" w14:textId="6C636B3F" w:rsidR="00A201E8" w:rsidRPr="009264C4" w:rsidRDefault="00A201E8" w:rsidP="00B70361">
            <w:pPr>
              <w:jc w:val="center"/>
              <w:rPr>
                <w:rFonts w:ascii="Arial" w:hAnsi="Arial" w:cs="Arial"/>
                <w:b/>
                <w:i/>
                <w:sz w:val="28"/>
                <w:szCs w:val="28"/>
                <w:u w:val="single"/>
              </w:rPr>
            </w:pPr>
            <w:r w:rsidRPr="009264C4">
              <w:rPr>
                <w:rFonts w:ascii="Arial" w:hAnsi="Arial" w:cs="Arial"/>
                <w:b/>
                <w:i/>
                <w:sz w:val="28"/>
                <w:szCs w:val="28"/>
                <w:u w:val="single"/>
              </w:rPr>
              <w:t>Year 20</w:t>
            </w:r>
            <w:r w:rsidR="0029160E">
              <w:rPr>
                <w:rFonts w:ascii="Arial" w:hAnsi="Arial" w:cs="Arial"/>
                <w:b/>
                <w:i/>
                <w:sz w:val="28"/>
                <w:szCs w:val="28"/>
                <w:u w:val="single"/>
              </w:rPr>
              <w:t>2</w:t>
            </w:r>
            <w:r w:rsidR="00B70361">
              <w:rPr>
                <w:rFonts w:ascii="Arial" w:hAnsi="Arial" w:cs="Arial"/>
                <w:b/>
                <w:i/>
                <w:sz w:val="28"/>
                <w:szCs w:val="28"/>
                <w:u w:val="single"/>
              </w:rPr>
              <w:t>1</w:t>
            </w:r>
          </w:p>
        </w:tc>
      </w:tr>
      <w:tr w:rsidR="00A201E8" w14:paraId="0CAA0845" w14:textId="77777777" w:rsidTr="0045573E">
        <w:tc>
          <w:tcPr>
            <w:tcW w:w="3592" w:type="dxa"/>
          </w:tcPr>
          <w:p w14:paraId="2CEAD8FC" w14:textId="35517A73" w:rsidR="00A201E8" w:rsidRDefault="00A201E8" w:rsidP="0045573E">
            <w:pPr>
              <w:rPr>
                <w:rFonts w:ascii="Arial" w:hAnsi="Arial" w:cs="Arial"/>
              </w:rPr>
            </w:pPr>
            <w:r>
              <w:rPr>
                <w:rFonts w:ascii="Arial" w:hAnsi="Arial" w:cs="Arial"/>
              </w:rPr>
              <w:t>Total Unfounded Crimes</w:t>
            </w:r>
          </w:p>
        </w:tc>
        <w:tc>
          <w:tcPr>
            <w:tcW w:w="1782" w:type="dxa"/>
          </w:tcPr>
          <w:p w14:paraId="489318FB" w14:textId="2EE5C486" w:rsidR="00A201E8" w:rsidRDefault="00D43978" w:rsidP="0045573E">
            <w:pPr>
              <w:jc w:val="center"/>
              <w:rPr>
                <w:rFonts w:ascii="Arial" w:hAnsi="Arial" w:cs="Arial"/>
              </w:rPr>
            </w:pPr>
            <w:r>
              <w:rPr>
                <w:rFonts w:ascii="Arial" w:hAnsi="Arial" w:cs="Arial"/>
              </w:rPr>
              <w:t>0</w:t>
            </w:r>
          </w:p>
        </w:tc>
        <w:tc>
          <w:tcPr>
            <w:tcW w:w="1988" w:type="dxa"/>
          </w:tcPr>
          <w:p w14:paraId="4E32426E" w14:textId="5C1F90E7" w:rsidR="00A201E8" w:rsidRDefault="00EF2CD2" w:rsidP="00EF2CD2">
            <w:pPr>
              <w:jc w:val="center"/>
              <w:rPr>
                <w:rFonts w:ascii="Arial" w:hAnsi="Arial" w:cs="Arial"/>
              </w:rPr>
            </w:pPr>
            <w:r>
              <w:rPr>
                <w:rFonts w:ascii="Arial" w:hAnsi="Arial" w:cs="Arial"/>
              </w:rPr>
              <w:t>0</w:t>
            </w:r>
          </w:p>
        </w:tc>
        <w:tc>
          <w:tcPr>
            <w:tcW w:w="1988" w:type="dxa"/>
          </w:tcPr>
          <w:p w14:paraId="792B495A" w14:textId="118B3939" w:rsidR="00A201E8" w:rsidRDefault="004155D1" w:rsidP="0045573E">
            <w:pPr>
              <w:jc w:val="center"/>
              <w:rPr>
                <w:rFonts w:ascii="Arial" w:hAnsi="Arial" w:cs="Arial"/>
              </w:rPr>
            </w:pPr>
            <w:r>
              <w:rPr>
                <w:rFonts w:ascii="Arial" w:hAnsi="Arial" w:cs="Arial"/>
              </w:rPr>
              <w:t>0</w:t>
            </w:r>
          </w:p>
        </w:tc>
      </w:tr>
    </w:tbl>
    <w:p w14:paraId="7D56EB0C" w14:textId="54F64ECA" w:rsidR="00A55AF8" w:rsidRPr="009728F4" w:rsidRDefault="00A55AF8" w:rsidP="00A55AF8">
      <w:pPr>
        <w:rPr>
          <w:rFonts w:ascii="Arial" w:hAnsi="Arial" w:cs="Arial"/>
          <w:sz w:val="18"/>
          <w:szCs w:val="18"/>
        </w:rPr>
      </w:pPr>
      <w:r>
        <w:rPr>
          <w:rFonts w:ascii="Arial" w:hAnsi="Arial" w:cs="Arial"/>
        </w:rPr>
        <w:lastRenderedPageBreak/>
        <w:tab/>
      </w:r>
    </w:p>
    <w:p w14:paraId="1DBB0B65" w14:textId="3E0D0CF3" w:rsidR="00B477EA" w:rsidRDefault="00B477EA" w:rsidP="00A201E8">
      <w:pPr>
        <w:rPr>
          <w:b/>
          <w:bCs/>
          <w:color w:val="000099"/>
          <w:sz w:val="28"/>
          <w:szCs w:val="28"/>
        </w:rPr>
      </w:pPr>
      <w:r w:rsidRPr="00B477EA">
        <w:rPr>
          <w:b/>
          <w:bCs/>
          <w:color w:val="000099"/>
          <w:sz w:val="28"/>
          <w:szCs w:val="28"/>
        </w:rPr>
        <w:t>Crime Prevention</w:t>
      </w:r>
      <w:r w:rsidR="00643B0C">
        <w:rPr>
          <w:b/>
          <w:bCs/>
          <w:color w:val="000099"/>
          <w:sz w:val="28"/>
          <w:szCs w:val="28"/>
        </w:rPr>
        <w:tab/>
      </w:r>
    </w:p>
    <w:p w14:paraId="08398E7A" w14:textId="77777777" w:rsidR="004B1504" w:rsidRDefault="004B1504" w:rsidP="00B477EA">
      <w:pPr>
        <w:pStyle w:val="BodyText"/>
        <w:rPr>
          <w:rFonts w:ascii="Calibri" w:hAnsi="Calibri" w:cs="Calibri"/>
          <w:b w:val="0"/>
          <w:color w:val="000000"/>
          <w:sz w:val="22"/>
          <w:szCs w:val="22"/>
        </w:rPr>
      </w:pPr>
    </w:p>
    <w:p w14:paraId="2BB0F0BE" w14:textId="77777777" w:rsidR="00B477EA" w:rsidRPr="00323C43" w:rsidRDefault="00B477EA" w:rsidP="00B477EA">
      <w:pPr>
        <w:pStyle w:val="BodyText"/>
        <w:rPr>
          <w:rFonts w:ascii="Calibri" w:hAnsi="Calibri" w:cs="Calibri"/>
          <w:b w:val="0"/>
          <w:color w:val="000000"/>
          <w:sz w:val="22"/>
          <w:szCs w:val="22"/>
        </w:rPr>
      </w:pPr>
      <w:r w:rsidRPr="00323C43">
        <w:rPr>
          <w:rFonts w:ascii="Calibri" w:hAnsi="Calibri" w:cs="Calibri"/>
          <w:b w:val="0"/>
          <w:color w:val="000000"/>
          <w:sz w:val="22"/>
          <w:szCs w:val="22"/>
        </w:rPr>
        <w:t>ITI Technical College has been very fortunate that the only criminal actions that have occurred have been theft of unattended personal items and items in a vehicle.  ITI feels it is important for students and staff to take precautions and be responsible for their own unattended possessions and security as well as that of others.  Often times if a criminal act is committed, it is witnessed by others therefore the result is inevitable.  ITI suggests that you take the following preventative measures:</w:t>
      </w:r>
    </w:p>
    <w:p w14:paraId="3E1074B4" w14:textId="77777777" w:rsidR="00B477EA" w:rsidRPr="00323C43" w:rsidRDefault="00B477EA" w:rsidP="00B477EA">
      <w:pPr>
        <w:rPr>
          <w:rFonts w:ascii="Calibri" w:hAnsi="Calibri" w:cs="Calibri"/>
          <w:color w:val="000000"/>
          <w:sz w:val="22"/>
          <w:szCs w:val="22"/>
        </w:rPr>
      </w:pPr>
    </w:p>
    <w:p w14:paraId="1859E267" w14:textId="77777777" w:rsidR="00B477EA" w:rsidRPr="00323C43" w:rsidRDefault="00B477EA" w:rsidP="00B477EA">
      <w:pPr>
        <w:numPr>
          <w:ilvl w:val="0"/>
          <w:numId w:val="1"/>
        </w:numPr>
        <w:tabs>
          <w:tab w:val="clear" w:pos="720"/>
          <w:tab w:val="num" w:pos="1440"/>
        </w:tabs>
        <w:ind w:left="1440"/>
        <w:rPr>
          <w:rFonts w:ascii="Calibri" w:hAnsi="Calibri" w:cs="Calibri"/>
          <w:color w:val="000000"/>
          <w:sz w:val="22"/>
          <w:szCs w:val="22"/>
        </w:rPr>
      </w:pPr>
      <w:r w:rsidRPr="00323C43">
        <w:rPr>
          <w:rFonts w:ascii="Calibri" w:hAnsi="Calibri" w:cs="Calibri"/>
          <w:color w:val="000000"/>
          <w:sz w:val="22"/>
          <w:szCs w:val="22"/>
        </w:rPr>
        <w:t xml:space="preserve">Do </w:t>
      </w:r>
      <w:proofErr w:type="gramStart"/>
      <w:r w:rsidRPr="00323C43">
        <w:rPr>
          <w:rFonts w:ascii="Calibri" w:hAnsi="Calibri" w:cs="Calibri"/>
          <w:color w:val="000000"/>
          <w:sz w:val="22"/>
          <w:szCs w:val="22"/>
        </w:rPr>
        <w:t>not leave tools, equipment or personal items unattended</w:t>
      </w:r>
      <w:proofErr w:type="gramEnd"/>
      <w:r w:rsidRPr="00323C43">
        <w:rPr>
          <w:rFonts w:ascii="Calibri" w:hAnsi="Calibri" w:cs="Calibri"/>
          <w:color w:val="000000"/>
          <w:sz w:val="22"/>
          <w:szCs w:val="22"/>
        </w:rPr>
        <w:t xml:space="preserve"> at any time.</w:t>
      </w:r>
    </w:p>
    <w:p w14:paraId="4B4F480F" w14:textId="77777777" w:rsidR="00B477EA" w:rsidRPr="00323C43" w:rsidRDefault="00B477EA" w:rsidP="00B477EA">
      <w:pPr>
        <w:numPr>
          <w:ilvl w:val="0"/>
          <w:numId w:val="1"/>
        </w:numPr>
        <w:tabs>
          <w:tab w:val="clear" w:pos="720"/>
          <w:tab w:val="num" w:pos="1440"/>
        </w:tabs>
        <w:ind w:left="1440"/>
        <w:rPr>
          <w:rFonts w:ascii="Calibri" w:hAnsi="Calibri" w:cs="Calibri"/>
          <w:color w:val="000000"/>
          <w:sz w:val="22"/>
          <w:szCs w:val="22"/>
        </w:rPr>
      </w:pPr>
      <w:r w:rsidRPr="00323C43">
        <w:rPr>
          <w:rFonts w:ascii="Calibri" w:hAnsi="Calibri" w:cs="Calibri"/>
          <w:color w:val="000000"/>
          <w:sz w:val="22"/>
          <w:szCs w:val="22"/>
        </w:rPr>
        <w:t>Lock all doors on your automobile and keep personal possessions out of sight of others.</w:t>
      </w:r>
    </w:p>
    <w:p w14:paraId="3B8C3B98" w14:textId="77777777" w:rsidR="00B477EA" w:rsidRPr="00323C43" w:rsidRDefault="00B477EA" w:rsidP="00B477EA">
      <w:pPr>
        <w:numPr>
          <w:ilvl w:val="0"/>
          <w:numId w:val="1"/>
        </w:numPr>
        <w:tabs>
          <w:tab w:val="clear" w:pos="720"/>
          <w:tab w:val="num" w:pos="1440"/>
        </w:tabs>
        <w:ind w:left="1440"/>
        <w:rPr>
          <w:rFonts w:ascii="Calibri" w:hAnsi="Calibri" w:cs="Calibri"/>
          <w:color w:val="000000"/>
          <w:sz w:val="22"/>
          <w:szCs w:val="22"/>
        </w:rPr>
      </w:pPr>
      <w:r w:rsidRPr="00323C43">
        <w:rPr>
          <w:rFonts w:ascii="Calibri" w:hAnsi="Calibri" w:cs="Calibri"/>
          <w:color w:val="000000"/>
          <w:sz w:val="22"/>
          <w:szCs w:val="22"/>
        </w:rPr>
        <w:t>Be watchful of others as well.</w:t>
      </w:r>
    </w:p>
    <w:p w14:paraId="153949BB" w14:textId="77777777" w:rsidR="00BA0FBC" w:rsidRDefault="00B477EA" w:rsidP="00BA0FBC">
      <w:pPr>
        <w:numPr>
          <w:ilvl w:val="0"/>
          <w:numId w:val="1"/>
        </w:numPr>
        <w:tabs>
          <w:tab w:val="clear" w:pos="720"/>
          <w:tab w:val="num" w:pos="1440"/>
        </w:tabs>
        <w:ind w:left="1440"/>
        <w:rPr>
          <w:rFonts w:ascii="Calibri" w:hAnsi="Calibri" w:cs="Calibri"/>
          <w:color w:val="000000"/>
          <w:sz w:val="22"/>
          <w:szCs w:val="22"/>
        </w:rPr>
      </w:pPr>
      <w:r w:rsidRPr="00323C43">
        <w:rPr>
          <w:rFonts w:ascii="Calibri" w:hAnsi="Calibri" w:cs="Calibri"/>
          <w:color w:val="000000"/>
          <w:sz w:val="22"/>
          <w:szCs w:val="22"/>
        </w:rPr>
        <w:t>Consult ITI student library or Student Services for information on crime prevention, substance abuse</w:t>
      </w:r>
      <w:r w:rsidR="00323C43">
        <w:rPr>
          <w:rFonts w:ascii="Calibri" w:hAnsi="Calibri" w:cs="Calibri"/>
          <w:color w:val="000000"/>
          <w:sz w:val="22"/>
          <w:szCs w:val="22"/>
        </w:rPr>
        <w:t>,</w:t>
      </w:r>
      <w:r w:rsidRPr="00323C43">
        <w:rPr>
          <w:rFonts w:ascii="Calibri" w:hAnsi="Calibri" w:cs="Calibri"/>
          <w:color w:val="000000"/>
          <w:sz w:val="22"/>
          <w:szCs w:val="22"/>
        </w:rPr>
        <w:t xml:space="preserve"> and organizations that provide preventive programs and victim assistance.</w:t>
      </w:r>
    </w:p>
    <w:p w14:paraId="0E76024A" w14:textId="51CE5650" w:rsidR="00602EAA" w:rsidRPr="00BA0FBC" w:rsidRDefault="00B477EA" w:rsidP="00BA0FBC">
      <w:pPr>
        <w:numPr>
          <w:ilvl w:val="0"/>
          <w:numId w:val="1"/>
        </w:numPr>
        <w:tabs>
          <w:tab w:val="clear" w:pos="720"/>
          <w:tab w:val="num" w:pos="1440"/>
        </w:tabs>
        <w:ind w:left="1440"/>
        <w:rPr>
          <w:rFonts w:ascii="Calibri" w:hAnsi="Calibri" w:cs="Calibri"/>
          <w:color w:val="000000"/>
          <w:sz w:val="22"/>
          <w:szCs w:val="22"/>
        </w:rPr>
      </w:pPr>
      <w:r w:rsidRPr="00BA0FBC">
        <w:rPr>
          <w:rFonts w:ascii="Calibri" w:hAnsi="Calibri" w:cs="Calibri"/>
          <w:color w:val="000000"/>
          <w:sz w:val="22"/>
          <w:szCs w:val="22"/>
        </w:rPr>
        <w:t xml:space="preserve">If you know or suspect a criminal act, it is important that you immediately report it </w:t>
      </w:r>
    </w:p>
    <w:p w14:paraId="7E6C3016" w14:textId="77777777" w:rsidR="00643B0C" w:rsidRDefault="00643B0C" w:rsidP="00643B0C">
      <w:pPr>
        <w:pStyle w:val="Default"/>
        <w:rPr>
          <w:b/>
          <w:bCs/>
          <w:color w:val="000099"/>
          <w:sz w:val="28"/>
          <w:szCs w:val="28"/>
        </w:rPr>
      </w:pPr>
    </w:p>
    <w:p w14:paraId="6AC6F227" w14:textId="77777777" w:rsidR="00643B0C" w:rsidRDefault="00643B0C" w:rsidP="00643B0C">
      <w:pPr>
        <w:pStyle w:val="Default"/>
        <w:rPr>
          <w:b/>
          <w:bCs/>
          <w:color w:val="000099"/>
          <w:sz w:val="28"/>
          <w:szCs w:val="28"/>
        </w:rPr>
      </w:pPr>
      <w:r>
        <w:rPr>
          <w:b/>
          <w:bCs/>
          <w:color w:val="000099"/>
          <w:sz w:val="28"/>
          <w:szCs w:val="28"/>
        </w:rPr>
        <w:t>Security, Access, and Maintenance to Facilities</w:t>
      </w:r>
    </w:p>
    <w:p w14:paraId="50A3CE81" w14:textId="31C803BB" w:rsidR="00881218" w:rsidRDefault="00881218" w:rsidP="00643B0C">
      <w:pPr>
        <w:pStyle w:val="Default"/>
        <w:rPr>
          <w:sz w:val="22"/>
          <w:szCs w:val="22"/>
        </w:rPr>
      </w:pPr>
      <w:r>
        <w:rPr>
          <w:sz w:val="22"/>
          <w:szCs w:val="22"/>
        </w:rPr>
        <w:t xml:space="preserve">The campus has no formal security during business hours. </w:t>
      </w:r>
      <w:proofErr w:type="gramStart"/>
      <w:r>
        <w:rPr>
          <w:sz w:val="22"/>
          <w:szCs w:val="22"/>
        </w:rPr>
        <w:t>All security concerns are addressed by management</w:t>
      </w:r>
      <w:proofErr w:type="gramEnd"/>
      <w:r>
        <w:rPr>
          <w:sz w:val="22"/>
          <w:szCs w:val="22"/>
        </w:rPr>
        <w:t xml:space="preserve"> when they become aware. East Baton Rouge Sheriff’s Office responds to any situations that may require police assistance and they have arrest authority. </w:t>
      </w:r>
      <w:r w:rsidR="000A7A17">
        <w:rPr>
          <w:sz w:val="22"/>
          <w:szCs w:val="22"/>
        </w:rPr>
        <w:t xml:space="preserve">The school does not have a MOU with any local law enforcement. </w:t>
      </w:r>
      <w:r>
        <w:rPr>
          <w:sz w:val="22"/>
          <w:szCs w:val="22"/>
        </w:rPr>
        <w:t xml:space="preserve">The campus is equipped with security cameras inside and outside of the building for added security measures. </w:t>
      </w:r>
    </w:p>
    <w:p w14:paraId="6D44AB4A" w14:textId="5C625AA1" w:rsidR="00643B0C" w:rsidRDefault="00643B0C" w:rsidP="00643B0C">
      <w:pPr>
        <w:pStyle w:val="Default"/>
        <w:rPr>
          <w:sz w:val="22"/>
          <w:szCs w:val="22"/>
        </w:rPr>
      </w:pPr>
      <w:r w:rsidRPr="00E20830">
        <w:rPr>
          <w:sz w:val="22"/>
          <w:szCs w:val="22"/>
        </w:rPr>
        <w:t xml:space="preserve">The </w:t>
      </w:r>
      <w:r>
        <w:rPr>
          <w:sz w:val="22"/>
          <w:szCs w:val="22"/>
        </w:rPr>
        <w:t>academic and administrative buildings are open to the public, at a minimum, during normal business hours. Hours may vary at different times of the year.</w:t>
      </w:r>
      <w:r w:rsidR="002A7A15">
        <w:rPr>
          <w:sz w:val="22"/>
          <w:szCs w:val="22"/>
        </w:rPr>
        <w:t xml:space="preserve"> All visitors are to report to T</w:t>
      </w:r>
      <w:r>
        <w:rPr>
          <w:sz w:val="22"/>
          <w:szCs w:val="22"/>
        </w:rPr>
        <w:t xml:space="preserve">he </w:t>
      </w:r>
      <w:r w:rsidR="002A7A15">
        <w:rPr>
          <w:sz w:val="22"/>
          <w:szCs w:val="22"/>
        </w:rPr>
        <w:t>Welcome Center (</w:t>
      </w:r>
      <w:r>
        <w:rPr>
          <w:sz w:val="22"/>
          <w:szCs w:val="22"/>
        </w:rPr>
        <w:t>administrative building</w:t>
      </w:r>
      <w:r w:rsidR="002A7A15">
        <w:rPr>
          <w:sz w:val="22"/>
          <w:szCs w:val="22"/>
        </w:rPr>
        <w:t>)</w:t>
      </w:r>
      <w:r>
        <w:rPr>
          <w:sz w:val="22"/>
          <w:szCs w:val="22"/>
        </w:rPr>
        <w:t xml:space="preserve"> to sign</w:t>
      </w:r>
      <w:r w:rsidR="002A7A15">
        <w:rPr>
          <w:sz w:val="22"/>
          <w:szCs w:val="22"/>
        </w:rPr>
        <w:t xml:space="preserve"> in</w:t>
      </w:r>
      <w:r>
        <w:rPr>
          <w:sz w:val="22"/>
          <w:szCs w:val="22"/>
        </w:rPr>
        <w:t xml:space="preserve"> and </w:t>
      </w:r>
      <w:proofErr w:type="gramStart"/>
      <w:r>
        <w:rPr>
          <w:sz w:val="22"/>
          <w:szCs w:val="22"/>
        </w:rPr>
        <w:t>be escorted</w:t>
      </w:r>
      <w:proofErr w:type="gramEnd"/>
      <w:r>
        <w:rPr>
          <w:sz w:val="22"/>
          <w:szCs w:val="22"/>
        </w:rPr>
        <w:t xml:space="preserve"> to their destination. Admini</w:t>
      </w:r>
      <w:r w:rsidR="00675C2A">
        <w:rPr>
          <w:sz w:val="22"/>
          <w:szCs w:val="22"/>
        </w:rPr>
        <w:t>strators for each building help</w:t>
      </w:r>
      <w:r>
        <w:rPr>
          <w:sz w:val="22"/>
          <w:szCs w:val="22"/>
        </w:rPr>
        <w:t xml:space="preserve"> to secure and maintain each building and the rooms inside. Maintenance of the buildings and grounds takes a group effort. Any reports such as inoperable doors, burned out lights, or broken windows that may have safety or security concerns </w:t>
      </w:r>
      <w:proofErr w:type="gramStart"/>
      <w:r>
        <w:rPr>
          <w:sz w:val="22"/>
          <w:szCs w:val="22"/>
        </w:rPr>
        <w:t>are reported</w:t>
      </w:r>
      <w:proofErr w:type="gramEnd"/>
      <w:r>
        <w:rPr>
          <w:sz w:val="22"/>
          <w:szCs w:val="22"/>
        </w:rPr>
        <w:t xml:space="preserve"> to the School Director who assigns the task to the appropriate person(s).</w:t>
      </w:r>
    </w:p>
    <w:p w14:paraId="604282A2" w14:textId="77777777" w:rsidR="00323C43" w:rsidRDefault="00323C43" w:rsidP="00191615">
      <w:pPr>
        <w:pStyle w:val="Default"/>
        <w:rPr>
          <w:b/>
          <w:bCs/>
          <w:color w:val="FFC000"/>
          <w:sz w:val="44"/>
          <w:szCs w:val="44"/>
        </w:rPr>
      </w:pPr>
    </w:p>
    <w:p w14:paraId="729A7211" w14:textId="77777777" w:rsidR="00323C43" w:rsidRDefault="00323C43" w:rsidP="00191615">
      <w:pPr>
        <w:pStyle w:val="Default"/>
        <w:rPr>
          <w:b/>
          <w:bCs/>
          <w:color w:val="FFC000"/>
          <w:sz w:val="44"/>
          <w:szCs w:val="44"/>
        </w:rPr>
      </w:pPr>
    </w:p>
    <w:p w14:paraId="0A6F23CF" w14:textId="77777777" w:rsidR="00643B0C" w:rsidRDefault="00643B0C">
      <w:pPr>
        <w:rPr>
          <w:rFonts w:ascii="Calibri" w:hAnsi="Calibri" w:cs="Calibri"/>
          <w:b/>
          <w:bCs/>
          <w:color w:val="FFC000"/>
          <w:sz w:val="44"/>
          <w:szCs w:val="44"/>
        </w:rPr>
      </w:pPr>
      <w:r>
        <w:rPr>
          <w:b/>
          <w:bCs/>
          <w:color w:val="FFC000"/>
          <w:sz w:val="44"/>
          <w:szCs w:val="44"/>
        </w:rPr>
        <w:br w:type="page"/>
      </w:r>
    </w:p>
    <w:p w14:paraId="5A3E8DBC" w14:textId="77777777" w:rsidR="004B1504" w:rsidRDefault="004B1504" w:rsidP="004B1504">
      <w:pPr>
        <w:pStyle w:val="Default"/>
        <w:rPr>
          <w:b/>
          <w:bCs/>
          <w:color w:val="FFC000"/>
          <w:sz w:val="44"/>
          <w:szCs w:val="44"/>
        </w:rPr>
      </w:pPr>
      <w:r>
        <w:rPr>
          <w:b/>
          <w:bCs/>
          <w:color w:val="FFC000"/>
          <w:sz w:val="44"/>
          <w:szCs w:val="44"/>
        </w:rPr>
        <w:lastRenderedPageBreak/>
        <w:t>Policy Statements</w:t>
      </w:r>
    </w:p>
    <w:p w14:paraId="2CD03ED6" w14:textId="77777777" w:rsidR="004B1504" w:rsidRDefault="004B1504" w:rsidP="00191615">
      <w:pPr>
        <w:pStyle w:val="Default"/>
        <w:rPr>
          <w:b/>
          <w:bCs/>
          <w:color w:val="000099"/>
          <w:sz w:val="28"/>
          <w:szCs w:val="28"/>
        </w:rPr>
      </w:pPr>
    </w:p>
    <w:p w14:paraId="4ADA7CE2" w14:textId="77777777" w:rsidR="00191615" w:rsidRDefault="00191615" w:rsidP="00191615">
      <w:pPr>
        <w:pStyle w:val="Default"/>
        <w:rPr>
          <w:b/>
          <w:bCs/>
          <w:color w:val="000099"/>
          <w:sz w:val="28"/>
          <w:szCs w:val="28"/>
        </w:rPr>
      </w:pPr>
      <w:r>
        <w:rPr>
          <w:b/>
          <w:bCs/>
          <w:color w:val="000099"/>
          <w:sz w:val="28"/>
          <w:szCs w:val="28"/>
        </w:rPr>
        <w:t xml:space="preserve">How to Report a Crime or Emergency </w:t>
      </w:r>
    </w:p>
    <w:p w14:paraId="3AF5C810" w14:textId="1F25307B" w:rsidR="00191615" w:rsidRPr="001379A4" w:rsidRDefault="00191615" w:rsidP="00191615">
      <w:pPr>
        <w:pStyle w:val="Default"/>
        <w:rPr>
          <w:sz w:val="22"/>
          <w:szCs w:val="22"/>
        </w:rPr>
      </w:pPr>
      <w:r w:rsidRPr="001379A4">
        <w:rPr>
          <w:sz w:val="22"/>
          <w:szCs w:val="22"/>
        </w:rPr>
        <w:t>ITI Technical College does not have campus security</w:t>
      </w:r>
      <w:r w:rsidR="00881218">
        <w:rPr>
          <w:sz w:val="22"/>
          <w:szCs w:val="22"/>
        </w:rPr>
        <w:t xml:space="preserve">. At </w:t>
      </w:r>
      <w:r w:rsidR="00372DEC">
        <w:rPr>
          <w:sz w:val="22"/>
          <w:szCs w:val="22"/>
        </w:rPr>
        <w:t>5:00 PM</w:t>
      </w:r>
      <w:r w:rsidR="00881218">
        <w:rPr>
          <w:sz w:val="22"/>
          <w:szCs w:val="22"/>
        </w:rPr>
        <w:t>, the East Baton Rouge Sheriff’s Department has an officer on duty</w:t>
      </w:r>
      <w:r w:rsidR="006252DA">
        <w:rPr>
          <w:sz w:val="22"/>
          <w:szCs w:val="22"/>
        </w:rPr>
        <w:t xml:space="preserve"> working a detail on campus</w:t>
      </w:r>
      <w:r w:rsidR="002A7A15">
        <w:rPr>
          <w:sz w:val="22"/>
          <w:szCs w:val="22"/>
        </w:rPr>
        <w:t xml:space="preserve"> when students are present</w:t>
      </w:r>
      <w:r w:rsidRPr="001379A4">
        <w:rPr>
          <w:sz w:val="22"/>
          <w:szCs w:val="22"/>
        </w:rPr>
        <w:t xml:space="preserve">. </w:t>
      </w:r>
      <w:r w:rsidR="00372DEC">
        <w:rPr>
          <w:sz w:val="22"/>
          <w:szCs w:val="22"/>
        </w:rPr>
        <w:t xml:space="preserve"> </w:t>
      </w:r>
      <w:r w:rsidR="006252DA">
        <w:rPr>
          <w:sz w:val="22"/>
          <w:szCs w:val="22"/>
        </w:rPr>
        <w:t>The</w:t>
      </w:r>
      <w:r w:rsidR="00372DEC">
        <w:rPr>
          <w:sz w:val="22"/>
          <w:szCs w:val="22"/>
        </w:rPr>
        <w:t xml:space="preserve"> officer is on site until classes </w:t>
      </w:r>
      <w:r w:rsidR="002A7A15">
        <w:rPr>
          <w:sz w:val="22"/>
          <w:szCs w:val="22"/>
        </w:rPr>
        <w:t xml:space="preserve">are released </w:t>
      </w:r>
      <w:r w:rsidR="00372DEC">
        <w:rPr>
          <w:sz w:val="22"/>
          <w:szCs w:val="22"/>
        </w:rPr>
        <w:t>at 9:30</w:t>
      </w:r>
      <w:r w:rsidR="006252DA">
        <w:rPr>
          <w:sz w:val="22"/>
          <w:szCs w:val="22"/>
        </w:rPr>
        <w:t xml:space="preserve"> or later</w:t>
      </w:r>
      <w:r w:rsidR="00372DEC">
        <w:rPr>
          <w:sz w:val="22"/>
          <w:szCs w:val="22"/>
        </w:rPr>
        <w:t xml:space="preserve">. </w:t>
      </w:r>
      <w:r w:rsidRPr="001379A4">
        <w:rPr>
          <w:sz w:val="22"/>
          <w:szCs w:val="22"/>
        </w:rPr>
        <w:t xml:space="preserve">The primary law enforcement organization is the East Baton Rouge Sheriff’s Office. Students, employees, and visitors are encouraged </w:t>
      </w:r>
      <w:proofErr w:type="gramStart"/>
      <w:r w:rsidRPr="001379A4">
        <w:rPr>
          <w:sz w:val="22"/>
          <w:szCs w:val="22"/>
        </w:rPr>
        <w:t>to accurately and immediately report</w:t>
      </w:r>
      <w:proofErr w:type="gramEnd"/>
      <w:r w:rsidRPr="001379A4">
        <w:rPr>
          <w:sz w:val="22"/>
          <w:szCs w:val="22"/>
        </w:rPr>
        <w:t xml:space="preserve"> any suspected criminal activity or other emergency directly to the East Baton Rouge Sheriff’s Office at 911 or (225) 389-5000.</w:t>
      </w:r>
    </w:p>
    <w:p w14:paraId="0208DF1D" w14:textId="70C190BC" w:rsidR="00191615" w:rsidRPr="001379A4" w:rsidRDefault="001379A4" w:rsidP="00191615">
      <w:pPr>
        <w:pStyle w:val="Default"/>
        <w:rPr>
          <w:sz w:val="22"/>
          <w:szCs w:val="22"/>
        </w:rPr>
      </w:pPr>
      <w:r w:rsidRPr="001379A4">
        <w:rPr>
          <w:sz w:val="22"/>
          <w:szCs w:val="22"/>
        </w:rPr>
        <w:t xml:space="preserve">If you suspect a </w:t>
      </w:r>
      <w:r w:rsidR="00191615" w:rsidRPr="001379A4">
        <w:rPr>
          <w:sz w:val="22"/>
          <w:szCs w:val="22"/>
        </w:rPr>
        <w:t>non-emergency criminal act</w:t>
      </w:r>
      <w:r w:rsidRPr="001379A4">
        <w:rPr>
          <w:sz w:val="22"/>
          <w:szCs w:val="22"/>
        </w:rPr>
        <w:t>, you can report by contacting one of the following:</w:t>
      </w:r>
    </w:p>
    <w:p w14:paraId="29641216" w14:textId="77777777" w:rsidR="001379A4" w:rsidRPr="001379A4" w:rsidRDefault="001379A4" w:rsidP="001379A4">
      <w:pPr>
        <w:pStyle w:val="Default"/>
        <w:numPr>
          <w:ilvl w:val="0"/>
          <w:numId w:val="5"/>
        </w:numPr>
        <w:rPr>
          <w:sz w:val="22"/>
          <w:szCs w:val="22"/>
        </w:rPr>
      </w:pPr>
      <w:r w:rsidRPr="001379A4">
        <w:rPr>
          <w:sz w:val="22"/>
          <w:szCs w:val="22"/>
        </w:rPr>
        <w:t>Dean of Education or Associate Dean(s) of Education (days &amp; evenings)</w:t>
      </w:r>
    </w:p>
    <w:p w14:paraId="7F169275" w14:textId="331A46C7" w:rsidR="001379A4" w:rsidRPr="001379A4" w:rsidRDefault="00607395" w:rsidP="001379A4">
      <w:pPr>
        <w:pStyle w:val="Default"/>
        <w:numPr>
          <w:ilvl w:val="0"/>
          <w:numId w:val="5"/>
        </w:numPr>
        <w:rPr>
          <w:sz w:val="22"/>
          <w:szCs w:val="22"/>
        </w:rPr>
      </w:pPr>
      <w:r>
        <w:rPr>
          <w:sz w:val="22"/>
          <w:szCs w:val="22"/>
        </w:rPr>
        <w:t>Administrative</w:t>
      </w:r>
      <w:r w:rsidR="001379A4" w:rsidRPr="001379A4">
        <w:rPr>
          <w:sz w:val="22"/>
          <w:szCs w:val="22"/>
        </w:rPr>
        <w:t xml:space="preserve"> Director (days</w:t>
      </w:r>
      <w:r>
        <w:rPr>
          <w:sz w:val="22"/>
          <w:szCs w:val="22"/>
        </w:rPr>
        <w:t xml:space="preserve"> &amp; evenings</w:t>
      </w:r>
      <w:r w:rsidR="001379A4" w:rsidRPr="001379A4">
        <w:rPr>
          <w:sz w:val="22"/>
          <w:szCs w:val="22"/>
        </w:rPr>
        <w:t>)</w:t>
      </w:r>
    </w:p>
    <w:p w14:paraId="1FFD99C0" w14:textId="77777777" w:rsidR="001379A4" w:rsidRPr="001379A4" w:rsidRDefault="001379A4" w:rsidP="001379A4">
      <w:pPr>
        <w:pStyle w:val="Default"/>
        <w:numPr>
          <w:ilvl w:val="0"/>
          <w:numId w:val="5"/>
        </w:numPr>
        <w:rPr>
          <w:sz w:val="22"/>
          <w:szCs w:val="22"/>
        </w:rPr>
      </w:pPr>
      <w:r w:rsidRPr="001379A4">
        <w:rPr>
          <w:sz w:val="22"/>
          <w:szCs w:val="22"/>
        </w:rPr>
        <w:t>Receptionist (days &amp; evenings)</w:t>
      </w:r>
    </w:p>
    <w:p w14:paraId="5F002F58" w14:textId="74C90C24" w:rsidR="001379A4" w:rsidRDefault="001379A4" w:rsidP="001379A4">
      <w:pPr>
        <w:pStyle w:val="Default"/>
        <w:numPr>
          <w:ilvl w:val="0"/>
          <w:numId w:val="5"/>
        </w:numPr>
        <w:rPr>
          <w:sz w:val="22"/>
          <w:szCs w:val="22"/>
        </w:rPr>
      </w:pPr>
      <w:r w:rsidRPr="001379A4">
        <w:rPr>
          <w:sz w:val="22"/>
          <w:szCs w:val="22"/>
        </w:rPr>
        <w:t>Your instructor (days &amp; evenings)</w:t>
      </w:r>
    </w:p>
    <w:p w14:paraId="68E6FF9D" w14:textId="00D3852B" w:rsidR="00732992" w:rsidRDefault="00732992" w:rsidP="00732992">
      <w:pPr>
        <w:pStyle w:val="Default"/>
        <w:rPr>
          <w:sz w:val="22"/>
          <w:szCs w:val="22"/>
        </w:rPr>
      </w:pPr>
      <w:r>
        <w:rPr>
          <w:sz w:val="22"/>
          <w:szCs w:val="22"/>
        </w:rPr>
        <w:t>*In Person- You can stop by their office or ask receptionist in admin building to help locate</w:t>
      </w:r>
    </w:p>
    <w:p w14:paraId="5FE3A854" w14:textId="149346AC" w:rsidR="00732992" w:rsidRDefault="00732992" w:rsidP="00732992">
      <w:pPr>
        <w:pStyle w:val="Default"/>
        <w:rPr>
          <w:sz w:val="22"/>
          <w:szCs w:val="22"/>
        </w:rPr>
      </w:pPr>
      <w:proofErr w:type="gramStart"/>
      <w:r>
        <w:rPr>
          <w:sz w:val="22"/>
          <w:szCs w:val="22"/>
        </w:rPr>
        <w:t>*By Phone- 225-752-4233</w:t>
      </w:r>
      <w:proofErr w:type="gramEnd"/>
      <w:r>
        <w:rPr>
          <w:sz w:val="22"/>
          <w:szCs w:val="22"/>
        </w:rPr>
        <w:t xml:space="preserve"> (ask for person you wish to speak to)</w:t>
      </w:r>
    </w:p>
    <w:p w14:paraId="710AF06D" w14:textId="3031AB5F" w:rsidR="00732992" w:rsidRPr="00777488" w:rsidRDefault="00732992" w:rsidP="00732992">
      <w:pPr>
        <w:pStyle w:val="Default"/>
        <w:rPr>
          <w:rStyle w:val="Hyperlink"/>
        </w:rPr>
      </w:pPr>
      <w:r>
        <w:rPr>
          <w:sz w:val="22"/>
          <w:szCs w:val="22"/>
        </w:rPr>
        <w:t>*By Email</w:t>
      </w:r>
      <w:proofErr w:type="gramStart"/>
      <w:r>
        <w:rPr>
          <w:sz w:val="22"/>
          <w:szCs w:val="22"/>
        </w:rPr>
        <w:t>-  To</w:t>
      </w:r>
      <w:proofErr w:type="gramEnd"/>
      <w:r>
        <w:rPr>
          <w:sz w:val="22"/>
          <w:szCs w:val="22"/>
        </w:rPr>
        <w:t xml:space="preserve"> contact staff member use their  </w:t>
      </w:r>
      <w:r w:rsidRPr="00777488">
        <w:rPr>
          <w:rStyle w:val="Hyperlink"/>
        </w:rPr>
        <w:t xml:space="preserve">first initial last </w:t>
      </w:r>
      <w:hyperlink r:id="rId8" w:history="1">
        <w:r w:rsidRPr="00777488">
          <w:rPr>
            <w:rStyle w:val="Hyperlink"/>
            <w:sz w:val="22"/>
            <w:szCs w:val="22"/>
          </w:rPr>
          <w:t>name</w:t>
        </w:r>
        <w:r w:rsidRPr="00504968">
          <w:rPr>
            <w:rStyle w:val="Hyperlink"/>
            <w:sz w:val="22"/>
            <w:szCs w:val="22"/>
          </w:rPr>
          <w:t>@iticollege.edu</w:t>
        </w:r>
      </w:hyperlink>
      <w:r w:rsidRPr="00777488">
        <w:rPr>
          <w:rStyle w:val="Hyperlink"/>
        </w:rPr>
        <w:t xml:space="preserve"> (no spaces)</w:t>
      </w:r>
    </w:p>
    <w:p w14:paraId="25251F95" w14:textId="77777777" w:rsidR="00191615" w:rsidRPr="00777488" w:rsidRDefault="00191615" w:rsidP="00191615">
      <w:pPr>
        <w:pStyle w:val="Subtitle"/>
        <w:rPr>
          <w:rStyle w:val="Hyperlink"/>
          <w:rFonts w:ascii="Calibri" w:hAnsi="Calibri" w:cs="Calibri"/>
          <w:b w:val="0"/>
          <w:sz w:val="22"/>
          <w:szCs w:val="22"/>
        </w:rPr>
      </w:pPr>
    </w:p>
    <w:p w14:paraId="1C395E17" w14:textId="77777777" w:rsidR="001379A4" w:rsidRDefault="001379A4" w:rsidP="001379A4">
      <w:pPr>
        <w:pStyle w:val="Default"/>
        <w:rPr>
          <w:b/>
          <w:bCs/>
          <w:color w:val="000099"/>
          <w:sz w:val="28"/>
          <w:szCs w:val="28"/>
        </w:rPr>
      </w:pPr>
      <w:r>
        <w:rPr>
          <w:b/>
          <w:bCs/>
          <w:color w:val="000099"/>
          <w:sz w:val="28"/>
          <w:szCs w:val="28"/>
        </w:rPr>
        <w:t>Voluntary or Confidential Reporting</w:t>
      </w:r>
    </w:p>
    <w:p w14:paraId="5FDB4C5B" w14:textId="589677E5" w:rsidR="001379A4" w:rsidRPr="001379A4" w:rsidRDefault="001379A4" w:rsidP="001379A4">
      <w:pPr>
        <w:pStyle w:val="Default"/>
        <w:rPr>
          <w:sz w:val="22"/>
          <w:szCs w:val="22"/>
        </w:rPr>
      </w:pPr>
      <w:r w:rsidRPr="001379A4">
        <w:rPr>
          <w:sz w:val="22"/>
          <w:szCs w:val="22"/>
        </w:rPr>
        <w:t>Occasionally, victims of crime wish to report a crime but do not want to give their name and/or do not want to pursue action through the criminal justice system</w:t>
      </w:r>
      <w:r>
        <w:rPr>
          <w:sz w:val="22"/>
          <w:szCs w:val="22"/>
        </w:rPr>
        <w:t xml:space="preserve">. The Student Services department may accept confidential reports from a victim. </w:t>
      </w:r>
      <w:r w:rsidR="006252DA">
        <w:rPr>
          <w:sz w:val="22"/>
          <w:szCs w:val="22"/>
        </w:rPr>
        <w:t>The Student Services Department will inform the reporter that the</w:t>
      </w:r>
      <w:r>
        <w:rPr>
          <w:sz w:val="22"/>
          <w:szCs w:val="22"/>
        </w:rPr>
        <w:t xml:space="preserve"> report may however need to </w:t>
      </w:r>
      <w:proofErr w:type="gramStart"/>
      <w:r>
        <w:rPr>
          <w:sz w:val="22"/>
          <w:szCs w:val="22"/>
        </w:rPr>
        <w:t>be turned over</w:t>
      </w:r>
      <w:proofErr w:type="gramEnd"/>
      <w:r>
        <w:rPr>
          <w:sz w:val="22"/>
          <w:szCs w:val="22"/>
        </w:rPr>
        <w:t xml:space="preserve"> to the school’s compliance department for accurate records and repor</w:t>
      </w:r>
      <w:r w:rsidR="006252DA">
        <w:rPr>
          <w:sz w:val="22"/>
          <w:szCs w:val="22"/>
        </w:rPr>
        <w:t>ting and for inclusion in the disclosure for crime statistics.</w:t>
      </w:r>
    </w:p>
    <w:p w14:paraId="7B0D1B24" w14:textId="77777777" w:rsidR="001379A4" w:rsidRDefault="001379A4" w:rsidP="001379A4">
      <w:pPr>
        <w:pStyle w:val="Default"/>
        <w:rPr>
          <w:rFonts w:ascii="Arial" w:hAnsi="Arial" w:cs="Arial"/>
        </w:rPr>
      </w:pPr>
    </w:p>
    <w:p w14:paraId="40D73D59" w14:textId="77777777" w:rsidR="001379A4" w:rsidRPr="00F618ED" w:rsidRDefault="001379A4" w:rsidP="001379A4">
      <w:pPr>
        <w:pStyle w:val="Default"/>
        <w:rPr>
          <w:b/>
          <w:bCs/>
          <w:color w:val="000099"/>
          <w:sz w:val="28"/>
          <w:szCs w:val="28"/>
        </w:rPr>
      </w:pPr>
      <w:r w:rsidRPr="00F618ED">
        <w:rPr>
          <w:b/>
          <w:bCs/>
          <w:color w:val="000099"/>
          <w:sz w:val="28"/>
          <w:szCs w:val="28"/>
        </w:rPr>
        <w:t>Timely Warning Notification</w:t>
      </w:r>
    </w:p>
    <w:p w14:paraId="1C59502F" w14:textId="4C7F79AF" w:rsidR="001379A4" w:rsidRDefault="00B477EA" w:rsidP="00B477EA">
      <w:pPr>
        <w:pStyle w:val="Default"/>
      </w:pPr>
      <w:r>
        <w:rPr>
          <w:sz w:val="22"/>
          <w:szCs w:val="22"/>
        </w:rPr>
        <w:t xml:space="preserve">ITI Technical College issues </w:t>
      </w:r>
      <w:r>
        <w:rPr>
          <w:b/>
          <w:bCs/>
          <w:sz w:val="22"/>
          <w:szCs w:val="22"/>
        </w:rPr>
        <w:t xml:space="preserve">timely warning notices </w:t>
      </w:r>
      <w:r>
        <w:rPr>
          <w:sz w:val="22"/>
          <w:szCs w:val="22"/>
        </w:rPr>
        <w:t xml:space="preserve">whenever a </w:t>
      </w:r>
      <w:proofErr w:type="spellStart"/>
      <w:r>
        <w:rPr>
          <w:sz w:val="22"/>
          <w:szCs w:val="22"/>
        </w:rPr>
        <w:t>Clery</w:t>
      </w:r>
      <w:proofErr w:type="spellEnd"/>
      <w:r>
        <w:rPr>
          <w:sz w:val="22"/>
          <w:szCs w:val="22"/>
        </w:rPr>
        <w:t xml:space="preserve"> crime </w:t>
      </w:r>
      <w:proofErr w:type="gramStart"/>
      <w:r>
        <w:rPr>
          <w:sz w:val="22"/>
          <w:szCs w:val="22"/>
        </w:rPr>
        <w:t>is considered</w:t>
      </w:r>
      <w:proofErr w:type="gramEnd"/>
      <w:r>
        <w:rPr>
          <w:sz w:val="22"/>
          <w:szCs w:val="22"/>
        </w:rPr>
        <w:t xml:space="preserve"> to pose a serious or continuing threat to students and employees. Timely warnings </w:t>
      </w:r>
      <w:proofErr w:type="gramStart"/>
      <w:r>
        <w:rPr>
          <w:sz w:val="22"/>
          <w:szCs w:val="22"/>
        </w:rPr>
        <w:t>may be issued</w:t>
      </w:r>
      <w:proofErr w:type="gramEnd"/>
      <w:r>
        <w:rPr>
          <w:sz w:val="22"/>
          <w:szCs w:val="22"/>
        </w:rPr>
        <w:t xml:space="preserve"> for the following crime classifications: aggravated assault, arson, burglary, criminal homicide, dating violence, domestic violence, motor vehicle theft, robbery, sex offense, and stalking when the crime is deemed to pose an ongoing threat to the ITI community. The School Director or designee reviews all reports to determine if there is an on-going threat to the </w:t>
      </w:r>
      <w:r w:rsidR="006252DA">
        <w:rPr>
          <w:sz w:val="22"/>
          <w:szCs w:val="22"/>
        </w:rPr>
        <w:t xml:space="preserve">campus </w:t>
      </w:r>
      <w:r>
        <w:rPr>
          <w:sz w:val="22"/>
          <w:szCs w:val="22"/>
        </w:rPr>
        <w:t xml:space="preserve">community and if the distribution of a timely warning </w:t>
      </w:r>
      <w:proofErr w:type="gramStart"/>
      <w:r>
        <w:rPr>
          <w:sz w:val="22"/>
          <w:szCs w:val="22"/>
        </w:rPr>
        <w:t>is warranted</w:t>
      </w:r>
      <w:proofErr w:type="gramEnd"/>
      <w:r>
        <w:rPr>
          <w:sz w:val="22"/>
          <w:szCs w:val="22"/>
        </w:rPr>
        <w:t xml:space="preserve">. </w:t>
      </w:r>
      <w:r w:rsidR="006252DA">
        <w:rPr>
          <w:sz w:val="22"/>
          <w:szCs w:val="22"/>
        </w:rPr>
        <w:t xml:space="preserve"> Once he can confirm the emergency, he determines the content of the notification and has the School Administrator initiate the notification system. </w:t>
      </w:r>
      <w:r>
        <w:rPr>
          <w:sz w:val="22"/>
          <w:szCs w:val="22"/>
        </w:rPr>
        <w:t xml:space="preserve">These warnings </w:t>
      </w:r>
      <w:r w:rsidR="006252DA">
        <w:rPr>
          <w:sz w:val="22"/>
          <w:szCs w:val="22"/>
        </w:rPr>
        <w:t xml:space="preserve">on the notification system </w:t>
      </w:r>
      <w:proofErr w:type="gramStart"/>
      <w:r>
        <w:rPr>
          <w:sz w:val="22"/>
          <w:szCs w:val="22"/>
        </w:rPr>
        <w:t>may be made</w:t>
      </w:r>
      <w:proofErr w:type="gramEnd"/>
      <w:r>
        <w:rPr>
          <w:sz w:val="22"/>
          <w:szCs w:val="22"/>
        </w:rPr>
        <w:t xml:space="preserve"> by e-mail</w:t>
      </w:r>
      <w:r w:rsidR="00D97114">
        <w:rPr>
          <w:sz w:val="22"/>
          <w:szCs w:val="22"/>
        </w:rPr>
        <w:t>, voice call,</w:t>
      </w:r>
      <w:r>
        <w:rPr>
          <w:sz w:val="22"/>
          <w:szCs w:val="22"/>
        </w:rPr>
        <w:t xml:space="preserve"> and/or text messaging</w:t>
      </w:r>
      <w:r w:rsidR="006252DA">
        <w:rPr>
          <w:sz w:val="22"/>
          <w:szCs w:val="22"/>
        </w:rPr>
        <w:t xml:space="preserve"> as well as the security/fire alert system installed throughout the campus.</w:t>
      </w:r>
      <w:r w:rsidR="00191615">
        <w:rPr>
          <w:rFonts w:ascii="Arial" w:hAnsi="Arial" w:cs="Arial"/>
        </w:rPr>
        <w:br w:type="page"/>
      </w:r>
    </w:p>
    <w:p w14:paraId="70FA6894" w14:textId="3E738F2E" w:rsidR="006326C5" w:rsidRDefault="006326C5" w:rsidP="006326C5">
      <w:pPr>
        <w:pStyle w:val="Default"/>
        <w:rPr>
          <w:b/>
          <w:bCs/>
          <w:color w:val="FFC000"/>
          <w:sz w:val="44"/>
          <w:szCs w:val="44"/>
        </w:rPr>
      </w:pPr>
      <w:r>
        <w:rPr>
          <w:b/>
          <w:bCs/>
          <w:color w:val="FFC000"/>
          <w:sz w:val="44"/>
          <w:szCs w:val="44"/>
        </w:rPr>
        <w:lastRenderedPageBreak/>
        <w:t>Policy Statements</w:t>
      </w:r>
    </w:p>
    <w:p w14:paraId="24D5F061" w14:textId="7AC9C693" w:rsidR="006326C5" w:rsidRPr="006326C5" w:rsidRDefault="006326C5" w:rsidP="006326C5">
      <w:pPr>
        <w:pStyle w:val="Default"/>
        <w:rPr>
          <w:b/>
          <w:bCs/>
          <w:color w:val="000099"/>
          <w:sz w:val="28"/>
          <w:szCs w:val="28"/>
        </w:rPr>
      </w:pPr>
      <w:r w:rsidRPr="006326C5">
        <w:rPr>
          <w:b/>
          <w:bCs/>
          <w:color w:val="000099"/>
          <w:sz w:val="28"/>
          <w:szCs w:val="28"/>
        </w:rPr>
        <w:t>Substance Abuse</w:t>
      </w:r>
    </w:p>
    <w:p w14:paraId="775C5742" w14:textId="37DBB8F9" w:rsidR="006326C5" w:rsidRPr="00D97114" w:rsidRDefault="00E20830" w:rsidP="00E20830">
      <w:pPr>
        <w:spacing w:after="80"/>
        <w:rPr>
          <w:rFonts w:asciiTheme="minorHAnsi" w:hAnsiTheme="minorHAnsi"/>
          <w:sz w:val="22"/>
          <w:szCs w:val="22"/>
        </w:rPr>
      </w:pPr>
      <w:r w:rsidRPr="00E20830">
        <w:rPr>
          <w:rFonts w:ascii="Calibri" w:hAnsi="Calibri" w:cs="Calibri"/>
          <w:color w:val="000000"/>
          <w:sz w:val="22"/>
          <w:szCs w:val="22"/>
        </w:rPr>
        <w:t xml:space="preserve">ITI’s objective is to provide a safe working environment for staff, students, and visitors; to comply with federal and state drug enforcement laws; to ensure a quality education to all students; and to provide protection from those that would seek to endanger the lives of others </w:t>
      </w:r>
      <w:proofErr w:type="gramStart"/>
      <w:r w:rsidRPr="00E20830">
        <w:rPr>
          <w:rFonts w:ascii="Calibri" w:hAnsi="Calibri" w:cs="Calibri"/>
          <w:color w:val="000000"/>
          <w:sz w:val="22"/>
          <w:szCs w:val="22"/>
        </w:rPr>
        <w:t>through the use of</w:t>
      </w:r>
      <w:proofErr w:type="gramEnd"/>
      <w:r w:rsidRPr="00E20830">
        <w:rPr>
          <w:rFonts w:ascii="Calibri" w:hAnsi="Calibri" w:cs="Calibri"/>
          <w:color w:val="000000"/>
          <w:sz w:val="22"/>
          <w:szCs w:val="22"/>
        </w:rPr>
        <w:t xml:space="preserve"> drugs in the workplace.</w:t>
      </w:r>
      <w:r>
        <w:rPr>
          <w:rFonts w:ascii="Calibri" w:hAnsi="Calibri" w:cs="Calibri"/>
          <w:color w:val="000000"/>
          <w:sz w:val="22"/>
          <w:szCs w:val="22"/>
        </w:rPr>
        <w:t xml:space="preserve"> </w:t>
      </w:r>
      <w:r w:rsidRPr="00E20830">
        <w:rPr>
          <w:rFonts w:ascii="Calibri" w:hAnsi="Calibri" w:cs="Calibri"/>
          <w:color w:val="000000"/>
          <w:sz w:val="22"/>
          <w:szCs w:val="22"/>
        </w:rPr>
        <w:t xml:space="preserve">ITI strictly prohibits the use, possession, or distribution, of controlled substances, alcoholic beverages, firearms, or explosive devices, around any facilities that are owned or leased under company control, including personal belongings that </w:t>
      </w:r>
      <w:proofErr w:type="gramStart"/>
      <w:r w:rsidRPr="00E20830">
        <w:rPr>
          <w:rFonts w:ascii="Calibri" w:hAnsi="Calibri" w:cs="Calibri"/>
          <w:color w:val="000000"/>
          <w:sz w:val="22"/>
          <w:szCs w:val="22"/>
        </w:rPr>
        <w:t>are brought</w:t>
      </w:r>
      <w:proofErr w:type="gramEnd"/>
      <w:r w:rsidRPr="00E20830">
        <w:rPr>
          <w:rFonts w:ascii="Calibri" w:hAnsi="Calibri" w:cs="Calibri"/>
          <w:color w:val="000000"/>
          <w:sz w:val="22"/>
          <w:szCs w:val="22"/>
        </w:rPr>
        <w:t xml:space="preserve"> onto company property.</w:t>
      </w:r>
      <w:r>
        <w:rPr>
          <w:rFonts w:ascii="Calibri" w:hAnsi="Calibri" w:cs="Calibri"/>
          <w:color w:val="000000"/>
          <w:sz w:val="22"/>
          <w:szCs w:val="22"/>
        </w:rPr>
        <w:t xml:space="preserve"> </w:t>
      </w:r>
      <w:r w:rsidR="006326C5" w:rsidRPr="00D97114">
        <w:rPr>
          <w:rFonts w:asciiTheme="minorHAnsi" w:hAnsiTheme="minorHAnsi"/>
          <w:sz w:val="22"/>
          <w:szCs w:val="22"/>
        </w:rPr>
        <w:t xml:space="preserve">Students/Staff found in violation of the policy </w:t>
      </w:r>
      <w:proofErr w:type="gramStart"/>
      <w:r w:rsidR="006326C5" w:rsidRPr="00D97114">
        <w:rPr>
          <w:rFonts w:asciiTheme="minorHAnsi" w:hAnsiTheme="minorHAnsi"/>
          <w:sz w:val="22"/>
          <w:szCs w:val="22"/>
        </w:rPr>
        <w:t>will be reported</w:t>
      </w:r>
      <w:proofErr w:type="gramEnd"/>
      <w:r w:rsidR="006326C5" w:rsidRPr="00D97114">
        <w:rPr>
          <w:rFonts w:asciiTheme="minorHAnsi" w:hAnsiTheme="minorHAnsi"/>
          <w:sz w:val="22"/>
          <w:szCs w:val="22"/>
        </w:rPr>
        <w:t xml:space="preserve"> to the local law enforcement agency.</w:t>
      </w:r>
    </w:p>
    <w:p w14:paraId="43B1D710" w14:textId="77777777" w:rsidR="007376FE" w:rsidRDefault="007376FE" w:rsidP="007376FE">
      <w:pPr>
        <w:pStyle w:val="Default"/>
        <w:rPr>
          <w:b/>
          <w:bCs/>
          <w:color w:val="000099"/>
          <w:sz w:val="28"/>
          <w:szCs w:val="28"/>
        </w:rPr>
      </w:pPr>
    </w:p>
    <w:p w14:paraId="453CEFDD" w14:textId="01DAD88A" w:rsidR="007376FE" w:rsidRPr="006326C5" w:rsidRDefault="007376FE" w:rsidP="007376FE">
      <w:pPr>
        <w:pStyle w:val="Default"/>
        <w:rPr>
          <w:b/>
          <w:bCs/>
          <w:color w:val="000099"/>
          <w:sz w:val="28"/>
          <w:szCs w:val="28"/>
        </w:rPr>
      </w:pPr>
      <w:r w:rsidRPr="006326C5">
        <w:rPr>
          <w:b/>
          <w:bCs/>
          <w:color w:val="000099"/>
          <w:sz w:val="28"/>
          <w:szCs w:val="28"/>
        </w:rPr>
        <w:t>Substance Abuse</w:t>
      </w:r>
      <w:r>
        <w:rPr>
          <w:b/>
          <w:bCs/>
          <w:color w:val="000099"/>
          <w:sz w:val="28"/>
          <w:szCs w:val="28"/>
        </w:rPr>
        <w:t xml:space="preserve"> Education Programs</w:t>
      </w:r>
    </w:p>
    <w:p w14:paraId="0353EFA5" w14:textId="04EC0AC8" w:rsidR="00E20830" w:rsidRDefault="00E20830" w:rsidP="00E20830">
      <w:pPr>
        <w:spacing w:after="80"/>
        <w:rPr>
          <w:sz w:val="22"/>
          <w:szCs w:val="22"/>
        </w:rPr>
      </w:pPr>
      <w:r w:rsidRPr="00D97114">
        <w:rPr>
          <w:rFonts w:asciiTheme="minorHAnsi" w:hAnsiTheme="minorHAnsi"/>
          <w:sz w:val="22"/>
          <w:szCs w:val="22"/>
        </w:rPr>
        <w:t xml:space="preserve">Information about alcohol or drug abuse and counseling programs </w:t>
      </w:r>
      <w:proofErr w:type="gramStart"/>
      <w:r w:rsidRPr="00D97114">
        <w:rPr>
          <w:rFonts w:asciiTheme="minorHAnsi" w:hAnsiTheme="minorHAnsi"/>
          <w:sz w:val="22"/>
          <w:szCs w:val="22"/>
        </w:rPr>
        <w:t>may be obtained</w:t>
      </w:r>
      <w:proofErr w:type="gramEnd"/>
      <w:r w:rsidRPr="00D97114">
        <w:rPr>
          <w:rFonts w:asciiTheme="minorHAnsi" w:hAnsiTheme="minorHAnsi"/>
          <w:sz w:val="22"/>
          <w:szCs w:val="22"/>
        </w:rPr>
        <w:t xml:space="preserve"> from the school library or the Student Services Department.</w:t>
      </w:r>
      <w:r w:rsidR="007376FE" w:rsidRPr="00D97114">
        <w:rPr>
          <w:rFonts w:asciiTheme="minorHAnsi" w:hAnsiTheme="minorHAnsi"/>
          <w:sz w:val="22"/>
          <w:szCs w:val="22"/>
        </w:rPr>
        <w:t xml:space="preserve"> The student handbook also has valuable information about alcohol and drugs as well as pamphlets being located around the school. Students also complete a Success Skills course that has elements within the curriculum that addresses techniques that will allow a student to be successful in school and in life</w:t>
      </w:r>
      <w:r w:rsidR="004B1504" w:rsidRPr="00D97114">
        <w:rPr>
          <w:rFonts w:asciiTheme="minorHAnsi" w:hAnsiTheme="minorHAnsi"/>
          <w:sz w:val="22"/>
          <w:szCs w:val="22"/>
        </w:rPr>
        <w:t>. Employee</w:t>
      </w:r>
      <w:r w:rsidR="0045573E" w:rsidRPr="00D97114">
        <w:rPr>
          <w:rFonts w:asciiTheme="minorHAnsi" w:hAnsiTheme="minorHAnsi"/>
          <w:sz w:val="22"/>
          <w:szCs w:val="22"/>
        </w:rPr>
        <w:t xml:space="preserve"> handbooks, workshops, and </w:t>
      </w:r>
      <w:r w:rsidR="00D97114">
        <w:rPr>
          <w:rFonts w:asciiTheme="minorHAnsi" w:hAnsiTheme="minorHAnsi"/>
          <w:sz w:val="22"/>
          <w:szCs w:val="22"/>
        </w:rPr>
        <w:t xml:space="preserve">mentoring </w:t>
      </w:r>
      <w:r w:rsidR="00D131A1">
        <w:rPr>
          <w:rFonts w:asciiTheme="minorHAnsi" w:hAnsiTheme="minorHAnsi"/>
          <w:sz w:val="22"/>
          <w:szCs w:val="22"/>
        </w:rPr>
        <w:t>provide</w:t>
      </w:r>
      <w:r w:rsidR="004B1504" w:rsidRPr="00D97114">
        <w:rPr>
          <w:rFonts w:asciiTheme="minorHAnsi" w:hAnsiTheme="minorHAnsi"/>
          <w:sz w:val="22"/>
          <w:szCs w:val="22"/>
        </w:rPr>
        <w:t xml:space="preserve"> all the assistance available for employees. The school provides on-going assistance and referrals to the appropriate program through the </w:t>
      </w:r>
      <w:proofErr w:type="gramStart"/>
      <w:r w:rsidR="004B1504" w:rsidRPr="00D97114">
        <w:rPr>
          <w:rFonts w:asciiTheme="minorHAnsi" w:hAnsiTheme="minorHAnsi"/>
          <w:sz w:val="22"/>
          <w:szCs w:val="22"/>
        </w:rPr>
        <w:t>life-cycle</w:t>
      </w:r>
      <w:proofErr w:type="gramEnd"/>
      <w:r w:rsidR="004B1504" w:rsidRPr="00D97114">
        <w:rPr>
          <w:rFonts w:asciiTheme="minorHAnsi" w:hAnsiTheme="minorHAnsi"/>
          <w:sz w:val="22"/>
          <w:szCs w:val="22"/>
        </w:rPr>
        <w:t xml:space="preserve"> of a student or employee. Posted information, awareness days, and professional development days are woven into the curriculum throughout the entire </w:t>
      </w:r>
      <w:proofErr w:type="gramStart"/>
      <w:r w:rsidR="004B1504" w:rsidRPr="00D97114">
        <w:rPr>
          <w:rFonts w:asciiTheme="minorHAnsi" w:hAnsiTheme="minorHAnsi"/>
          <w:sz w:val="22"/>
          <w:szCs w:val="22"/>
        </w:rPr>
        <w:t>life-cycle</w:t>
      </w:r>
      <w:proofErr w:type="gramEnd"/>
      <w:r w:rsidR="004B1504" w:rsidRPr="00D97114">
        <w:rPr>
          <w:rFonts w:asciiTheme="minorHAnsi" w:hAnsiTheme="minorHAnsi"/>
          <w:sz w:val="22"/>
          <w:szCs w:val="22"/>
        </w:rPr>
        <w:t>.</w:t>
      </w:r>
      <w:r w:rsidR="007376FE" w:rsidRPr="00D97114">
        <w:rPr>
          <w:rFonts w:asciiTheme="minorHAnsi" w:hAnsiTheme="minorHAnsi"/>
          <w:sz w:val="22"/>
          <w:szCs w:val="22"/>
        </w:rPr>
        <w:br/>
      </w:r>
    </w:p>
    <w:p w14:paraId="6717B0F2" w14:textId="77777777" w:rsidR="004B1504" w:rsidRDefault="004B1504">
      <w:pPr>
        <w:rPr>
          <w:rFonts w:ascii="Calibri" w:hAnsi="Calibri" w:cs="Calibri"/>
          <w:b/>
          <w:bCs/>
          <w:color w:val="000099"/>
          <w:sz w:val="28"/>
          <w:szCs w:val="28"/>
        </w:rPr>
      </w:pPr>
      <w:r>
        <w:rPr>
          <w:rFonts w:ascii="Calibri" w:hAnsi="Calibri" w:cs="Calibri"/>
          <w:b/>
          <w:bCs/>
          <w:color w:val="000099"/>
          <w:sz w:val="28"/>
          <w:szCs w:val="28"/>
        </w:rPr>
        <w:br w:type="page"/>
      </w:r>
    </w:p>
    <w:p w14:paraId="25F73939" w14:textId="77777777" w:rsidR="004B1504" w:rsidRDefault="004B1504" w:rsidP="004B1504">
      <w:pPr>
        <w:pStyle w:val="Default"/>
        <w:rPr>
          <w:b/>
          <w:bCs/>
          <w:color w:val="FFC000"/>
          <w:sz w:val="44"/>
          <w:szCs w:val="44"/>
        </w:rPr>
      </w:pPr>
      <w:r>
        <w:rPr>
          <w:b/>
          <w:bCs/>
          <w:color w:val="FFC000"/>
          <w:sz w:val="44"/>
          <w:szCs w:val="44"/>
        </w:rPr>
        <w:lastRenderedPageBreak/>
        <w:t>Policy Statements</w:t>
      </w:r>
    </w:p>
    <w:p w14:paraId="577408C0" w14:textId="10192BBC" w:rsidR="003513F5" w:rsidRDefault="00B57EE3" w:rsidP="00E20830">
      <w:pPr>
        <w:spacing w:after="80"/>
        <w:rPr>
          <w:rFonts w:ascii="Calibri" w:hAnsi="Calibri" w:cs="Calibri"/>
          <w:b/>
          <w:bCs/>
          <w:color w:val="000099"/>
          <w:sz w:val="28"/>
          <w:szCs w:val="28"/>
        </w:rPr>
      </w:pPr>
      <w:r>
        <w:rPr>
          <w:rFonts w:ascii="Calibri" w:hAnsi="Calibri" w:cs="Calibri"/>
          <w:b/>
          <w:bCs/>
          <w:color w:val="000099"/>
          <w:sz w:val="28"/>
          <w:szCs w:val="28"/>
        </w:rPr>
        <w:t xml:space="preserve">Violence </w:t>
      </w:r>
      <w:proofErr w:type="gramStart"/>
      <w:r>
        <w:rPr>
          <w:rFonts w:ascii="Calibri" w:hAnsi="Calibri" w:cs="Calibri"/>
          <w:b/>
          <w:bCs/>
          <w:color w:val="000099"/>
          <w:sz w:val="28"/>
          <w:szCs w:val="28"/>
        </w:rPr>
        <w:t>Against</w:t>
      </w:r>
      <w:proofErr w:type="gramEnd"/>
      <w:r>
        <w:rPr>
          <w:rFonts w:ascii="Calibri" w:hAnsi="Calibri" w:cs="Calibri"/>
          <w:b/>
          <w:bCs/>
          <w:color w:val="000099"/>
          <w:sz w:val="28"/>
          <w:szCs w:val="28"/>
        </w:rPr>
        <w:t xml:space="preserve"> Women’s Act (VAWA)</w:t>
      </w:r>
    </w:p>
    <w:p w14:paraId="72C33C7F" w14:textId="122C83DE" w:rsidR="003513F5" w:rsidRDefault="003513F5" w:rsidP="003513F5">
      <w:pPr>
        <w:pStyle w:val="Default"/>
        <w:rPr>
          <w:rFonts w:asciiTheme="minorHAnsi" w:hAnsiTheme="minorHAnsi" w:cs="Times New Roman"/>
          <w:color w:val="auto"/>
          <w:sz w:val="22"/>
          <w:szCs w:val="22"/>
        </w:rPr>
      </w:pPr>
      <w:r w:rsidRPr="00D131A1">
        <w:rPr>
          <w:rFonts w:asciiTheme="minorHAnsi" w:hAnsiTheme="minorHAnsi" w:cs="Times New Roman"/>
          <w:color w:val="auto"/>
          <w:sz w:val="22"/>
          <w:szCs w:val="22"/>
        </w:rPr>
        <w:t xml:space="preserve">ITI Technical College is committed to providing a safe environment that is free of discrimination, harassment, or assault of any kind. Actions, words, jokes, comments based on an individual’s sex, race, ethnicity, age, religion, disability, or any other legally protected characteristic </w:t>
      </w:r>
      <w:proofErr w:type="gramStart"/>
      <w:r w:rsidRPr="00D131A1">
        <w:rPr>
          <w:rFonts w:asciiTheme="minorHAnsi" w:hAnsiTheme="minorHAnsi" w:cs="Times New Roman"/>
          <w:color w:val="auto"/>
          <w:sz w:val="22"/>
          <w:szCs w:val="22"/>
        </w:rPr>
        <w:t>will not be tolerated</w:t>
      </w:r>
      <w:proofErr w:type="gramEnd"/>
      <w:r w:rsidRPr="00D131A1">
        <w:rPr>
          <w:rFonts w:asciiTheme="minorHAnsi" w:hAnsiTheme="minorHAnsi" w:cs="Times New Roman"/>
          <w:color w:val="auto"/>
          <w:sz w:val="22"/>
          <w:szCs w:val="22"/>
        </w:rPr>
        <w:t xml:space="preserve">. Report any incident of sexual assault or harassment to Student Services personnel for support and assistance. </w:t>
      </w:r>
    </w:p>
    <w:p w14:paraId="50CB9BB6" w14:textId="048CC920" w:rsidR="00B57EE3" w:rsidRPr="00B57EE3" w:rsidRDefault="00B57EE3" w:rsidP="003513F5">
      <w:pPr>
        <w:pStyle w:val="Default"/>
        <w:rPr>
          <w:b/>
          <w:bCs/>
          <w:color w:val="000099"/>
          <w:sz w:val="28"/>
          <w:szCs w:val="28"/>
        </w:rPr>
      </w:pPr>
      <w:r w:rsidRPr="00B57EE3">
        <w:rPr>
          <w:b/>
          <w:bCs/>
          <w:color w:val="000099"/>
          <w:sz w:val="28"/>
          <w:szCs w:val="28"/>
        </w:rPr>
        <w:t>Definitions</w:t>
      </w:r>
    </w:p>
    <w:p w14:paraId="1A739132" w14:textId="0C2AA94C" w:rsidR="00DB7243" w:rsidRPr="00D131A1" w:rsidRDefault="00BD4729" w:rsidP="00DB7243">
      <w:pPr>
        <w:autoSpaceDE w:val="0"/>
        <w:autoSpaceDN w:val="0"/>
        <w:adjustRightInd w:val="0"/>
        <w:rPr>
          <w:rFonts w:asciiTheme="minorHAnsi" w:hAnsiTheme="minorHAnsi"/>
          <w:sz w:val="22"/>
          <w:szCs w:val="22"/>
        </w:rPr>
      </w:pPr>
      <w:r>
        <w:rPr>
          <w:rFonts w:asciiTheme="minorHAnsi" w:hAnsiTheme="minorHAnsi"/>
          <w:b/>
          <w:i/>
          <w:sz w:val="22"/>
          <w:szCs w:val="22"/>
          <w:u w:val="single"/>
        </w:rPr>
        <w:t>-</w:t>
      </w:r>
      <w:r w:rsidR="00694D65" w:rsidRPr="00BD4729">
        <w:rPr>
          <w:rFonts w:asciiTheme="minorHAnsi" w:hAnsiTheme="minorHAnsi"/>
          <w:b/>
          <w:i/>
          <w:sz w:val="22"/>
          <w:szCs w:val="22"/>
          <w:u w:val="single"/>
        </w:rPr>
        <w:t>Sexual harassment</w:t>
      </w:r>
      <w:r w:rsidR="00694D65" w:rsidRPr="00BD4729">
        <w:rPr>
          <w:rFonts w:asciiTheme="minorHAnsi" w:hAnsiTheme="minorHAnsi"/>
          <w:sz w:val="22"/>
          <w:szCs w:val="22"/>
        </w:rPr>
        <w:t xml:space="preserve"> includes unwelcome sexual advances; requests for sexual favors; and other physical, verbal or visual conduct based on sex. </w:t>
      </w:r>
      <w:proofErr w:type="gramStart"/>
      <w:r w:rsidR="00DB7243" w:rsidRPr="00D131A1">
        <w:rPr>
          <w:rFonts w:asciiTheme="minorHAnsi" w:hAnsiTheme="minorHAnsi"/>
          <w:sz w:val="22"/>
          <w:szCs w:val="22"/>
        </w:rPr>
        <w:t>Sexual harassment is indicated when: (1) submission to the conduct is an explicit or implicit term or condition of learning or employment; (2) submission to or rejection of the conduct is used as the basis for evaluating learning or for an employment decision; or (3) the conduct has the purpose or effect of unreasonably interfering with an individual’s learning or performance or creating an intimidating, hostile or offensive campus environment.</w:t>
      </w:r>
      <w:proofErr w:type="gramEnd"/>
    </w:p>
    <w:p w14:paraId="1596D116" w14:textId="2DA99BA5" w:rsidR="00694D65" w:rsidRPr="00235F5C" w:rsidRDefault="00694D65" w:rsidP="00694D65">
      <w:pPr>
        <w:widowControl w:val="0"/>
        <w:rPr>
          <w:rFonts w:asciiTheme="minorHAnsi" w:hAnsiTheme="minorHAnsi"/>
          <w:sz w:val="22"/>
          <w:szCs w:val="22"/>
        </w:rPr>
      </w:pPr>
      <w:r>
        <w:rPr>
          <w:b/>
          <w:bCs/>
        </w:rPr>
        <w:t> </w:t>
      </w:r>
      <w:r w:rsidR="004D6A37" w:rsidRPr="00235F5C">
        <w:rPr>
          <w:rFonts w:asciiTheme="minorHAnsi" w:hAnsiTheme="minorHAnsi"/>
          <w:sz w:val="22"/>
          <w:szCs w:val="22"/>
        </w:rPr>
        <w:t>-</w:t>
      </w:r>
      <w:r w:rsidRPr="00235F5C">
        <w:rPr>
          <w:rFonts w:asciiTheme="minorHAnsi" w:hAnsiTheme="minorHAnsi"/>
          <w:b/>
          <w:i/>
          <w:sz w:val="22"/>
          <w:szCs w:val="22"/>
          <w:u w:val="single"/>
        </w:rPr>
        <w:t>Sexual assault</w:t>
      </w:r>
      <w:r w:rsidRPr="00235F5C">
        <w:rPr>
          <w:rFonts w:asciiTheme="minorHAnsi" w:hAnsiTheme="minorHAnsi"/>
          <w:sz w:val="22"/>
          <w:szCs w:val="22"/>
        </w:rPr>
        <w:t xml:space="preserve"> is any physical contact of a sexual nature up to and including rape, which occurs against a </w:t>
      </w:r>
      <w:proofErr w:type="gramStart"/>
      <w:r w:rsidRPr="00235F5C">
        <w:rPr>
          <w:rFonts w:asciiTheme="minorHAnsi" w:hAnsiTheme="minorHAnsi"/>
          <w:sz w:val="22"/>
          <w:szCs w:val="22"/>
        </w:rPr>
        <w:t>person’s</w:t>
      </w:r>
      <w:proofErr w:type="gramEnd"/>
      <w:r w:rsidRPr="00235F5C">
        <w:rPr>
          <w:rFonts w:asciiTheme="minorHAnsi" w:hAnsiTheme="minorHAnsi"/>
          <w:sz w:val="22"/>
          <w:szCs w:val="22"/>
        </w:rPr>
        <w:t xml:space="preserve"> will and/or without a person’s consent. Some forms of sexual assault are:</w:t>
      </w:r>
    </w:p>
    <w:p w14:paraId="0EA7196B" w14:textId="0433107F" w:rsidR="00694D65" w:rsidRPr="00235F5C" w:rsidRDefault="00694D65" w:rsidP="00694D65">
      <w:pPr>
        <w:widowControl w:val="0"/>
        <w:rPr>
          <w:rFonts w:asciiTheme="minorHAnsi" w:hAnsiTheme="minorHAnsi"/>
          <w:sz w:val="22"/>
          <w:szCs w:val="22"/>
        </w:rPr>
      </w:pPr>
      <w:r w:rsidRPr="00235F5C">
        <w:rPr>
          <w:rFonts w:asciiTheme="minorHAnsi" w:hAnsiTheme="minorHAnsi"/>
          <w:b/>
          <w:i/>
          <w:sz w:val="22"/>
          <w:szCs w:val="22"/>
          <w:u w:val="single"/>
        </w:rPr>
        <w:t> </w:t>
      </w:r>
      <w:r w:rsidR="004D6A37" w:rsidRPr="00235F5C">
        <w:rPr>
          <w:rFonts w:asciiTheme="minorHAnsi" w:hAnsiTheme="minorHAnsi"/>
          <w:b/>
          <w:i/>
          <w:sz w:val="22"/>
          <w:szCs w:val="22"/>
          <w:u w:val="single"/>
        </w:rPr>
        <w:t>-</w:t>
      </w:r>
      <w:r w:rsidRPr="00235F5C">
        <w:rPr>
          <w:rFonts w:asciiTheme="minorHAnsi" w:hAnsiTheme="minorHAnsi"/>
          <w:b/>
          <w:i/>
          <w:sz w:val="22"/>
          <w:szCs w:val="22"/>
          <w:u w:val="single"/>
        </w:rPr>
        <w:t>Rape</w:t>
      </w:r>
      <w:r w:rsidRPr="00235F5C">
        <w:rPr>
          <w:rFonts w:asciiTheme="minorHAnsi" w:hAnsiTheme="minorHAnsi"/>
          <w:sz w:val="22"/>
          <w:szCs w:val="22"/>
        </w:rPr>
        <w:t xml:space="preserve"> is the act of sexual intercourse with a male or female person committed without the person's lawful consent.</w:t>
      </w:r>
    </w:p>
    <w:p w14:paraId="3F7E84F8" w14:textId="45113A8A" w:rsidR="00694D65" w:rsidRPr="00235F5C" w:rsidRDefault="00694D65" w:rsidP="00694D65">
      <w:pPr>
        <w:widowControl w:val="0"/>
        <w:rPr>
          <w:rFonts w:asciiTheme="minorHAnsi" w:hAnsiTheme="minorHAnsi"/>
          <w:sz w:val="22"/>
          <w:szCs w:val="22"/>
        </w:rPr>
      </w:pPr>
      <w:r w:rsidRPr="00235F5C">
        <w:rPr>
          <w:rFonts w:asciiTheme="minorHAnsi" w:hAnsiTheme="minorHAnsi"/>
          <w:sz w:val="22"/>
          <w:szCs w:val="22"/>
        </w:rPr>
        <w:t> </w:t>
      </w:r>
      <w:r w:rsidR="004D6A37" w:rsidRPr="00235F5C">
        <w:rPr>
          <w:rFonts w:asciiTheme="minorHAnsi" w:hAnsiTheme="minorHAnsi"/>
          <w:b/>
          <w:i/>
          <w:sz w:val="22"/>
          <w:szCs w:val="22"/>
          <w:u w:val="single"/>
        </w:rPr>
        <w:t>-</w:t>
      </w:r>
      <w:r w:rsidRPr="00235F5C">
        <w:rPr>
          <w:rFonts w:asciiTheme="minorHAnsi" w:hAnsiTheme="minorHAnsi"/>
          <w:b/>
          <w:i/>
          <w:sz w:val="22"/>
          <w:szCs w:val="22"/>
          <w:u w:val="single"/>
        </w:rPr>
        <w:t>Acquaintance Rape</w:t>
      </w:r>
      <w:r w:rsidRPr="00235F5C">
        <w:rPr>
          <w:rFonts w:asciiTheme="minorHAnsi" w:hAnsiTheme="minorHAnsi"/>
          <w:sz w:val="22"/>
          <w:szCs w:val="22"/>
        </w:rPr>
        <w:t xml:space="preserve"> is forced sexual intercourse with a person known to the victim.</w:t>
      </w:r>
    </w:p>
    <w:p w14:paraId="24AEB37C" w14:textId="08692ED1" w:rsidR="00694D65" w:rsidRPr="00235F5C" w:rsidRDefault="00694D65" w:rsidP="00694D65">
      <w:pPr>
        <w:widowControl w:val="0"/>
        <w:rPr>
          <w:rFonts w:asciiTheme="minorHAnsi" w:hAnsiTheme="minorHAnsi"/>
          <w:sz w:val="22"/>
          <w:szCs w:val="22"/>
        </w:rPr>
      </w:pPr>
      <w:r w:rsidRPr="00235F5C">
        <w:rPr>
          <w:rFonts w:asciiTheme="minorHAnsi" w:hAnsiTheme="minorHAnsi"/>
          <w:b/>
          <w:i/>
          <w:sz w:val="22"/>
          <w:szCs w:val="22"/>
          <w:u w:val="single"/>
        </w:rPr>
        <w:t> </w:t>
      </w:r>
      <w:r w:rsidR="004D6A37" w:rsidRPr="00235F5C">
        <w:rPr>
          <w:rFonts w:asciiTheme="minorHAnsi" w:hAnsiTheme="minorHAnsi"/>
          <w:b/>
          <w:i/>
          <w:sz w:val="22"/>
          <w:szCs w:val="22"/>
          <w:u w:val="single"/>
        </w:rPr>
        <w:t>-</w:t>
      </w:r>
      <w:r w:rsidRPr="00235F5C">
        <w:rPr>
          <w:rFonts w:asciiTheme="minorHAnsi" w:hAnsiTheme="minorHAnsi"/>
          <w:b/>
          <w:i/>
          <w:sz w:val="22"/>
          <w:szCs w:val="22"/>
          <w:u w:val="single"/>
        </w:rPr>
        <w:t>Sexual battery</w:t>
      </w:r>
      <w:r w:rsidRPr="00235F5C">
        <w:rPr>
          <w:rFonts w:asciiTheme="minorHAnsi" w:hAnsiTheme="minorHAnsi"/>
          <w:sz w:val="22"/>
          <w:szCs w:val="22"/>
        </w:rPr>
        <w:t xml:space="preserve"> is the intentional engaging in acts with another person where the offender acts without the consent of the victim, or where the act is consensual but the other person, who is not the spouse of the offender, has not yet attained fifteen years of age and is at least three </w:t>
      </w:r>
      <w:r w:rsidR="00235F5C">
        <w:rPr>
          <w:rFonts w:asciiTheme="minorHAnsi" w:hAnsiTheme="minorHAnsi"/>
          <w:sz w:val="22"/>
          <w:szCs w:val="22"/>
        </w:rPr>
        <w:t xml:space="preserve">years younger than the </w:t>
      </w:r>
      <w:proofErr w:type="gramStart"/>
      <w:r w:rsidR="00235F5C">
        <w:rPr>
          <w:rFonts w:asciiTheme="minorHAnsi" w:hAnsiTheme="minorHAnsi"/>
          <w:sz w:val="22"/>
          <w:szCs w:val="22"/>
        </w:rPr>
        <w:t>offender</w:t>
      </w:r>
      <w:proofErr w:type="gramEnd"/>
    </w:p>
    <w:p w14:paraId="6FEF88CC" w14:textId="21CF2FE1" w:rsidR="00694D65" w:rsidRPr="00235F5C" w:rsidRDefault="004D6A37" w:rsidP="00694D65">
      <w:pPr>
        <w:widowControl w:val="0"/>
        <w:rPr>
          <w:rFonts w:asciiTheme="minorHAnsi" w:hAnsiTheme="minorHAnsi"/>
          <w:sz w:val="22"/>
          <w:szCs w:val="22"/>
        </w:rPr>
      </w:pPr>
      <w:r w:rsidRPr="00235F5C">
        <w:rPr>
          <w:rFonts w:asciiTheme="minorHAnsi" w:hAnsiTheme="minorHAnsi"/>
          <w:b/>
          <w:i/>
          <w:sz w:val="22"/>
          <w:szCs w:val="22"/>
          <w:u w:val="single"/>
        </w:rPr>
        <w:t>-</w:t>
      </w:r>
      <w:r w:rsidR="00694D65" w:rsidRPr="00235F5C">
        <w:rPr>
          <w:rFonts w:asciiTheme="minorHAnsi" w:hAnsiTheme="minorHAnsi"/>
          <w:b/>
          <w:i/>
          <w:sz w:val="22"/>
          <w:szCs w:val="22"/>
          <w:u w:val="single"/>
        </w:rPr>
        <w:t>Domestic violence</w:t>
      </w:r>
      <w:r w:rsidR="00694D65" w:rsidRPr="00235F5C">
        <w:rPr>
          <w:rFonts w:asciiTheme="minorHAnsi" w:hAnsiTheme="minorHAnsi"/>
          <w:sz w:val="22"/>
          <w:szCs w:val="22"/>
        </w:rPr>
        <w:t xml:space="preserve"> is asserted violent misdemeanor and felony offenses committed by the victim's current or former spouse, or anyone else protected under domestic or family violence law.</w:t>
      </w:r>
    </w:p>
    <w:p w14:paraId="1FB19340" w14:textId="55D3CDB1" w:rsidR="00694D65" w:rsidRPr="00235F5C" w:rsidRDefault="00694D65" w:rsidP="004D6A37">
      <w:pPr>
        <w:rPr>
          <w:rFonts w:asciiTheme="minorHAnsi" w:hAnsiTheme="minorHAnsi"/>
          <w:sz w:val="22"/>
          <w:szCs w:val="22"/>
        </w:rPr>
      </w:pPr>
      <w:r w:rsidRPr="00235F5C">
        <w:rPr>
          <w:rFonts w:asciiTheme="minorHAnsi" w:hAnsiTheme="minorHAnsi"/>
          <w:sz w:val="22"/>
          <w:szCs w:val="22"/>
        </w:rPr>
        <w:t> </w:t>
      </w:r>
      <w:r w:rsidR="004D6A37" w:rsidRPr="00235F5C">
        <w:rPr>
          <w:rFonts w:asciiTheme="minorHAnsi" w:hAnsiTheme="minorHAnsi"/>
          <w:sz w:val="22"/>
          <w:szCs w:val="22"/>
        </w:rPr>
        <w:t>-</w:t>
      </w:r>
      <w:r w:rsidRPr="00235F5C">
        <w:rPr>
          <w:rFonts w:asciiTheme="minorHAnsi" w:hAnsiTheme="minorHAnsi"/>
          <w:b/>
          <w:i/>
          <w:sz w:val="22"/>
          <w:szCs w:val="22"/>
          <w:u w:val="single"/>
        </w:rPr>
        <w:t>Dating violence</w:t>
      </w:r>
      <w:r w:rsidRPr="00235F5C">
        <w:rPr>
          <w:rFonts w:asciiTheme="minorHAnsi" w:hAnsiTheme="minorHAnsi"/>
          <w:sz w:val="22"/>
          <w:szCs w:val="22"/>
        </w:rPr>
        <w:t xml:space="preserve"> is violence by a person who has been in a romantic or intimate relationship with the victim. </w:t>
      </w:r>
    </w:p>
    <w:p w14:paraId="6A8FD9F9" w14:textId="0D1DE6FE" w:rsidR="00694D65" w:rsidRPr="00235F5C" w:rsidRDefault="00694D65" w:rsidP="00694D65">
      <w:pPr>
        <w:widowControl w:val="0"/>
        <w:rPr>
          <w:rFonts w:asciiTheme="minorHAnsi" w:hAnsiTheme="minorHAnsi"/>
          <w:sz w:val="22"/>
          <w:szCs w:val="22"/>
        </w:rPr>
      </w:pPr>
      <w:r w:rsidRPr="00235F5C">
        <w:rPr>
          <w:rFonts w:asciiTheme="minorHAnsi" w:hAnsiTheme="minorHAnsi"/>
          <w:b/>
          <w:i/>
          <w:sz w:val="22"/>
          <w:szCs w:val="22"/>
          <w:u w:val="single"/>
        </w:rPr>
        <w:t> </w:t>
      </w:r>
      <w:r w:rsidR="004D6A37" w:rsidRPr="00235F5C">
        <w:rPr>
          <w:rFonts w:asciiTheme="minorHAnsi" w:hAnsiTheme="minorHAnsi"/>
          <w:b/>
          <w:i/>
          <w:sz w:val="22"/>
          <w:szCs w:val="22"/>
          <w:u w:val="single"/>
        </w:rPr>
        <w:t>-</w:t>
      </w:r>
      <w:r w:rsidRPr="00235F5C">
        <w:rPr>
          <w:rFonts w:asciiTheme="minorHAnsi" w:hAnsiTheme="minorHAnsi"/>
          <w:b/>
          <w:i/>
          <w:sz w:val="22"/>
          <w:szCs w:val="22"/>
          <w:u w:val="single"/>
        </w:rPr>
        <w:t>Stalking is</w:t>
      </w:r>
      <w:r w:rsidRPr="00235F5C">
        <w:rPr>
          <w:rFonts w:asciiTheme="minorHAnsi" w:hAnsiTheme="minorHAnsi"/>
          <w:sz w:val="22"/>
          <w:szCs w:val="22"/>
        </w:rPr>
        <w:t xml:space="preserve"> a course of conduct directed at a specific person that would cause a reasonable person to fear for her, his, or others' safety, or to suffer substantial emotional distress.</w:t>
      </w:r>
    </w:p>
    <w:p w14:paraId="36433ACC" w14:textId="23384D2E" w:rsidR="00694D65" w:rsidRPr="00235F5C" w:rsidRDefault="00694D65" w:rsidP="004D6A37">
      <w:pPr>
        <w:widowControl w:val="0"/>
        <w:rPr>
          <w:rFonts w:asciiTheme="minorHAnsi" w:hAnsiTheme="minorHAnsi"/>
          <w:sz w:val="22"/>
          <w:szCs w:val="22"/>
        </w:rPr>
      </w:pPr>
      <w:r w:rsidRPr="00235F5C">
        <w:rPr>
          <w:rFonts w:asciiTheme="minorHAnsi" w:hAnsiTheme="minorHAnsi"/>
          <w:sz w:val="22"/>
          <w:szCs w:val="22"/>
        </w:rPr>
        <w:t> </w:t>
      </w:r>
      <w:r w:rsidR="004D6A37" w:rsidRPr="00235F5C">
        <w:rPr>
          <w:rFonts w:asciiTheme="minorHAnsi" w:hAnsiTheme="minorHAnsi"/>
          <w:b/>
          <w:i/>
          <w:sz w:val="22"/>
          <w:szCs w:val="22"/>
          <w:u w:val="single"/>
        </w:rPr>
        <w:t>-</w:t>
      </w:r>
      <w:r w:rsidRPr="00235F5C">
        <w:rPr>
          <w:rFonts w:asciiTheme="minorHAnsi" w:hAnsiTheme="minorHAnsi"/>
          <w:b/>
          <w:i/>
          <w:sz w:val="22"/>
          <w:szCs w:val="22"/>
          <w:u w:val="single"/>
        </w:rPr>
        <w:t>" Consensual"</w:t>
      </w:r>
      <w:r w:rsidRPr="00235F5C">
        <w:rPr>
          <w:rFonts w:asciiTheme="minorHAnsi" w:hAnsiTheme="minorHAnsi"/>
          <w:sz w:val="22"/>
          <w:szCs w:val="22"/>
        </w:rPr>
        <w:t xml:space="preserve">   means that both people are old enough to consent, have the capacity to consent, and agreed to the sexual contact.</w:t>
      </w:r>
    </w:p>
    <w:p w14:paraId="3F1468A7" w14:textId="580BC02C" w:rsidR="00ED2D47" w:rsidRPr="008802C1" w:rsidRDefault="00694D65" w:rsidP="0010268F">
      <w:pPr>
        <w:widowControl w:val="0"/>
        <w:rPr>
          <w:sz w:val="8"/>
          <w:szCs w:val="8"/>
        </w:rPr>
      </w:pPr>
      <w:r>
        <w:t> </w:t>
      </w:r>
    </w:p>
    <w:p w14:paraId="47721AA9" w14:textId="07AD454A" w:rsidR="00DB7243" w:rsidRPr="00B57EE3" w:rsidRDefault="00B57EE3" w:rsidP="00ED2D47">
      <w:pPr>
        <w:rPr>
          <w:rFonts w:ascii="Calibri" w:hAnsi="Calibri" w:cs="Calibri"/>
          <w:b/>
          <w:bCs/>
          <w:color w:val="000099"/>
          <w:sz w:val="28"/>
          <w:szCs w:val="28"/>
        </w:rPr>
      </w:pPr>
      <w:r w:rsidRPr="00B57EE3">
        <w:rPr>
          <w:rFonts w:ascii="Calibri" w:hAnsi="Calibri" w:cs="Calibri"/>
          <w:b/>
          <w:bCs/>
          <w:color w:val="000099"/>
          <w:sz w:val="28"/>
          <w:szCs w:val="28"/>
        </w:rPr>
        <w:t>Reporting</w:t>
      </w:r>
    </w:p>
    <w:p w14:paraId="215FAC0D" w14:textId="631FED42" w:rsidR="0010268F" w:rsidRDefault="0010268F" w:rsidP="00ED2D47">
      <w:pPr>
        <w:rPr>
          <w:rFonts w:asciiTheme="minorHAnsi" w:hAnsiTheme="minorHAnsi"/>
          <w:sz w:val="22"/>
          <w:szCs w:val="22"/>
        </w:rPr>
      </w:pPr>
      <w:r>
        <w:rPr>
          <w:rFonts w:asciiTheme="minorHAnsi" w:hAnsiTheme="minorHAnsi"/>
          <w:b/>
          <w:sz w:val="22"/>
          <w:szCs w:val="22"/>
        </w:rPr>
        <w:t>Formal-</w:t>
      </w:r>
      <w:r w:rsidR="00ED2D47" w:rsidRPr="00D131A1">
        <w:rPr>
          <w:rFonts w:asciiTheme="minorHAnsi" w:hAnsiTheme="minorHAnsi"/>
          <w:sz w:val="22"/>
          <w:szCs w:val="22"/>
        </w:rPr>
        <w:t>If you ar</w:t>
      </w:r>
      <w:r w:rsidR="00BE08D8">
        <w:rPr>
          <w:rFonts w:asciiTheme="minorHAnsi" w:hAnsiTheme="minorHAnsi"/>
          <w:sz w:val="22"/>
          <w:szCs w:val="22"/>
        </w:rPr>
        <w:t xml:space="preserve">e a victim of a sexual offense (either forcible or non-forcible) or domestic abuse, </w:t>
      </w:r>
      <w:r w:rsidR="00ED2D47" w:rsidRPr="00D131A1">
        <w:rPr>
          <w:rFonts w:asciiTheme="minorHAnsi" w:hAnsiTheme="minorHAnsi"/>
          <w:sz w:val="22"/>
          <w:szCs w:val="22"/>
        </w:rPr>
        <w:t>you should immediately contact a school official</w:t>
      </w:r>
      <w:r w:rsidR="0040113B">
        <w:rPr>
          <w:rFonts w:asciiTheme="minorHAnsi" w:hAnsiTheme="minorHAnsi"/>
          <w:sz w:val="22"/>
          <w:szCs w:val="22"/>
        </w:rPr>
        <w:t>,</w:t>
      </w:r>
      <w:r w:rsidR="00ED2D47" w:rsidRPr="00D131A1">
        <w:rPr>
          <w:rFonts w:asciiTheme="minorHAnsi" w:hAnsiTheme="minorHAnsi"/>
          <w:sz w:val="22"/>
          <w:szCs w:val="22"/>
        </w:rPr>
        <w:t xml:space="preserve"> that upon the victim’s request will notify</w:t>
      </w:r>
      <w:r w:rsidR="0040113B">
        <w:rPr>
          <w:rFonts w:asciiTheme="minorHAnsi" w:hAnsiTheme="minorHAnsi"/>
          <w:sz w:val="22"/>
          <w:szCs w:val="22"/>
        </w:rPr>
        <w:t>,</w:t>
      </w:r>
      <w:r w:rsidR="00ED2D47" w:rsidRPr="00D131A1">
        <w:rPr>
          <w:rFonts w:asciiTheme="minorHAnsi" w:hAnsiTheme="minorHAnsi"/>
          <w:sz w:val="22"/>
          <w:szCs w:val="22"/>
        </w:rPr>
        <w:t xml:space="preserve"> the proper authorities. </w:t>
      </w:r>
      <w:r w:rsidR="000F1D6C" w:rsidRPr="00D131A1">
        <w:rPr>
          <w:rFonts w:asciiTheme="minorHAnsi" w:hAnsiTheme="minorHAnsi"/>
          <w:sz w:val="22"/>
          <w:szCs w:val="22"/>
        </w:rPr>
        <w:t>The school official will also provide a written explanation of the victim’s rights and options.</w:t>
      </w:r>
      <w:r w:rsidR="00ED2D47" w:rsidRPr="00D131A1">
        <w:rPr>
          <w:rFonts w:asciiTheme="minorHAnsi" w:hAnsiTheme="minorHAnsi"/>
          <w:sz w:val="22"/>
          <w:szCs w:val="22"/>
        </w:rPr>
        <w:t xml:space="preserve"> </w:t>
      </w:r>
      <w:r w:rsidR="00C10035" w:rsidRPr="00D131A1">
        <w:rPr>
          <w:rFonts w:asciiTheme="minorHAnsi" w:hAnsiTheme="minorHAnsi"/>
          <w:sz w:val="22"/>
          <w:szCs w:val="22"/>
        </w:rPr>
        <w:t xml:space="preserve">The school prohibits any retaliation </w:t>
      </w:r>
      <w:r w:rsidR="000F1D6C" w:rsidRPr="00D131A1">
        <w:rPr>
          <w:rFonts w:asciiTheme="minorHAnsi" w:hAnsiTheme="minorHAnsi"/>
          <w:sz w:val="22"/>
          <w:szCs w:val="22"/>
        </w:rPr>
        <w:t>against</w:t>
      </w:r>
      <w:r w:rsidR="00C10035" w:rsidRPr="00D131A1">
        <w:rPr>
          <w:rFonts w:asciiTheme="minorHAnsi" w:hAnsiTheme="minorHAnsi"/>
          <w:sz w:val="22"/>
          <w:szCs w:val="22"/>
        </w:rPr>
        <w:t xml:space="preserve"> a person</w:t>
      </w:r>
      <w:r w:rsidR="000F1D6C" w:rsidRPr="00D131A1">
        <w:rPr>
          <w:rFonts w:asciiTheme="minorHAnsi" w:hAnsiTheme="minorHAnsi"/>
          <w:sz w:val="22"/>
          <w:szCs w:val="22"/>
        </w:rPr>
        <w:t xml:space="preserve"> </w:t>
      </w:r>
      <w:r w:rsidR="00C10035" w:rsidRPr="00D131A1">
        <w:rPr>
          <w:rFonts w:asciiTheme="minorHAnsi" w:hAnsiTheme="minorHAnsi"/>
          <w:sz w:val="22"/>
          <w:szCs w:val="22"/>
        </w:rPr>
        <w:t xml:space="preserve">exercising their responsibilities or rights under </w:t>
      </w:r>
      <w:proofErr w:type="spellStart"/>
      <w:r w:rsidR="00C10035" w:rsidRPr="00D131A1">
        <w:rPr>
          <w:rFonts w:asciiTheme="minorHAnsi" w:hAnsiTheme="minorHAnsi"/>
          <w:sz w:val="22"/>
          <w:szCs w:val="22"/>
        </w:rPr>
        <w:t>Clery</w:t>
      </w:r>
      <w:proofErr w:type="spellEnd"/>
      <w:r w:rsidR="000F1D6C" w:rsidRPr="00D131A1">
        <w:rPr>
          <w:rFonts w:asciiTheme="minorHAnsi" w:hAnsiTheme="minorHAnsi"/>
          <w:sz w:val="22"/>
          <w:szCs w:val="22"/>
        </w:rPr>
        <w:t xml:space="preserve">. </w:t>
      </w:r>
      <w:r w:rsidR="00ED2D47" w:rsidRPr="00D131A1">
        <w:rPr>
          <w:rFonts w:asciiTheme="minorHAnsi" w:hAnsiTheme="minorHAnsi"/>
          <w:sz w:val="22"/>
          <w:szCs w:val="22"/>
        </w:rPr>
        <w:t xml:space="preserve">For forcible sexual </w:t>
      </w:r>
      <w:r w:rsidR="004D6A37" w:rsidRPr="00D131A1">
        <w:rPr>
          <w:rFonts w:asciiTheme="minorHAnsi" w:hAnsiTheme="minorHAnsi"/>
          <w:sz w:val="22"/>
          <w:szCs w:val="22"/>
        </w:rPr>
        <w:t>offenses,</w:t>
      </w:r>
      <w:r w:rsidR="00ED2D47" w:rsidRPr="00D131A1">
        <w:rPr>
          <w:rFonts w:asciiTheme="minorHAnsi" w:hAnsiTheme="minorHAnsi"/>
          <w:sz w:val="22"/>
          <w:szCs w:val="22"/>
        </w:rPr>
        <w:t xml:space="preserve"> you should proceed to the nearest hospital emergency room for further examination by a physician to collect evidence for a criminal offense. </w:t>
      </w:r>
      <w:r w:rsidR="009648E1" w:rsidRPr="00D131A1">
        <w:rPr>
          <w:rFonts w:asciiTheme="minorHAnsi" w:hAnsiTheme="minorHAnsi"/>
          <w:sz w:val="22"/>
          <w:szCs w:val="22"/>
        </w:rPr>
        <w:t>All reports of sexual offense will go to the School Director</w:t>
      </w:r>
      <w:r w:rsidR="00C10035" w:rsidRPr="00D131A1">
        <w:rPr>
          <w:rFonts w:asciiTheme="minorHAnsi" w:hAnsiTheme="minorHAnsi"/>
          <w:sz w:val="22"/>
          <w:szCs w:val="22"/>
        </w:rPr>
        <w:t xml:space="preserve"> and Administrative Director </w:t>
      </w:r>
      <w:r w:rsidR="009648E1" w:rsidRPr="00D131A1">
        <w:rPr>
          <w:rFonts w:asciiTheme="minorHAnsi" w:hAnsiTheme="minorHAnsi"/>
          <w:sz w:val="22"/>
          <w:szCs w:val="22"/>
        </w:rPr>
        <w:t>who also serves as the Title IX Coordinator</w:t>
      </w:r>
      <w:r w:rsidR="00B57EE3">
        <w:rPr>
          <w:rFonts w:asciiTheme="minorHAnsi" w:hAnsiTheme="minorHAnsi"/>
          <w:sz w:val="22"/>
          <w:szCs w:val="22"/>
        </w:rPr>
        <w:t>.</w:t>
      </w:r>
      <w:r w:rsidR="00ED2D47" w:rsidRPr="00D131A1">
        <w:rPr>
          <w:rFonts w:asciiTheme="minorHAnsi" w:hAnsiTheme="minorHAnsi"/>
          <w:sz w:val="22"/>
          <w:szCs w:val="22"/>
        </w:rPr>
        <w:t xml:space="preserve"> </w:t>
      </w:r>
    </w:p>
    <w:p w14:paraId="5ADDED71" w14:textId="13BEE2AF" w:rsidR="0010268F" w:rsidRDefault="0010268F" w:rsidP="00ED2D47">
      <w:pPr>
        <w:rPr>
          <w:rFonts w:asciiTheme="minorHAnsi" w:hAnsiTheme="minorHAnsi"/>
          <w:sz w:val="22"/>
          <w:szCs w:val="22"/>
        </w:rPr>
      </w:pPr>
    </w:p>
    <w:p w14:paraId="1D0B0C4C" w14:textId="6E9E4E0D" w:rsidR="0010268F" w:rsidRPr="0010268F" w:rsidRDefault="0010268F" w:rsidP="00ED2D47">
      <w:pPr>
        <w:rPr>
          <w:rFonts w:asciiTheme="minorHAnsi" w:hAnsiTheme="minorHAnsi"/>
          <w:sz w:val="22"/>
          <w:szCs w:val="22"/>
        </w:rPr>
      </w:pPr>
      <w:r>
        <w:rPr>
          <w:rFonts w:asciiTheme="minorHAnsi" w:hAnsiTheme="minorHAnsi"/>
          <w:b/>
          <w:sz w:val="22"/>
          <w:szCs w:val="22"/>
        </w:rPr>
        <w:t>Informal-</w:t>
      </w:r>
      <w:r>
        <w:rPr>
          <w:rFonts w:asciiTheme="minorHAnsi" w:hAnsiTheme="minorHAnsi"/>
          <w:sz w:val="22"/>
          <w:szCs w:val="22"/>
        </w:rPr>
        <w:t>The victim should report to a school official who will assist the complainant in determining the best supportive measure for that particular individual.</w:t>
      </w:r>
    </w:p>
    <w:p w14:paraId="11678D15" w14:textId="50AEACA1" w:rsidR="004D6A37" w:rsidRDefault="004D6A37" w:rsidP="00ED2D47">
      <w:pPr>
        <w:rPr>
          <w:rFonts w:ascii="Calibri" w:hAnsi="Calibri" w:cs="Calibri"/>
          <w:b/>
          <w:bCs/>
          <w:color w:val="000099"/>
          <w:sz w:val="28"/>
          <w:szCs w:val="28"/>
        </w:rPr>
      </w:pPr>
      <w:r w:rsidRPr="004D6A37">
        <w:rPr>
          <w:rFonts w:ascii="Calibri" w:hAnsi="Calibri" w:cs="Calibri"/>
          <w:b/>
          <w:bCs/>
          <w:color w:val="000099"/>
          <w:sz w:val="28"/>
          <w:szCs w:val="28"/>
        </w:rPr>
        <w:lastRenderedPageBreak/>
        <w:t>Supportive Measures</w:t>
      </w:r>
    </w:p>
    <w:p w14:paraId="4824D52F" w14:textId="47738119" w:rsidR="004D6A37" w:rsidRDefault="004D6A37" w:rsidP="00ED2D47">
      <w:r>
        <w:t xml:space="preserve">Supportive measures are non-disciplinary, non-punitive individualized services offered by the </w:t>
      </w:r>
      <w:r w:rsidR="00BD4729">
        <w:t>College</w:t>
      </w:r>
      <w:r>
        <w:t xml:space="preserve"> to protect the </w:t>
      </w:r>
      <w:r w:rsidR="0010268F">
        <w:t>Complainant</w:t>
      </w:r>
      <w:r>
        <w:t xml:space="preserve"> regardless of whether they choose to file a Formal Complaint under the applicable procedures. Examples of supportive measures, which may be temporary or permanent, include:</w:t>
      </w:r>
    </w:p>
    <w:p w14:paraId="37DCFCE2" w14:textId="77777777" w:rsidR="004D6A37" w:rsidRDefault="004D6A37" w:rsidP="00ED2D47">
      <w:r>
        <w:t xml:space="preserve">• Counseling and emotional support, </w:t>
      </w:r>
    </w:p>
    <w:p w14:paraId="44CECB19" w14:textId="7DA6817B" w:rsidR="004D6A37" w:rsidRDefault="004D6A37" w:rsidP="00ED2D47">
      <w:r>
        <w:t xml:space="preserve">• No contact and communication directives </w:t>
      </w:r>
    </w:p>
    <w:p w14:paraId="6BD33743" w14:textId="6204277F" w:rsidR="004D6A37" w:rsidRDefault="004D6A37" w:rsidP="00ED2D47">
      <w:r>
        <w:t>• Academic schedule modification</w:t>
      </w:r>
    </w:p>
    <w:p w14:paraId="5226662E" w14:textId="4BA1C462" w:rsidR="004D6A37" w:rsidRPr="004D6A37" w:rsidRDefault="004D6A37" w:rsidP="00ED2D47">
      <w:pPr>
        <w:rPr>
          <w:rFonts w:ascii="Calibri" w:hAnsi="Calibri" w:cs="Calibri"/>
          <w:b/>
          <w:bCs/>
          <w:color w:val="000099"/>
          <w:sz w:val="28"/>
          <w:szCs w:val="28"/>
        </w:rPr>
      </w:pPr>
      <w:r>
        <w:t>• Other non-disciplinary remedies as reasonable and appropriate.</w:t>
      </w:r>
    </w:p>
    <w:p w14:paraId="61681C67" w14:textId="77777777" w:rsidR="00ED2D47" w:rsidRPr="008802C1" w:rsidRDefault="00ED2D47" w:rsidP="00ED2D47">
      <w:pPr>
        <w:rPr>
          <w:sz w:val="8"/>
          <w:szCs w:val="8"/>
        </w:rPr>
      </w:pPr>
    </w:p>
    <w:p w14:paraId="6F2601C1" w14:textId="1E6D02A6" w:rsidR="00434166" w:rsidRDefault="00235F5C" w:rsidP="00C10035">
      <w:pPr>
        <w:rPr>
          <w:rFonts w:ascii="Calibri" w:hAnsi="Calibri" w:cs="Calibri"/>
          <w:b/>
          <w:bCs/>
          <w:color w:val="000099"/>
          <w:sz w:val="28"/>
          <w:szCs w:val="28"/>
        </w:rPr>
      </w:pPr>
      <w:r>
        <w:rPr>
          <w:rFonts w:ascii="Calibri" w:hAnsi="Calibri" w:cs="Calibri"/>
          <w:b/>
          <w:bCs/>
          <w:color w:val="000099"/>
          <w:sz w:val="28"/>
          <w:szCs w:val="28"/>
        </w:rPr>
        <w:t>Types of Resolution</w:t>
      </w:r>
    </w:p>
    <w:p w14:paraId="01CE23FA" w14:textId="0E39F53D" w:rsidR="00235F5C" w:rsidRDefault="00235F5C" w:rsidP="00235F5C">
      <w:pPr>
        <w:rPr>
          <w:rFonts w:ascii="Calibri" w:hAnsi="Calibri" w:cs="Calibri"/>
          <w:b/>
          <w:bCs/>
          <w:i/>
          <w:color w:val="000099"/>
          <w:sz w:val="28"/>
          <w:szCs w:val="28"/>
        </w:rPr>
      </w:pPr>
      <w:r>
        <w:rPr>
          <w:rFonts w:ascii="Calibri" w:hAnsi="Calibri" w:cs="Calibri"/>
          <w:b/>
          <w:bCs/>
          <w:i/>
          <w:color w:val="000099"/>
          <w:sz w:val="28"/>
          <w:szCs w:val="28"/>
        </w:rPr>
        <w:t>Informal</w:t>
      </w:r>
    </w:p>
    <w:p w14:paraId="6081EA64" w14:textId="6EDA1907" w:rsidR="00235F5C" w:rsidRPr="00235F5C" w:rsidRDefault="00235F5C" w:rsidP="00235F5C">
      <w:pPr>
        <w:rPr>
          <w:rFonts w:asciiTheme="minorHAnsi" w:hAnsiTheme="minorHAnsi"/>
          <w:sz w:val="22"/>
          <w:szCs w:val="22"/>
        </w:rPr>
      </w:pPr>
      <w:r w:rsidRPr="00235F5C">
        <w:rPr>
          <w:rFonts w:asciiTheme="minorHAnsi" w:hAnsiTheme="minorHAnsi"/>
          <w:sz w:val="22"/>
          <w:szCs w:val="22"/>
        </w:rPr>
        <w:t xml:space="preserve">Informal Resolution is a process whereby the parties work with a professional to reach a resolution of the complaint without a decision by a Decision-Maker regarding whether a policy is violated. This process is </w:t>
      </w:r>
      <w:proofErr w:type="gramStart"/>
      <w:r w:rsidRPr="00235F5C">
        <w:rPr>
          <w:rFonts w:asciiTheme="minorHAnsi" w:hAnsiTheme="minorHAnsi"/>
          <w:sz w:val="22"/>
          <w:szCs w:val="22"/>
        </w:rPr>
        <w:t>completely voluntary</w:t>
      </w:r>
      <w:proofErr w:type="gramEnd"/>
      <w:r w:rsidRPr="00235F5C">
        <w:rPr>
          <w:rFonts w:asciiTheme="minorHAnsi" w:hAnsiTheme="minorHAnsi"/>
          <w:sz w:val="22"/>
          <w:szCs w:val="22"/>
        </w:rPr>
        <w:t xml:space="preserve"> and requires the consent of both parties. A party may terminate the Informal Resolution process at any time before conclusion. Informal Resolution can include approaches such as mediation, restorative justice, alternative dispute resolution, or other agreements between the parties. Informal Resolution does not use an investigation, calling of witnesses, or a report of findings with sanctions. The parties themselves create an outcome that resolves the complaint.</w:t>
      </w:r>
    </w:p>
    <w:p w14:paraId="4A7FF1C7" w14:textId="0A5BE0DD" w:rsidR="00235F5C" w:rsidRDefault="00235F5C" w:rsidP="00235F5C">
      <w:pPr>
        <w:rPr>
          <w:rFonts w:ascii="Calibri" w:hAnsi="Calibri" w:cs="Calibri"/>
          <w:b/>
          <w:bCs/>
          <w:i/>
          <w:color w:val="000099"/>
          <w:sz w:val="28"/>
          <w:szCs w:val="28"/>
        </w:rPr>
      </w:pPr>
      <w:r>
        <w:rPr>
          <w:rFonts w:ascii="Calibri" w:hAnsi="Calibri" w:cs="Calibri"/>
          <w:b/>
          <w:bCs/>
          <w:i/>
          <w:color w:val="000099"/>
          <w:sz w:val="28"/>
          <w:szCs w:val="28"/>
        </w:rPr>
        <w:t>F</w:t>
      </w:r>
      <w:r w:rsidRPr="00235F5C">
        <w:rPr>
          <w:rFonts w:ascii="Calibri" w:hAnsi="Calibri" w:cs="Calibri"/>
          <w:b/>
          <w:bCs/>
          <w:i/>
          <w:color w:val="000099"/>
          <w:sz w:val="28"/>
          <w:szCs w:val="28"/>
        </w:rPr>
        <w:t>ormal</w:t>
      </w:r>
    </w:p>
    <w:p w14:paraId="1439FFA8" w14:textId="28FB86E5" w:rsidR="00434166" w:rsidRDefault="00B57EE3" w:rsidP="00235F5C">
      <w:pPr>
        <w:rPr>
          <w:rFonts w:asciiTheme="minorHAnsi" w:hAnsiTheme="minorHAnsi"/>
          <w:sz w:val="22"/>
          <w:szCs w:val="22"/>
        </w:rPr>
      </w:pPr>
      <w:r w:rsidRPr="00235F5C">
        <w:rPr>
          <w:rFonts w:asciiTheme="minorHAnsi" w:hAnsiTheme="minorHAnsi"/>
          <w:sz w:val="22"/>
          <w:szCs w:val="22"/>
        </w:rPr>
        <w:t xml:space="preserve">ITI Technical College will not conduct disciplinary proceedings for forcible sexual offenses.  These </w:t>
      </w:r>
      <w:proofErr w:type="gramStart"/>
      <w:r w:rsidRPr="00235F5C">
        <w:rPr>
          <w:rFonts w:asciiTheme="minorHAnsi" w:hAnsiTheme="minorHAnsi"/>
          <w:sz w:val="22"/>
          <w:szCs w:val="22"/>
        </w:rPr>
        <w:t>will be reported</w:t>
      </w:r>
      <w:proofErr w:type="gramEnd"/>
      <w:r w:rsidRPr="00235F5C">
        <w:rPr>
          <w:rFonts w:asciiTheme="minorHAnsi" w:hAnsiTheme="minorHAnsi"/>
          <w:sz w:val="22"/>
          <w:szCs w:val="22"/>
        </w:rPr>
        <w:t xml:space="preserve"> to the appropriate law enforcement agency.</w:t>
      </w:r>
      <w:r w:rsidR="00235F5C">
        <w:rPr>
          <w:rFonts w:asciiTheme="minorHAnsi" w:hAnsiTheme="minorHAnsi"/>
          <w:sz w:val="22"/>
          <w:szCs w:val="22"/>
        </w:rPr>
        <w:t xml:space="preserve"> </w:t>
      </w:r>
      <w:r w:rsidR="009648E1" w:rsidRPr="00D131A1">
        <w:rPr>
          <w:rFonts w:asciiTheme="minorHAnsi" w:hAnsiTheme="minorHAnsi"/>
          <w:sz w:val="22"/>
          <w:szCs w:val="22"/>
        </w:rPr>
        <w:t>The College disciplinary process will</w:t>
      </w:r>
      <w:r>
        <w:rPr>
          <w:rFonts w:asciiTheme="minorHAnsi" w:hAnsiTheme="minorHAnsi"/>
          <w:sz w:val="22"/>
          <w:szCs w:val="22"/>
        </w:rPr>
        <w:t xml:space="preserve"> include:</w:t>
      </w:r>
    </w:p>
    <w:p w14:paraId="1CE2577D" w14:textId="1D86C58F" w:rsidR="00434166" w:rsidRPr="00235F5C" w:rsidRDefault="00B57EE3" w:rsidP="00434166">
      <w:pPr>
        <w:pStyle w:val="ListParagraph"/>
        <w:numPr>
          <w:ilvl w:val="0"/>
          <w:numId w:val="15"/>
        </w:numPr>
        <w:rPr>
          <w:rFonts w:asciiTheme="minorHAnsi" w:hAnsiTheme="minorHAnsi" w:cs="Calibri"/>
          <w:b/>
          <w:bCs/>
          <w:color w:val="000099"/>
          <w:sz w:val="20"/>
        </w:rPr>
      </w:pPr>
      <w:r w:rsidRPr="00235F5C">
        <w:rPr>
          <w:rFonts w:asciiTheme="minorHAnsi" w:hAnsiTheme="minorHAnsi"/>
          <w:sz w:val="20"/>
        </w:rPr>
        <w:t>A</w:t>
      </w:r>
      <w:r w:rsidR="009648E1" w:rsidRPr="00235F5C">
        <w:rPr>
          <w:rFonts w:asciiTheme="minorHAnsi" w:hAnsiTheme="minorHAnsi"/>
          <w:sz w:val="20"/>
        </w:rPr>
        <w:t xml:space="preserve"> prompt, fair, and impartial investigation and resolution process transparent to the accuser and the accused. </w:t>
      </w:r>
    </w:p>
    <w:p w14:paraId="72FEAD77" w14:textId="77777777" w:rsidR="00434166" w:rsidRPr="00235F5C" w:rsidRDefault="009648E1" w:rsidP="00434166">
      <w:pPr>
        <w:pStyle w:val="ListParagraph"/>
        <w:numPr>
          <w:ilvl w:val="0"/>
          <w:numId w:val="15"/>
        </w:numPr>
        <w:rPr>
          <w:rFonts w:asciiTheme="minorHAnsi" w:hAnsiTheme="minorHAnsi" w:cs="Calibri"/>
          <w:b/>
          <w:bCs/>
          <w:color w:val="000099"/>
          <w:sz w:val="20"/>
        </w:rPr>
      </w:pPr>
      <w:r w:rsidRPr="00235F5C">
        <w:rPr>
          <w:rFonts w:asciiTheme="minorHAnsi" w:hAnsiTheme="minorHAnsi"/>
          <w:sz w:val="20"/>
        </w:rPr>
        <w:t xml:space="preserve">Both the accuser and the accused </w:t>
      </w:r>
      <w:proofErr w:type="gramStart"/>
      <w:r w:rsidR="00C10035" w:rsidRPr="00235F5C">
        <w:rPr>
          <w:rFonts w:asciiTheme="minorHAnsi" w:hAnsiTheme="minorHAnsi"/>
          <w:sz w:val="20"/>
        </w:rPr>
        <w:t>will be provided</w:t>
      </w:r>
      <w:proofErr w:type="gramEnd"/>
      <w:r w:rsidR="00C10035" w:rsidRPr="00235F5C">
        <w:rPr>
          <w:rFonts w:asciiTheme="minorHAnsi" w:hAnsiTheme="minorHAnsi"/>
          <w:sz w:val="20"/>
        </w:rPr>
        <w:t xml:space="preserve"> timely notices of meetings, timely access to information after the fact-finding but during meetings/hearings, and the opportunity to be accompanied by the advisor of their choice. </w:t>
      </w:r>
    </w:p>
    <w:p w14:paraId="6922078B" w14:textId="77777777" w:rsidR="00434166" w:rsidRPr="00235F5C" w:rsidRDefault="00FD371C" w:rsidP="00434166">
      <w:pPr>
        <w:pStyle w:val="ListParagraph"/>
        <w:numPr>
          <w:ilvl w:val="0"/>
          <w:numId w:val="15"/>
        </w:numPr>
        <w:rPr>
          <w:rFonts w:asciiTheme="minorHAnsi" w:hAnsiTheme="minorHAnsi" w:cs="Calibri"/>
          <w:b/>
          <w:bCs/>
          <w:color w:val="000099"/>
          <w:sz w:val="20"/>
        </w:rPr>
      </w:pPr>
      <w:r w:rsidRPr="00235F5C">
        <w:rPr>
          <w:rFonts w:asciiTheme="minorHAnsi" w:hAnsiTheme="minorHAnsi"/>
          <w:sz w:val="20"/>
        </w:rPr>
        <w:t xml:space="preserve">Both </w:t>
      </w:r>
      <w:r w:rsidR="00C10035" w:rsidRPr="00235F5C">
        <w:rPr>
          <w:rFonts w:asciiTheme="minorHAnsi" w:hAnsiTheme="minorHAnsi"/>
          <w:sz w:val="20"/>
        </w:rPr>
        <w:t xml:space="preserve">parties </w:t>
      </w:r>
      <w:proofErr w:type="gramStart"/>
      <w:r w:rsidR="00C10035" w:rsidRPr="00235F5C">
        <w:rPr>
          <w:rFonts w:asciiTheme="minorHAnsi" w:hAnsiTheme="minorHAnsi"/>
          <w:sz w:val="20"/>
        </w:rPr>
        <w:t>will be notified</w:t>
      </w:r>
      <w:proofErr w:type="gramEnd"/>
      <w:r w:rsidR="00C10035" w:rsidRPr="00235F5C">
        <w:rPr>
          <w:rFonts w:asciiTheme="minorHAnsi" w:hAnsiTheme="minorHAnsi"/>
          <w:sz w:val="20"/>
        </w:rPr>
        <w:t xml:space="preserve"> simultaneously in writing of any delays in the proceeding and the results of the proceeding. </w:t>
      </w:r>
    </w:p>
    <w:p w14:paraId="4126B255" w14:textId="152C51AA" w:rsidR="00ED2D47" w:rsidRPr="00235F5C" w:rsidRDefault="00C10035" w:rsidP="00434166">
      <w:pPr>
        <w:pStyle w:val="ListParagraph"/>
        <w:numPr>
          <w:ilvl w:val="0"/>
          <w:numId w:val="15"/>
        </w:numPr>
        <w:rPr>
          <w:rFonts w:asciiTheme="minorHAnsi" w:hAnsiTheme="minorHAnsi" w:cs="Calibri"/>
          <w:b/>
          <w:bCs/>
          <w:color w:val="000099"/>
          <w:sz w:val="20"/>
        </w:rPr>
      </w:pPr>
      <w:r w:rsidRPr="00235F5C">
        <w:rPr>
          <w:rFonts w:asciiTheme="minorHAnsi" w:hAnsiTheme="minorHAnsi"/>
          <w:sz w:val="20"/>
        </w:rPr>
        <w:t xml:space="preserve">Both parties </w:t>
      </w:r>
      <w:proofErr w:type="gramStart"/>
      <w:r w:rsidRPr="00235F5C">
        <w:rPr>
          <w:rFonts w:asciiTheme="minorHAnsi" w:hAnsiTheme="minorHAnsi"/>
          <w:sz w:val="20"/>
        </w:rPr>
        <w:t>will also be notified</w:t>
      </w:r>
      <w:proofErr w:type="gramEnd"/>
      <w:r w:rsidRPr="00235F5C">
        <w:rPr>
          <w:rFonts w:asciiTheme="minorHAnsi" w:hAnsiTheme="minorHAnsi"/>
          <w:sz w:val="20"/>
        </w:rPr>
        <w:t xml:space="preserve"> of the procedures for appeals, any change to results, and when results become final.</w:t>
      </w:r>
    </w:p>
    <w:p w14:paraId="60459656" w14:textId="29DDF029" w:rsidR="00B57EE3" w:rsidRPr="00235F5C" w:rsidRDefault="00B57EE3" w:rsidP="00434166">
      <w:pPr>
        <w:pStyle w:val="ListParagraph"/>
        <w:numPr>
          <w:ilvl w:val="0"/>
          <w:numId w:val="15"/>
        </w:numPr>
        <w:rPr>
          <w:rFonts w:asciiTheme="minorHAnsi" w:hAnsiTheme="minorHAnsi" w:cs="Calibri"/>
          <w:b/>
          <w:bCs/>
          <w:color w:val="000099"/>
          <w:sz w:val="20"/>
        </w:rPr>
      </w:pPr>
      <w:r w:rsidRPr="00235F5C">
        <w:rPr>
          <w:rFonts w:asciiTheme="minorHAnsi" w:hAnsiTheme="minorHAnsi"/>
          <w:sz w:val="20"/>
        </w:rPr>
        <w:t>Will prescribe to a “clear and convincing” evidentiary standard</w:t>
      </w:r>
      <w:r w:rsidR="00BE08D8">
        <w:rPr>
          <w:rFonts w:asciiTheme="minorHAnsi" w:hAnsiTheme="minorHAnsi"/>
          <w:sz w:val="20"/>
        </w:rPr>
        <w:t xml:space="preserve">. Meaning that it </w:t>
      </w:r>
      <w:proofErr w:type="gramStart"/>
      <w:r w:rsidR="00BE08D8">
        <w:rPr>
          <w:rFonts w:asciiTheme="minorHAnsi" w:hAnsiTheme="minorHAnsi"/>
          <w:sz w:val="20"/>
        </w:rPr>
        <w:t>must be</w:t>
      </w:r>
      <w:r w:rsidR="004D6A37" w:rsidRPr="00235F5C">
        <w:rPr>
          <w:rFonts w:asciiTheme="minorHAnsi" w:hAnsiTheme="minorHAnsi"/>
          <w:sz w:val="20"/>
        </w:rPr>
        <w:t xml:space="preserve"> proven</w:t>
      </w:r>
      <w:proofErr w:type="gramEnd"/>
      <w:r w:rsidR="004D6A37" w:rsidRPr="00235F5C">
        <w:rPr>
          <w:rFonts w:asciiTheme="minorHAnsi" w:hAnsiTheme="minorHAnsi"/>
          <w:sz w:val="20"/>
        </w:rPr>
        <w:t xml:space="preserve"> that there is a high probability that a particular fact is true.</w:t>
      </w:r>
    </w:p>
    <w:p w14:paraId="42F63A68" w14:textId="44D345B6" w:rsidR="004D6A37" w:rsidRDefault="004D6A37" w:rsidP="004D6A37">
      <w:pPr>
        <w:rPr>
          <w:rFonts w:asciiTheme="minorHAnsi" w:hAnsiTheme="minorHAnsi" w:cs="Calibri"/>
          <w:b/>
          <w:bCs/>
          <w:color w:val="000099"/>
          <w:sz w:val="28"/>
          <w:szCs w:val="28"/>
        </w:rPr>
      </w:pPr>
      <w:r>
        <w:rPr>
          <w:rFonts w:asciiTheme="minorHAnsi" w:hAnsiTheme="minorHAnsi" w:cs="Calibri"/>
          <w:b/>
          <w:bCs/>
          <w:color w:val="000099"/>
          <w:sz w:val="28"/>
          <w:szCs w:val="28"/>
        </w:rPr>
        <w:t>Disciplinary Actions</w:t>
      </w:r>
    </w:p>
    <w:p w14:paraId="2DD0FDB1" w14:textId="77777777" w:rsidR="004D6A37" w:rsidRPr="00D131A1" w:rsidRDefault="004D6A37" w:rsidP="004D6A37">
      <w:pPr>
        <w:rPr>
          <w:rFonts w:asciiTheme="minorHAnsi" w:hAnsiTheme="minorHAnsi"/>
          <w:sz w:val="22"/>
          <w:szCs w:val="22"/>
        </w:rPr>
      </w:pPr>
      <w:r w:rsidRPr="00D131A1">
        <w:rPr>
          <w:rFonts w:asciiTheme="minorHAnsi" w:hAnsiTheme="minorHAnsi"/>
          <w:sz w:val="22"/>
          <w:szCs w:val="22"/>
        </w:rPr>
        <w:t>Offenses may warrant behavior probation, change in academic setting, suspension, or termination.</w:t>
      </w:r>
    </w:p>
    <w:p w14:paraId="211850DC" w14:textId="0FD82B96" w:rsidR="00ED2D47" w:rsidRDefault="00ED2D47" w:rsidP="00ED2D47">
      <w:pPr>
        <w:spacing w:after="80"/>
        <w:rPr>
          <w:rFonts w:ascii="Calibri" w:hAnsi="Calibri" w:cs="Calibri"/>
          <w:b/>
          <w:bCs/>
          <w:color w:val="000099"/>
          <w:sz w:val="28"/>
          <w:szCs w:val="28"/>
        </w:rPr>
      </w:pPr>
      <w:r w:rsidRPr="003513F5">
        <w:rPr>
          <w:rFonts w:ascii="Calibri" w:hAnsi="Calibri" w:cs="Calibri"/>
          <w:b/>
          <w:bCs/>
          <w:color w:val="000099"/>
          <w:sz w:val="28"/>
          <w:szCs w:val="28"/>
        </w:rPr>
        <w:t>Sexual Assault and Harassment</w:t>
      </w:r>
      <w:r>
        <w:rPr>
          <w:rFonts w:ascii="Calibri" w:hAnsi="Calibri" w:cs="Calibri"/>
          <w:b/>
          <w:bCs/>
          <w:color w:val="000099"/>
          <w:sz w:val="28"/>
          <w:szCs w:val="28"/>
        </w:rPr>
        <w:t xml:space="preserve"> </w:t>
      </w:r>
      <w:r w:rsidR="009648E1">
        <w:rPr>
          <w:rFonts w:ascii="Calibri" w:hAnsi="Calibri" w:cs="Calibri"/>
          <w:b/>
          <w:bCs/>
          <w:color w:val="000099"/>
          <w:sz w:val="28"/>
          <w:szCs w:val="28"/>
        </w:rPr>
        <w:t xml:space="preserve">Education </w:t>
      </w:r>
      <w:r>
        <w:rPr>
          <w:rFonts w:ascii="Calibri" w:hAnsi="Calibri" w:cs="Calibri"/>
          <w:b/>
          <w:bCs/>
          <w:color w:val="000099"/>
          <w:sz w:val="28"/>
          <w:szCs w:val="28"/>
        </w:rPr>
        <w:t>Programs</w:t>
      </w:r>
    </w:p>
    <w:p w14:paraId="01D763A9" w14:textId="39659F00" w:rsidR="00ED2D47" w:rsidRPr="00D131A1" w:rsidRDefault="00ED2D47" w:rsidP="00ED2D47">
      <w:pPr>
        <w:spacing w:after="80"/>
        <w:rPr>
          <w:rFonts w:asciiTheme="minorHAnsi" w:hAnsiTheme="minorHAnsi" w:cs="Calibri"/>
          <w:b/>
          <w:bCs/>
          <w:color w:val="000099"/>
          <w:sz w:val="28"/>
          <w:szCs w:val="28"/>
        </w:rPr>
      </w:pPr>
      <w:r w:rsidRPr="00D131A1">
        <w:rPr>
          <w:rFonts w:asciiTheme="minorHAnsi" w:hAnsiTheme="minorHAnsi"/>
          <w:sz w:val="22"/>
          <w:szCs w:val="22"/>
        </w:rPr>
        <w:t xml:space="preserve">Information regarding sexual assault awareness, mental health, and community programs </w:t>
      </w:r>
      <w:proofErr w:type="gramStart"/>
      <w:r w:rsidRPr="00D131A1">
        <w:rPr>
          <w:rFonts w:asciiTheme="minorHAnsi" w:hAnsiTheme="minorHAnsi"/>
          <w:sz w:val="22"/>
          <w:szCs w:val="22"/>
        </w:rPr>
        <w:t>may be obtained</w:t>
      </w:r>
      <w:proofErr w:type="gramEnd"/>
      <w:r w:rsidRPr="00D131A1">
        <w:rPr>
          <w:rFonts w:asciiTheme="minorHAnsi" w:hAnsiTheme="minorHAnsi"/>
          <w:sz w:val="22"/>
          <w:szCs w:val="22"/>
        </w:rPr>
        <w:t xml:space="preserve"> from the library or Student Services Director. The student handbook also has valuable information about sexual assault and harassment as well as pamphlets being located around the school. Students also complete a Success Skills course that has elements within the curriculum that addresses techniques that will allow a student to be successful in school and in life</w:t>
      </w:r>
      <w:r w:rsidR="00C10035" w:rsidRPr="00D131A1">
        <w:rPr>
          <w:rFonts w:asciiTheme="minorHAnsi" w:hAnsiTheme="minorHAnsi"/>
          <w:sz w:val="22"/>
          <w:szCs w:val="22"/>
        </w:rPr>
        <w:t>.</w:t>
      </w:r>
    </w:p>
    <w:p w14:paraId="07555DC1" w14:textId="3FEE3B99" w:rsidR="006326C5" w:rsidRDefault="00A709FC">
      <w:pPr>
        <w:rPr>
          <w:rFonts w:ascii="Calibri" w:hAnsi="Calibri" w:cs="Calibri"/>
          <w:b/>
          <w:bCs/>
          <w:color w:val="000099"/>
          <w:sz w:val="28"/>
          <w:szCs w:val="28"/>
        </w:rPr>
      </w:pPr>
      <w:r w:rsidRPr="00A709FC">
        <w:rPr>
          <w:rFonts w:ascii="Calibri" w:hAnsi="Calibri" w:cs="Calibri"/>
          <w:b/>
          <w:bCs/>
          <w:color w:val="000099"/>
          <w:sz w:val="28"/>
          <w:szCs w:val="28"/>
        </w:rPr>
        <w:t>Louisiana Sex Offender and Child Predator Registry</w:t>
      </w:r>
    </w:p>
    <w:p w14:paraId="1A94C284" w14:textId="507E0C5A" w:rsidR="00E65EFA" w:rsidRDefault="00E65EFA">
      <w:pPr>
        <w:rPr>
          <w:sz w:val="22"/>
          <w:szCs w:val="22"/>
        </w:rPr>
      </w:pPr>
      <w:r w:rsidRPr="00D131A1">
        <w:rPr>
          <w:rFonts w:asciiTheme="minorHAnsi" w:hAnsiTheme="minorHAnsi"/>
          <w:sz w:val="22"/>
          <w:szCs w:val="22"/>
        </w:rPr>
        <w:t xml:space="preserve">Registration Information on convicted sex offenders or child predators in the state of Louisiana </w:t>
      </w:r>
      <w:proofErr w:type="gramStart"/>
      <w:r w:rsidRPr="00D131A1">
        <w:rPr>
          <w:rFonts w:asciiTheme="minorHAnsi" w:hAnsiTheme="minorHAnsi"/>
          <w:sz w:val="22"/>
          <w:szCs w:val="22"/>
        </w:rPr>
        <w:t>can be found</w:t>
      </w:r>
      <w:proofErr w:type="gramEnd"/>
      <w:r w:rsidRPr="00D131A1">
        <w:rPr>
          <w:rFonts w:asciiTheme="minorHAnsi" w:hAnsiTheme="minorHAnsi"/>
          <w:sz w:val="22"/>
          <w:szCs w:val="22"/>
        </w:rPr>
        <w:t xml:space="preserve"> on the Louisiana State Police website.</w:t>
      </w:r>
    </w:p>
    <w:p w14:paraId="4C390F53" w14:textId="41E1D41D" w:rsidR="00A709FC" w:rsidRDefault="00BE08D8" w:rsidP="00E65EFA">
      <w:pPr>
        <w:jc w:val="center"/>
        <w:rPr>
          <w:sz w:val="22"/>
          <w:szCs w:val="22"/>
        </w:rPr>
      </w:pPr>
      <w:hyperlink r:id="rId9" w:history="1">
        <w:r w:rsidR="00E65EFA" w:rsidRPr="00484748">
          <w:rPr>
            <w:rStyle w:val="Hyperlink"/>
            <w:sz w:val="22"/>
            <w:szCs w:val="22"/>
          </w:rPr>
          <w:t>http://www.lsp.org/socpr/default.html</w:t>
        </w:r>
      </w:hyperlink>
    </w:p>
    <w:p w14:paraId="2A56AD2E" w14:textId="0A919619" w:rsidR="004B1504" w:rsidRPr="00D131A1" w:rsidRDefault="004B1504" w:rsidP="00C10035">
      <w:pPr>
        <w:rPr>
          <w:rFonts w:asciiTheme="minorHAnsi" w:hAnsiTheme="minorHAnsi"/>
          <w:b/>
          <w:bCs/>
          <w:color w:val="FFC000"/>
          <w:sz w:val="44"/>
          <w:szCs w:val="44"/>
        </w:rPr>
      </w:pPr>
      <w:r>
        <w:rPr>
          <w:b/>
          <w:bCs/>
          <w:color w:val="000099"/>
          <w:sz w:val="28"/>
          <w:szCs w:val="28"/>
        </w:rPr>
        <w:br w:type="page"/>
      </w:r>
      <w:r w:rsidRPr="00D131A1">
        <w:rPr>
          <w:rFonts w:asciiTheme="minorHAnsi" w:hAnsiTheme="minorHAnsi"/>
          <w:b/>
          <w:bCs/>
          <w:color w:val="FFC000"/>
          <w:sz w:val="44"/>
          <w:szCs w:val="44"/>
        </w:rPr>
        <w:lastRenderedPageBreak/>
        <w:t>Policy Statements</w:t>
      </w:r>
    </w:p>
    <w:p w14:paraId="4BF5A8B9" w14:textId="77777777" w:rsidR="004B1504" w:rsidRDefault="004B1504" w:rsidP="005D4C56">
      <w:pPr>
        <w:pStyle w:val="Default"/>
        <w:rPr>
          <w:b/>
          <w:bCs/>
          <w:color w:val="000099"/>
          <w:sz w:val="28"/>
          <w:szCs w:val="28"/>
        </w:rPr>
      </w:pPr>
    </w:p>
    <w:p w14:paraId="26BFC6F9" w14:textId="185B0877" w:rsidR="005D4C56" w:rsidRPr="006326C5" w:rsidRDefault="005D4C56" w:rsidP="005D4C56">
      <w:pPr>
        <w:pStyle w:val="Default"/>
        <w:rPr>
          <w:b/>
          <w:bCs/>
          <w:color w:val="000099"/>
          <w:sz w:val="28"/>
          <w:szCs w:val="28"/>
        </w:rPr>
      </w:pPr>
      <w:r>
        <w:rPr>
          <w:b/>
          <w:bCs/>
          <w:color w:val="000099"/>
          <w:sz w:val="28"/>
          <w:szCs w:val="28"/>
        </w:rPr>
        <w:t>Emergency Response</w:t>
      </w:r>
    </w:p>
    <w:p w14:paraId="10F3D3DD" w14:textId="77777777" w:rsidR="002536FA" w:rsidRPr="00D131A1" w:rsidRDefault="002536FA" w:rsidP="002536FA">
      <w:pPr>
        <w:rPr>
          <w:rFonts w:asciiTheme="minorHAnsi" w:hAnsiTheme="minorHAnsi"/>
          <w:sz w:val="22"/>
          <w:szCs w:val="22"/>
        </w:rPr>
      </w:pPr>
      <w:r w:rsidRPr="00D131A1">
        <w:rPr>
          <w:rFonts w:asciiTheme="minorHAnsi" w:hAnsiTheme="minorHAnsi"/>
          <w:sz w:val="22"/>
          <w:szCs w:val="22"/>
        </w:rPr>
        <w:t xml:space="preserve">ITI Technical College will immediately notify the campus community upon confirmation of a significant emergency or dangerous situation involving an immediate threat to the health or safety of students or employees occurring on the campus.  An “immediate” threat as used here encompasses an imminent or impending threat, such as: </w:t>
      </w:r>
    </w:p>
    <w:p w14:paraId="75138904" w14:textId="77777777" w:rsidR="002536FA" w:rsidRPr="00D131A1" w:rsidRDefault="002536FA" w:rsidP="002536FA">
      <w:pPr>
        <w:pStyle w:val="ListParagraph"/>
        <w:numPr>
          <w:ilvl w:val="0"/>
          <w:numId w:val="7"/>
        </w:numPr>
        <w:spacing w:after="200"/>
        <w:rPr>
          <w:rFonts w:asciiTheme="minorHAnsi" w:hAnsiTheme="minorHAnsi"/>
          <w:sz w:val="22"/>
          <w:szCs w:val="22"/>
        </w:rPr>
      </w:pPr>
      <w:r w:rsidRPr="00D131A1">
        <w:rPr>
          <w:rFonts w:asciiTheme="minorHAnsi" w:hAnsiTheme="minorHAnsi"/>
          <w:sz w:val="22"/>
          <w:szCs w:val="22"/>
        </w:rPr>
        <w:t>Outbreak of meningitis, norovirus or other serious illness.</w:t>
      </w:r>
    </w:p>
    <w:p w14:paraId="097C6674" w14:textId="77777777" w:rsidR="002536FA" w:rsidRPr="00D131A1" w:rsidRDefault="002536FA" w:rsidP="002536FA">
      <w:pPr>
        <w:pStyle w:val="ListParagraph"/>
        <w:numPr>
          <w:ilvl w:val="1"/>
          <w:numId w:val="7"/>
        </w:numPr>
        <w:spacing w:after="200"/>
        <w:ind w:left="720"/>
        <w:rPr>
          <w:rFonts w:asciiTheme="minorHAnsi" w:hAnsiTheme="minorHAnsi"/>
          <w:sz w:val="22"/>
          <w:szCs w:val="22"/>
        </w:rPr>
      </w:pPr>
      <w:r w:rsidRPr="00D131A1">
        <w:rPr>
          <w:rFonts w:asciiTheme="minorHAnsi" w:hAnsiTheme="minorHAnsi"/>
          <w:sz w:val="22"/>
          <w:szCs w:val="22"/>
        </w:rPr>
        <w:t>Approaching tornado, hurricane or other extreme weather conditions.</w:t>
      </w:r>
    </w:p>
    <w:p w14:paraId="04731755" w14:textId="09036E54" w:rsidR="002536FA" w:rsidRPr="00D131A1" w:rsidRDefault="00BA0FBC" w:rsidP="002536FA">
      <w:pPr>
        <w:pStyle w:val="ListParagraph"/>
        <w:numPr>
          <w:ilvl w:val="1"/>
          <w:numId w:val="7"/>
        </w:numPr>
        <w:spacing w:after="200"/>
        <w:ind w:left="720"/>
        <w:rPr>
          <w:rFonts w:asciiTheme="minorHAnsi" w:hAnsiTheme="minorHAnsi"/>
          <w:sz w:val="22"/>
          <w:szCs w:val="22"/>
        </w:rPr>
      </w:pPr>
      <w:r w:rsidRPr="00D131A1">
        <w:rPr>
          <w:rFonts w:asciiTheme="minorHAnsi" w:hAnsiTheme="minorHAnsi"/>
          <w:sz w:val="22"/>
          <w:szCs w:val="22"/>
        </w:rPr>
        <w:t>Gas leak, Explosion, Nearby chemical or hazardous waste spill, bomb threat</w:t>
      </w:r>
    </w:p>
    <w:p w14:paraId="4E52CB47" w14:textId="77777777" w:rsidR="002536FA" w:rsidRPr="00D131A1" w:rsidRDefault="002536FA" w:rsidP="002536FA">
      <w:pPr>
        <w:pStyle w:val="ListParagraph"/>
        <w:numPr>
          <w:ilvl w:val="1"/>
          <w:numId w:val="7"/>
        </w:numPr>
        <w:spacing w:after="200"/>
        <w:ind w:left="720"/>
        <w:rPr>
          <w:rFonts w:asciiTheme="minorHAnsi" w:hAnsiTheme="minorHAnsi"/>
          <w:sz w:val="22"/>
          <w:szCs w:val="22"/>
        </w:rPr>
      </w:pPr>
      <w:r w:rsidRPr="00D131A1">
        <w:rPr>
          <w:rFonts w:asciiTheme="minorHAnsi" w:hAnsiTheme="minorHAnsi"/>
          <w:sz w:val="22"/>
          <w:szCs w:val="22"/>
        </w:rPr>
        <w:t>Terrorist incident.</w:t>
      </w:r>
    </w:p>
    <w:p w14:paraId="594D53DC" w14:textId="77777777" w:rsidR="002536FA" w:rsidRPr="00D131A1" w:rsidRDefault="002536FA" w:rsidP="002536FA">
      <w:pPr>
        <w:pStyle w:val="ListParagraph"/>
        <w:numPr>
          <w:ilvl w:val="1"/>
          <w:numId w:val="7"/>
        </w:numPr>
        <w:spacing w:after="200"/>
        <w:ind w:left="720"/>
        <w:rPr>
          <w:rFonts w:asciiTheme="minorHAnsi" w:hAnsiTheme="minorHAnsi"/>
          <w:sz w:val="22"/>
          <w:szCs w:val="22"/>
        </w:rPr>
      </w:pPr>
      <w:r w:rsidRPr="00D131A1">
        <w:rPr>
          <w:rFonts w:asciiTheme="minorHAnsi" w:hAnsiTheme="minorHAnsi"/>
          <w:sz w:val="22"/>
          <w:szCs w:val="22"/>
        </w:rPr>
        <w:t>Armed intruder.</w:t>
      </w:r>
    </w:p>
    <w:p w14:paraId="0696FC70" w14:textId="77777777" w:rsidR="002536FA" w:rsidRPr="00D131A1" w:rsidRDefault="002536FA" w:rsidP="002536FA">
      <w:pPr>
        <w:pStyle w:val="ListParagraph"/>
        <w:numPr>
          <w:ilvl w:val="1"/>
          <w:numId w:val="7"/>
        </w:numPr>
        <w:spacing w:after="200"/>
        <w:ind w:left="720"/>
        <w:rPr>
          <w:rFonts w:asciiTheme="minorHAnsi" w:hAnsiTheme="minorHAnsi"/>
          <w:sz w:val="22"/>
          <w:szCs w:val="22"/>
        </w:rPr>
      </w:pPr>
      <w:r w:rsidRPr="00D131A1">
        <w:rPr>
          <w:rFonts w:asciiTheme="minorHAnsi" w:hAnsiTheme="minorHAnsi"/>
          <w:sz w:val="22"/>
          <w:szCs w:val="22"/>
        </w:rPr>
        <w:t>Bomb threat.</w:t>
      </w:r>
    </w:p>
    <w:p w14:paraId="695EFC2C" w14:textId="77777777" w:rsidR="002536FA" w:rsidRPr="00D131A1" w:rsidRDefault="002536FA" w:rsidP="002536FA">
      <w:pPr>
        <w:pStyle w:val="ListParagraph"/>
        <w:numPr>
          <w:ilvl w:val="1"/>
          <w:numId w:val="7"/>
        </w:numPr>
        <w:spacing w:after="200"/>
        <w:ind w:left="720"/>
        <w:rPr>
          <w:rFonts w:asciiTheme="minorHAnsi" w:hAnsiTheme="minorHAnsi"/>
          <w:sz w:val="22"/>
          <w:szCs w:val="22"/>
        </w:rPr>
      </w:pPr>
      <w:r w:rsidRPr="00D131A1">
        <w:rPr>
          <w:rFonts w:asciiTheme="minorHAnsi" w:hAnsiTheme="minorHAnsi"/>
          <w:sz w:val="22"/>
          <w:szCs w:val="22"/>
        </w:rPr>
        <w:t>Explosion.</w:t>
      </w:r>
    </w:p>
    <w:p w14:paraId="7BFD199E" w14:textId="77777777" w:rsidR="002536FA" w:rsidRPr="00D131A1" w:rsidRDefault="002536FA" w:rsidP="002536FA">
      <w:pPr>
        <w:pStyle w:val="ListParagraph"/>
        <w:numPr>
          <w:ilvl w:val="1"/>
          <w:numId w:val="7"/>
        </w:numPr>
        <w:spacing w:after="200"/>
        <w:ind w:left="720"/>
        <w:rPr>
          <w:rFonts w:asciiTheme="minorHAnsi" w:hAnsiTheme="minorHAnsi"/>
          <w:sz w:val="22"/>
          <w:szCs w:val="22"/>
        </w:rPr>
      </w:pPr>
      <w:r w:rsidRPr="00D131A1">
        <w:rPr>
          <w:rFonts w:asciiTheme="minorHAnsi" w:hAnsiTheme="minorHAnsi"/>
          <w:sz w:val="22"/>
          <w:szCs w:val="22"/>
        </w:rPr>
        <w:t xml:space="preserve">Nearby chemical or hazardous waste spill. </w:t>
      </w:r>
    </w:p>
    <w:p w14:paraId="35CA0B68" w14:textId="5F6397F6" w:rsidR="006326C5" w:rsidRPr="00D131A1" w:rsidRDefault="002536FA">
      <w:pPr>
        <w:rPr>
          <w:rFonts w:asciiTheme="minorHAnsi" w:hAnsiTheme="minorHAnsi"/>
          <w:sz w:val="22"/>
          <w:szCs w:val="22"/>
        </w:rPr>
      </w:pPr>
      <w:r w:rsidRPr="00D131A1">
        <w:rPr>
          <w:rFonts w:asciiTheme="minorHAnsi" w:hAnsiTheme="minorHAnsi"/>
          <w:sz w:val="22"/>
          <w:szCs w:val="22"/>
        </w:rPr>
        <w:t xml:space="preserve">The only reason ITI would not immediately issue a notification for a confirmed emergency or dangerous situation is if doing so will compromise efforts </w:t>
      </w:r>
      <w:proofErr w:type="gramStart"/>
      <w:r w:rsidRPr="00D131A1">
        <w:rPr>
          <w:rFonts w:asciiTheme="minorHAnsi" w:hAnsiTheme="minorHAnsi"/>
          <w:sz w:val="22"/>
          <w:szCs w:val="22"/>
        </w:rPr>
        <w:t>to:</w:t>
      </w:r>
      <w:proofErr w:type="gramEnd"/>
      <w:r w:rsidRPr="00D131A1">
        <w:rPr>
          <w:rFonts w:asciiTheme="minorHAnsi" w:hAnsiTheme="minorHAnsi"/>
          <w:sz w:val="22"/>
          <w:szCs w:val="22"/>
        </w:rPr>
        <w:t xml:space="preserve"> assist a victim, contain the emergency, respond to an emergency, or otherwise mitigate the emergency (i.e. requests from law enforcement or fire</w:t>
      </w:r>
      <w:r w:rsidR="00156A08" w:rsidRPr="00D131A1">
        <w:rPr>
          <w:rFonts w:asciiTheme="minorHAnsi" w:hAnsiTheme="minorHAnsi"/>
          <w:sz w:val="22"/>
          <w:szCs w:val="22"/>
        </w:rPr>
        <w:t xml:space="preserve"> personnel.)</w:t>
      </w:r>
    </w:p>
    <w:p w14:paraId="244E7874" w14:textId="77777777" w:rsidR="004B0649" w:rsidRPr="009B5AAE" w:rsidRDefault="004B0649">
      <w:pPr>
        <w:rPr>
          <w:rFonts w:ascii="Calibri" w:hAnsi="Calibri" w:cs="Calibri"/>
          <w:b/>
          <w:bCs/>
          <w:color w:val="000099"/>
          <w:sz w:val="28"/>
          <w:szCs w:val="28"/>
        </w:rPr>
      </w:pPr>
    </w:p>
    <w:p w14:paraId="3D2FFFA7" w14:textId="77777777" w:rsidR="009B5AAE" w:rsidRPr="009B5AAE" w:rsidRDefault="009B5AAE" w:rsidP="009B5AAE">
      <w:pPr>
        <w:rPr>
          <w:rFonts w:ascii="Calibri" w:hAnsi="Calibri" w:cs="Calibri"/>
          <w:b/>
          <w:bCs/>
          <w:color w:val="000099"/>
          <w:sz w:val="28"/>
          <w:szCs w:val="28"/>
        </w:rPr>
      </w:pPr>
      <w:r w:rsidRPr="009B5AAE">
        <w:rPr>
          <w:rFonts w:ascii="Calibri" w:hAnsi="Calibri" w:cs="Calibri"/>
          <w:b/>
          <w:bCs/>
          <w:color w:val="000099"/>
          <w:sz w:val="28"/>
          <w:szCs w:val="28"/>
        </w:rPr>
        <w:t xml:space="preserve">GENERAL BUILDING EVACUATION PROTOCOL </w:t>
      </w:r>
    </w:p>
    <w:p w14:paraId="756F7DE2" w14:textId="3A46BF2E" w:rsidR="009B5AAE" w:rsidRPr="00D131A1" w:rsidRDefault="009B5AAE" w:rsidP="009B5AAE">
      <w:pPr>
        <w:pStyle w:val="ListParagraph"/>
        <w:numPr>
          <w:ilvl w:val="0"/>
          <w:numId w:val="9"/>
        </w:numPr>
        <w:rPr>
          <w:rFonts w:asciiTheme="minorHAnsi" w:hAnsiTheme="minorHAnsi"/>
          <w:sz w:val="22"/>
          <w:szCs w:val="22"/>
        </w:rPr>
      </w:pPr>
      <w:r w:rsidRPr="00D131A1">
        <w:rPr>
          <w:rFonts w:asciiTheme="minorHAnsi" w:hAnsiTheme="minorHAnsi"/>
          <w:sz w:val="22"/>
          <w:szCs w:val="22"/>
        </w:rPr>
        <w:t xml:space="preserve">All building evacuations will occur when a fire/evacuation alarm sounds and/or upon notification by administrative team. </w:t>
      </w:r>
    </w:p>
    <w:p w14:paraId="513D4D99" w14:textId="720AAC45" w:rsidR="009B5AAE" w:rsidRPr="00D131A1" w:rsidRDefault="009B5AAE" w:rsidP="009B5AAE">
      <w:pPr>
        <w:pStyle w:val="ListParagraph"/>
        <w:numPr>
          <w:ilvl w:val="0"/>
          <w:numId w:val="9"/>
        </w:numPr>
        <w:rPr>
          <w:rFonts w:asciiTheme="minorHAnsi" w:hAnsiTheme="minorHAnsi"/>
          <w:sz w:val="22"/>
          <w:szCs w:val="22"/>
        </w:rPr>
      </w:pPr>
      <w:r w:rsidRPr="00D131A1">
        <w:rPr>
          <w:rFonts w:asciiTheme="minorHAnsi" w:hAnsiTheme="minorHAnsi"/>
          <w:sz w:val="22"/>
          <w:szCs w:val="22"/>
        </w:rPr>
        <w:t xml:space="preserve">When the fire/evacuation alarm is activated during an emergency, leave by the nearest marked exit and alert others to do the same. </w:t>
      </w:r>
    </w:p>
    <w:p w14:paraId="37D6C238" w14:textId="6913CE72" w:rsidR="009B5AAE" w:rsidRPr="00D131A1" w:rsidRDefault="009B5AAE" w:rsidP="009B5AAE">
      <w:pPr>
        <w:pStyle w:val="ListParagraph"/>
        <w:numPr>
          <w:ilvl w:val="0"/>
          <w:numId w:val="9"/>
        </w:numPr>
        <w:rPr>
          <w:rFonts w:asciiTheme="minorHAnsi" w:hAnsiTheme="minorHAnsi"/>
          <w:sz w:val="22"/>
          <w:szCs w:val="22"/>
        </w:rPr>
      </w:pPr>
      <w:r w:rsidRPr="00D131A1">
        <w:rPr>
          <w:rFonts w:asciiTheme="minorHAnsi" w:hAnsiTheme="minorHAnsi"/>
          <w:sz w:val="22"/>
          <w:szCs w:val="22"/>
        </w:rPr>
        <w:t xml:space="preserve">Use stairs in case of fire and/or other emergencies. DO NOT use elevators. </w:t>
      </w:r>
    </w:p>
    <w:p w14:paraId="44E5BDCD" w14:textId="45522F0C" w:rsidR="009B5AAE" w:rsidRPr="00D131A1" w:rsidRDefault="009B5AAE" w:rsidP="009B5AAE">
      <w:pPr>
        <w:pStyle w:val="ListParagraph"/>
        <w:numPr>
          <w:ilvl w:val="0"/>
          <w:numId w:val="9"/>
        </w:numPr>
        <w:rPr>
          <w:rFonts w:asciiTheme="minorHAnsi" w:hAnsiTheme="minorHAnsi"/>
          <w:sz w:val="22"/>
          <w:szCs w:val="22"/>
        </w:rPr>
      </w:pPr>
      <w:r w:rsidRPr="00D131A1">
        <w:rPr>
          <w:rFonts w:asciiTheme="minorHAnsi" w:hAnsiTheme="minorHAnsi"/>
          <w:sz w:val="22"/>
          <w:szCs w:val="22"/>
        </w:rPr>
        <w:t>Once outside, proceed to a clear and safe area away from the building. The locations for safe assembly areas are as follows:</w:t>
      </w:r>
    </w:p>
    <w:p w14:paraId="2BDEE294" w14:textId="77777777" w:rsidR="009B5AAE" w:rsidRPr="009B5AAE" w:rsidRDefault="009B5AAE" w:rsidP="009B5AAE">
      <w:pPr>
        <w:rPr>
          <w:sz w:val="22"/>
          <w:szCs w:val="22"/>
        </w:rPr>
      </w:pPr>
      <w:r w:rsidRPr="009B5AAE">
        <w:rPr>
          <w:sz w:val="22"/>
          <w:szCs w:val="22"/>
        </w:rPr>
        <w:t xml:space="preserve"> </w:t>
      </w:r>
    </w:p>
    <w:p w14:paraId="20A70BBA" w14:textId="77777777" w:rsidR="009B5AAE" w:rsidRPr="009B5AAE" w:rsidRDefault="009B5AAE" w:rsidP="009B5AAE">
      <w:pPr>
        <w:rPr>
          <w:sz w:val="22"/>
          <w:szCs w:val="22"/>
        </w:rPr>
      </w:pPr>
    </w:p>
    <w:p w14:paraId="4379AEBE" w14:textId="77777777" w:rsidR="009B5AAE" w:rsidRPr="00D131A1" w:rsidRDefault="009B5AAE" w:rsidP="009B5AAE">
      <w:pPr>
        <w:rPr>
          <w:rFonts w:asciiTheme="minorHAnsi" w:hAnsiTheme="minorHAnsi"/>
          <w:sz w:val="22"/>
          <w:szCs w:val="22"/>
        </w:rPr>
      </w:pPr>
      <w:r w:rsidRPr="00D131A1">
        <w:rPr>
          <w:rFonts w:asciiTheme="minorHAnsi" w:hAnsiTheme="minorHAnsi"/>
          <w:sz w:val="22"/>
          <w:szCs w:val="22"/>
        </w:rPr>
        <w:t xml:space="preserve">IF YOU ARE EVACUATING </w:t>
      </w:r>
      <w:proofErr w:type="gramStart"/>
      <w:r w:rsidRPr="00D131A1">
        <w:rPr>
          <w:rFonts w:asciiTheme="minorHAnsi" w:hAnsiTheme="minorHAnsi"/>
          <w:sz w:val="22"/>
          <w:szCs w:val="22"/>
        </w:rPr>
        <w:t>FROM:</w:t>
      </w:r>
      <w:proofErr w:type="gramEnd"/>
      <w:r w:rsidRPr="00D131A1">
        <w:rPr>
          <w:rFonts w:asciiTheme="minorHAnsi" w:hAnsiTheme="minorHAnsi"/>
          <w:sz w:val="22"/>
          <w:szCs w:val="22"/>
        </w:rPr>
        <w:tab/>
      </w:r>
      <w:r w:rsidRPr="00D131A1">
        <w:rPr>
          <w:rFonts w:asciiTheme="minorHAnsi" w:hAnsiTheme="minorHAnsi"/>
          <w:sz w:val="22"/>
          <w:szCs w:val="22"/>
        </w:rPr>
        <w:tab/>
        <w:t>THEN YOUR ASSEMBLY AREA IS:</w:t>
      </w:r>
    </w:p>
    <w:p w14:paraId="2E319680" w14:textId="77777777" w:rsidR="009B5AAE" w:rsidRPr="00D131A1" w:rsidRDefault="009B5AAE" w:rsidP="009B5AAE">
      <w:pPr>
        <w:rPr>
          <w:rFonts w:asciiTheme="minorHAnsi" w:hAnsiTheme="minorHAnsi"/>
          <w:sz w:val="22"/>
          <w:szCs w:val="22"/>
        </w:rPr>
      </w:pPr>
      <w:r w:rsidRPr="00D131A1">
        <w:rPr>
          <w:rFonts w:asciiTheme="minorHAnsi" w:hAnsiTheme="minorHAnsi"/>
          <w:sz w:val="22"/>
          <w:szCs w:val="22"/>
        </w:rPr>
        <w:t>Administration Building</w:t>
      </w:r>
      <w:r w:rsidRPr="00D131A1">
        <w:rPr>
          <w:rFonts w:asciiTheme="minorHAnsi" w:hAnsiTheme="minorHAnsi"/>
          <w:sz w:val="22"/>
          <w:szCs w:val="22"/>
        </w:rPr>
        <w:tab/>
      </w:r>
      <w:r w:rsidRPr="00D131A1">
        <w:rPr>
          <w:rFonts w:asciiTheme="minorHAnsi" w:hAnsiTheme="minorHAnsi"/>
          <w:sz w:val="22"/>
          <w:szCs w:val="22"/>
        </w:rPr>
        <w:tab/>
      </w:r>
      <w:r w:rsidRPr="00D131A1">
        <w:rPr>
          <w:rFonts w:asciiTheme="minorHAnsi" w:hAnsiTheme="minorHAnsi"/>
          <w:sz w:val="22"/>
          <w:szCs w:val="22"/>
        </w:rPr>
        <w:tab/>
      </w:r>
      <w:r w:rsidRPr="00D131A1">
        <w:rPr>
          <w:rFonts w:asciiTheme="minorHAnsi" w:hAnsiTheme="minorHAnsi"/>
          <w:sz w:val="22"/>
          <w:szCs w:val="22"/>
        </w:rPr>
        <w:tab/>
        <w:t>ITI Sign in Front of School (Zone 1)</w:t>
      </w:r>
      <w:r w:rsidRPr="00D131A1">
        <w:rPr>
          <w:rFonts w:asciiTheme="minorHAnsi" w:hAnsiTheme="minorHAnsi"/>
          <w:sz w:val="22"/>
          <w:szCs w:val="22"/>
        </w:rPr>
        <w:tab/>
      </w:r>
    </w:p>
    <w:p w14:paraId="3F67806C" w14:textId="77777777" w:rsidR="009B5AAE" w:rsidRPr="00D131A1" w:rsidRDefault="009B5AAE" w:rsidP="009B5AAE">
      <w:pPr>
        <w:rPr>
          <w:rFonts w:asciiTheme="minorHAnsi" w:hAnsiTheme="minorHAnsi"/>
          <w:sz w:val="22"/>
          <w:szCs w:val="22"/>
        </w:rPr>
      </w:pPr>
      <w:r w:rsidRPr="00D131A1">
        <w:rPr>
          <w:rFonts w:asciiTheme="minorHAnsi" w:hAnsiTheme="minorHAnsi"/>
          <w:sz w:val="22"/>
          <w:szCs w:val="22"/>
        </w:rPr>
        <w:t>Martin Building</w:t>
      </w:r>
      <w:r w:rsidRPr="00D131A1">
        <w:rPr>
          <w:rFonts w:asciiTheme="minorHAnsi" w:hAnsiTheme="minorHAnsi"/>
          <w:sz w:val="22"/>
          <w:szCs w:val="22"/>
        </w:rPr>
        <w:tab/>
      </w:r>
      <w:r w:rsidRPr="00D131A1">
        <w:rPr>
          <w:rFonts w:asciiTheme="minorHAnsi" w:hAnsiTheme="minorHAnsi"/>
          <w:sz w:val="22"/>
          <w:szCs w:val="22"/>
        </w:rPr>
        <w:tab/>
      </w:r>
      <w:r w:rsidRPr="00D131A1">
        <w:rPr>
          <w:rFonts w:asciiTheme="minorHAnsi" w:hAnsiTheme="minorHAnsi"/>
          <w:sz w:val="22"/>
          <w:szCs w:val="22"/>
        </w:rPr>
        <w:tab/>
      </w:r>
      <w:r w:rsidRPr="00D131A1">
        <w:rPr>
          <w:rFonts w:asciiTheme="minorHAnsi" w:hAnsiTheme="minorHAnsi"/>
          <w:sz w:val="22"/>
          <w:szCs w:val="22"/>
        </w:rPr>
        <w:tab/>
      </w:r>
      <w:r w:rsidRPr="00D131A1">
        <w:rPr>
          <w:rFonts w:asciiTheme="minorHAnsi" w:hAnsiTheme="minorHAnsi"/>
          <w:sz w:val="22"/>
          <w:szCs w:val="22"/>
        </w:rPr>
        <w:tab/>
        <w:t>Grass lot along Airline Hwy (Zone 2)</w:t>
      </w:r>
    </w:p>
    <w:p w14:paraId="00B67380" w14:textId="52421C9E" w:rsidR="009B5AAE" w:rsidRPr="00D131A1" w:rsidRDefault="009B5AAE" w:rsidP="009B5AAE">
      <w:pPr>
        <w:rPr>
          <w:rFonts w:asciiTheme="minorHAnsi" w:hAnsiTheme="minorHAnsi"/>
          <w:sz w:val="22"/>
          <w:szCs w:val="22"/>
        </w:rPr>
      </w:pPr>
      <w:r w:rsidRPr="00D131A1">
        <w:rPr>
          <w:rFonts w:asciiTheme="minorHAnsi" w:hAnsiTheme="minorHAnsi"/>
          <w:sz w:val="22"/>
          <w:szCs w:val="22"/>
        </w:rPr>
        <w:t>McCoy Building</w:t>
      </w:r>
      <w:r w:rsidRPr="00D131A1">
        <w:rPr>
          <w:rFonts w:asciiTheme="minorHAnsi" w:hAnsiTheme="minorHAnsi"/>
          <w:sz w:val="22"/>
          <w:szCs w:val="22"/>
        </w:rPr>
        <w:tab/>
      </w:r>
      <w:r w:rsidRPr="00D131A1">
        <w:rPr>
          <w:rFonts w:asciiTheme="minorHAnsi" w:hAnsiTheme="minorHAnsi"/>
          <w:sz w:val="22"/>
          <w:szCs w:val="22"/>
        </w:rPr>
        <w:tab/>
      </w:r>
      <w:r w:rsidRPr="00D131A1">
        <w:rPr>
          <w:rFonts w:asciiTheme="minorHAnsi" w:hAnsiTheme="minorHAnsi"/>
          <w:sz w:val="22"/>
          <w:szCs w:val="22"/>
        </w:rPr>
        <w:tab/>
      </w:r>
      <w:r w:rsidRPr="00D131A1">
        <w:rPr>
          <w:rFonts w:asciiTheme="minorHAnsi" w:hAnsiTheme="minorHAnsi"/>
          <w:sz w:val="22"/>
          <w:szCs w:val="22"/>
        </w:rPr>
        <w:tab/>
      </w:r>
      <w:r w:rsidR="00D131A1">
        <w:rPr>
          <w:rFonts w:asciiTheme="minorHAnsi" w:hAnsiTheme="minorHAnsi"/>
          <w:sz w:val="22"/>
          <w:szCs w:val="22"/>
        </w:rPr>
        <w:tab/>
      </w:r>
      <w:r w:rsidRPr="00D131A1">
        <w:rPr>
          <w:rFonts w:asciiTheme="minorHAnsi" w:hAnsiTheme="minorHAnsi"/>
          <w:sz w:val="22"/>
          <w:szCs w:val="22"/>
        </w:rPr>
        <w:t>Grass Field in rear of property (Zone 3)</w:t>
      </w:r>
    </w:p>
    <w:p w14:paraId="727994D1" w14:textId="4D50AA2C" w:rsidR="009B5AAE" w:rsidRPr="00D131A1" w:rsidRDefault="009B5AAE" w:rsidP="009B5AAE">
      <w:pPr>
        <w:rPr>
          <w:rFonts w:asciiTheme="minorHAnsi" w:hAnsiTheme="minorHAnsi"/>
          <w:sz w:val="22"/>
          <w:szCs w:val="22"/>
        </w:rPr>
      </w:pPr>
      <w:r w:rsidRPr="00D131A1">
        <w:rPr>
          <w:rFonts w:asciiTheme="minorHAnsi" w:hAnsiTheme="minorHAnsi"/>
          <w:sz w:val="22"/>
          <w:szCs w:val="22"/>
        </w:rPr>
        <w:t>Garrett Building</w:t>
      </w:r>
      <w:r w:rsidRPr="00D131A1">
        <w:rPr>
          <w:rFonts w:asciiTheme="minorHAnsi" w:hAnsiTheme="minorHAnsi"/>
          <w:sz w:val="22"/>
          <w:szCs w:val="22"/>
        </w:rPr>
        <w:tab/>
      </w:r>
      <w:r w:rsidRPr="00D131A1">
        <w:rPr>
          <w:rFonts w:asciiTheme="minorHAnsi" w:hAnsiTheme="minorHAnsi"/>
          <w:sz w:val="22"/>
          <w:szCs w:val="22"/>
        </w:rPr>
        <w:tab/>
      </w:r>
      <w:r w:rsidRPr="00D131A1">
        <w:rPr>
          <w:rFonts w:asciiTheme="minorHAnsi" w:hAnsiTheme="minorHAnsi"/>
          <w:sz w:val="22"/>
          <w:szCs w:val="22"/>
        </w:rPr>
        <w:tab/>
      </w:r>
      <w:r w:rsidRPr="00D131A1">
        <w:rPr>
          <w:rFonts w:asciiTheme="minorHAnsi" w:hAnsiTheme="minorHAnsi"/>
          <w:sz w:val="22"/>
          <w:szCs w:val="22"/>
        </w:rPr>
        <w:tab/>
      </w:r>
      <w:r w:rsidR="00D131A1">
        <w:rPr>
          <w:rFonts w:asciiTheme="minorHAnsi" w:hAnsiTheme="minorHAnsi"/>
          <w:sz w:val="22"/>
          <w:szCs w:val="22"/>
        </w:rPr>
        <w:tab/>
      </w:r>
      <w:r w:rsidRPr="00D131A1">
        <w:rPr>
          <w:rFonts w:asciiTheme="minorHAnsi" w:hAnsiTheme="minorHAnsi"/>
          <w:sz w:val="22"/>
          <w:szCs w:val="22"/>
        </w:rPr>
        <w:t>Grass Field in rear (Zone 3)</w:t>
      </w:r>
    </w:p>
    <w:p w14:paraId="3D4F1348" w14:textId="77777777" w:rsidR="009B5AAE" w:rsidRPr="009B5AAE" w:rsidRDefault="009B5AAE" w:rsidP="009B5AAE">
      <w:pPr>
        <w:rPr>
          <w:sz w:val="22"/>
          <w:szCs w:val="22"/>
        </w:rPr>
      </w:pPr>
    </w:p>
    <w:p w14:paraId="272C1DE5" w14:textId="77777777" w:rsidR="009B5AAE" w:rsidRPr="00D131A1" w:rsidRDefault="009B5AAE" w:rsidP="009B5AAE">
      <w:pPr>
        <w:rPr>
          <w:rFonts w:asciiTheme="minorHAnsi" w:hAnsiTheme="minorHAnsi"/>
          <w:i/>
          <w:sz w:val="22"/>
          <w:szCs w:val="22"/>
        </w:rPr>
      </w:pPr>
      <w:r w:rsidRPr="00D131A1">
        <w:rPr>
          <w:rFonts w:asciiTheme="minorHAnsi" w:hAnsiTheme="minorHAnsi"/>
          <w:i/>
          <w:sz w:val="22"/>
          <w:szCs w:val="22"/>
        </w:rPr>
        <w:t>Secondary Evacuation Area:</w:t>
      </w:r>
    </w:p>
    <w:p w14:paraId="6283A797" w14:textId="77777777" w:rsidR="009B5AAE" w:rsidRPr="00D131A1" w:rsidRDefault="009B5AAE" w:rsidP="009B5AAE">
      <w:pPr>
        <w:rPr>
          <w:rFonts w:asciiTheme="minorHAnsi" w:hAnsiTheme="minorHAnsi"/>
          <w:sz w:val="22"/>
          <w:szCs w:val="22"/>
        </w:rPr>
      </w:pPr>
      <w:r w:rsidRPr="00D131A1">
        <w:rPr>
          <w:rFonts w:asciiTheme="minorHAnsi" w:hAnsiTheme="minorHAnsi"/>
          <w:sz w:val="22"/>
          <w:szCs w:val="22"/>
        </w:rPr>
        <w:t xml:space="preserve">If, due to the nature of the emergency, it is not safe to evacuate to the Airline Hwy assembly areas all buildings can evacuate to the grass field area to the rear of the campus.  </w:t>
      </w:r>
    </w:p>
    <w:p w14:paraId="6FC13E0B" w14:textId="77777777" w:rsidR="009B5AAE" w:rsidRPr="00D131A1" w:rsidRDefault="009B5AAE" w:rsidP="009B5AAE">
      <w:pPr>
        <w:rPr>
          <w:rFonts w:asciiTheme="minorHAnsi" w:hAnsiTheme="minorHAnsi"/>
          <w:sz w:val="22"/>
          <w:szCs w:val="22"/>
        </w:rPr>
      </w:pPr>
    </w:p>
    <w:p w14:paraId="6376254E" w14:textId="1FB0322D" w:rsidR="009B5AAE" w:rsidRPr="00D131A1" w:rsidRDefault="009B5AAE" w:rsidP="009B5AAE">
      <w:pPr>
        <w:pStyle w:val="ListParagraph"/>
        <w:numPr>
          <w:ilvl w:val="0"/>
          <w:numId w:val="9"/>
        </w:numPr>
        <w:rPr>
          <w:rFonts w:asciiTheme="minorHAnsi" w:hAnsiTheme="minorHAnsi"/>
          <w:sz w:val="22"/>
          <w:szCs w:val="22"/>
        </w:rPr>
      </w:pPr>
      <w:r w:rsidRPr="00D131A1">
        <w:rPr>
          <w:rFonts w:asciiTheme="minorHAnsi" w:hAnsiTheme="minorHAnsi"/>
          <w:sz w:val="22"/>
          <w:szCs w:val="22"/>
        </w:rPr>
        <w:t xml:space="preserve">Keep driveways and walkways clear for emergency vehicles and personnel. Each administrator should have an accurate headcount for his/her department or class to assure that all persons </w:t>
      </w:r>
      <w:proofErr w:type="gramStart"/>
      <w:r w:rsidRPr="00D131A1">
        <w:rPr>
          <w:rFonts w:asciiTheme="minorHAnsi" w:hAnsiTheme="minorHAnsi"/>
          <w:sz w:val="22"/>
          <w:szCs w:val="22"/>
        </w:rPr>
        <w:t>are accounted</w:t>
      </w:r>
      <w:proofErr w:type="gramEnd"/>
      <w:r w:rsidRPr="00D131A1">
        <w:rPr>
          <w:rFonts w:asciiTheme="minorHAnsi" w:hAnsiTheme="minorHAnsi"/>
          <w:sz w:val="22"/>
          <w:szCs w:val="22"/>
        </w:rPr>
        <w:t xml:space="preserve"> for once outside.  Students and staff must remain together until released.</w:t>
      </w:r>
    </w:p>
    <w:p w14:paraId="4681FE2C" w14:textId="77777777" w:rsidR="009B5AAE" w:rsidRPr="00D131A1" w:rsidRDefault="009B5AAE" w:rsidP="009B5AAE">
      <w:pPr>
        <w:rPr>
          <w:rFonts w:asciiTheme="minorHAnsi" w:hAnsiTheme="minorHAnsi"/>
          <w:sz w:val="22"/>
          <w:szCs w:val="22"/>
        </w:rPr>
      </w:pPr>
    </w:p>
    <w:p w14:paraId="716FD061" w14:textId="0400B9DA" w:rsidR="004B0649" w:rsidRPr="00D131A1" w:rsidRDefault="009B5AAE" w:rsidP="009B5AAE">
      <w:pPr>
        <w:rPr>
          <w:rFonts w:asciiTheme="minorHAnsi" w:hAnsiTheme="minorHAnsi"/>
          <w:sz w:val="22"/>
          <w:szCs w:val="22"/>
        </w:rPr>
      </w:pPr>
      <w:r w:rsidRPr="00D131A1">
        <w:rPr>
          <w:rFonts w:asciiTheme="minorHAnsi" w:hAnsiTheme="minorHAnsi"/>
          <w:b/>
          <w:sz w:val="22"/>
          <w:szCs w:val="22"/>
        </w:rPr>
        <w:t>IMPORTANT</w:t>
      </w:r>
      <w:r w:rsidRPr="00D131A1">
        <w:rPr>
          <w:rFonts w:asciiTheme="minorHAnsi" w:hAnsiTheme="minorHAnsi"/>
          <w:sz w:val="22"/>
          <w:szCs w:val="22"/>
        </w:rPr>
        <w:t>: DO NOT return to an evacuated building unless told to do so by a college official.</w:t>
      </w:r>
    </w:p>
    <w:sectPr w:rsidR="004B0649" w:rsidRPr="00D131A1" w:rsidSect="009409F5">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720" w:left="1440" w:header="720" w:footer="720" w:gutter="0"/>
      <w:pgBorders w:offsetFrom="page">
        <w:top w:val="single" w:sz="36" w:space="24" w:color="4F81BD" w:themeColor="accent1"/>
        <w:left w:val="single" w:sz="36" w:space="24" w:color="4F81BD" w:themeColor="accent1"/>
        <w:bottom w:val="single" w:sz="36" w:space="24" w:color="4F81BD" w:themeColor="accent1"/>
        <w:right w:val="single" w:sz="36" w:space="24" w:color="4F81BD" w:themeColor="accent1"/>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66EA4" w14:textId="77777777" w:rsidR="00BE08D8" w:rsidRDefault="00BE08D8">
      <w:r>
        <w:separator/>
      </w:r>
    </w:p>
  </w:endnote>
  <w:endnote w:type="continuationSeparator" w:id="0">
    <w:p w14:paraId="6603BAAB" w14:textId="77777777" w:rsidR="00BE08D8" w:rsidRDefault="00BE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A3335" w14:textId="77777777" w:rsidR="00BE08D8" w:rsidRDefault="00BE08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064705"/>
      <w:docPartObj>
        <w:docPartGallery w:val="Page Numbers (Bottom of Page)"/>
        <w:docPartUnique/>
      </w:docPartObj>
    </w:sdtPr>
    <w:sdtEndPr>
      <w:rPr>
        <w:noProof/>
      </w:rPr>
    </w:sdtEndPr>
    <w:sdtContent>
      <w:p w14:paraId="415AC74C" w14:textId="30B2BB1C" w:rsidR="00BE08D8" w:rsidRDefault="00BE08D8">
        <w:pPr>
          <w:pStyle w:val="Footer"/>
          <w:jc w:val="right"/>
        </w:pPr>
        <w:r>
          <w:fldChar w:fldCharType="begin"/>
        </w:r>
        <w:r>
          <w:instrText xml:space="preserve"> PAGE   \* MERGEFORMAT </w:instrText>
        </w:r>
        <w:r>
          <w:fldChar w:fldCharType="separate"/>
        </w:r>
        <w:r w:rsidR="009409F5">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C76EF" w14:textId="77777777" w:rsidR="00BE08D8" w:rsidRPr="006154A0" w:rsidRDefault="00BE08D8" w:rsidP="00615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3018B" w14:textId="77777777" w:rsidR="00BE08D8" w:rsidRDefault="00BE08D8">
      <w:r>
        <w:separator/>
      </w:r>
    </w:p>
  </w:footnote>
  <w:footnote w:type="continuationSeparator" w:id="0">
    <w:p w14:paraId="32A9535C" w14:textId="77777777" w:rsidR="00BE08D8" w:rsidRDefault="00BE0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B2436" w14:textId="77777777" w:rsidR="00BE08D8" w:rsidRDefault="00BE08D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E8FEB6" w14:textId="77777777" w:rsidR="00BE08D8" w:rsidRDefault="00BE08D8">
    <w:pPr>
      <w:pStyle w:val="Header"/>
      <w:ind w:right="360"/>
    </w:pPr>
  </w:p>
  <w:p w14:paraId="06A8E413" w14:textId="77777777" w:rsidR="00BE08D8" w:rsidRDefault="00BE08D8"/>
  <w:p w14:paraId="40F79FAC" w14:textId="77777777" w:rsidR="00BE08D8" w:rsidRDefault="00BE08D8"/>
  <w:p w14:paraId="0E0B6F91" w14:textId="77777777" w:rsidR="00BE08D8" w:rsidRDefault="00BE08D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AFC94" w14:textId="77777777" w:rsidR="00BE08D8" w:rsidRDefault="00BE08D8" w:rsidP="00602EAA">
    <w:pPr>
      <w:pStyle w:val="Title"/>
      <w:jc w:val="both"/>
      <w:rPr>
        <w:sz w:val="36"/>
        <w:szCs w:val="36"/>
      </w:rPr>
    </w:pPr>
    <w:r>
      <w:rPr>
        <w:noProof/>
        <w:sz w:val="36"/>
        <w:szCs w:val="36"/>
      </w:rPr>
      <w:drawing>
        <wp:anchor distT="0" distB="0" distL="114300" distR="114300" simplePos="0" relativeHeight="251661312" behindDoc="1" locked="0" layoutInCell="1" allowOverlap="1" wp14:anchorId="02E9A6CC" wp14:editId="58B09010">
          <wp:simplePos x="0" y="0"/>
          <wp:positionH relativeFrom="column">
            <wp:posOffset>0</wp:posOffset>
          </wp:positionH>
          <wp:positionV relativeFrom="paragraph">
            <wp:posOffset>0</wp:posOffset>
          </wp:positionV>
          <wp:extent cx="847725" cy="885825"/>
          <wp:effectExtent l="0" t="0" r="9525" b="9525"/>
          <wp:wrapNone/>
          <wp:docPr id="12" name="Picture 12" descr="ITI College Logo blue cl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I College Logo blue clea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7725" cy="8858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sz w:val="36"/>
        <w:szCs w:val="36"/>
      </w:rPr>
      <w:tab/>
    </w:r>
    <w:r>
      <w:rPr>
        <w:sz w:val="36"/>
        <w:szCs w:val="36"/>
      </w:rPr>
      <w:tab/>
      <w:t xml:space="preserve"> </w:t>
    </w:r>
  </w:p>
  <w:p w14:paraId="6159EE5B" w14:textId="43F8F152" w:rsidR="00BE08D8" w:rsidRDefault="00BE08D8" w:rsidP="004B0649">
    <w:pPr>
      <w:pStyle w:val="Title"/>
    </w:pPr>
    <w:r w:rsidRPr="00484C57">
      <w:rPr>
        <w:sz w:val="36"/>
        <w:szCs w:val="36"/>
      </w:rPr>
      <w:t>ITI TECHNICAL COLLEGE</w:t>
    </w:r>
  </w:p>
  <w:p w14:paraId="30D8979C" w14:textId="77777777" w:rsidR="00BE08D8" w:rsidRDefault="00BE08D8"/>
  <w:p w14:paraId="4580812C" w14:textId="77777777" w:rsidR="00BE08D8" w:rsidRDefault="00BE08D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FF5A1" w14:textId="42D727F8" w:rsidR="00BE08D8" w:rsidRDefault="00BE08D8" w:rsidP="006326C5">
    <w:pPr>
      <w:pStyle w:val="Title"/>
      <w:rPr>
        <w:sz w:val="36"/>
        <w:szCs w:val="36"/>
      </w:rPr>
    </w:pPr>
    <w:r>
      <w:rPr>
        <w:noProof/>
        <w:sz w:val="36"/>
        <w:szCs w:val="36"/>
      </w:rPr>
      <w:drawing>
        <wp:anchor distT="0" distB="0" distL="114300" distR="114300" simplePos="0" relativeHeight="251659264" behindDoc="1" locked="0" layoutInCell="1" allowOverlap="1" wp14:anchorId="08939940" wp14:editId="216AD1CB">
          <wp:simplePos x="0" y="0"/>
          <wp:positionH relativeFrom="column">
            <wp:posOffset>0</wp:posOffset>
          </wp:positionH>
          <wp:positionV relativeFrom="paragraph">
            <wp:posOffset>0</wp:posOffset>
          </wp:positionV>
          <wp:extent cx="847725" cy="885825"/>
          <wp:effectExtent l="0" t="0" r="9525" b="9525"/>
          <wp:wrapNone/>
          <wp:docPr id="13" name="Picture 13" descr="ITI College Logo blue cle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I College Logo blue clea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7725" cy="8858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D8EF9C1" w14:textId="5022EF44" w:rsidR="00BE08D8" w:rsidRPr="00484C57" w:rsidRDefault="00BE08D8" w:rsidP="006326C5">
    <w:pPr>
      <w:pStyle w:val="Title"/>
      <w:tabs>
        <w:tab w:val="left" w:pos="759"/>
        <w:tab w:val="center" w:pos="4680"/>
      </w:tabs>
      <w:jc w:val="left"/>
      <w:rPr>
        <w:sz w:val="36"/>
        <w:szCs w:val="36"/>
      </w:rPr>
    </w:pPr>
    <w:r>
      <w:rPr>
        <w:sz w:val="36"/>
        <w:szCs w:val="36"/>
      </w:rPr>
      <w:tab/>
    </w:r>
    <w:r>
      <w:rPr>
        <w:sz w:val="36"/>
        <w:szCs w:val="36"/>
      </w:rPr>
      <w:tab/>
    </w:r>
    <w:r w:rsidRPr="00484C57">
      <w:rPr>
        <w:sz w:val="36"/>
        <w:szCs w:val="36"/>
      </w:rPr>
      <w:t>ITI TECHNICAL COLLEGE</w:t>
    </w:r>
  </w:p>
  <w:p w14:paraId="011039E8" w14:textId="77777777" w:rsidR="00BE08D8" w:rsidRDefault="00BE08D8" w:rsidP="00231AD6">
    <w:pPr>
      <w:jc w:val="center"/>
      <w:rPr>
        <w:b/>
        <w:sz w:val="28"/>
      </w:rPr>
    </w:pPr>
  </w:p>
  <w:p w14:paraId="668A361F" w14:textId="77777777" w:rsidR="00BE08D8" w:rsidRDefault="00BE08D8" w:rsidP="00231AD6">
    <w:pPr>
      <w:pStyle w:val="Subtitle"/>
      <w:rPr>
        <w:rFonts w:ascii="Arial" w:hAnsi="Arial" w:cs="Arial"/>
      </w:rPr>
    </w:pPr>
  </w:p>
  <w:p w14:paraId="5F4B2FFB" w14:textId="77777777" w:rsidR="00BE08D8" w:rsidRDefault="00BE08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712"/>
    <w:multiLevelType w:val="hybridMultilevel"/>
    <w:tmpl w:val="B5C6061C"/>
    <w:lvl w:ilvl="0" w:tplc="3B360AE8">
      <w:numFmt w:val="bullet"/>
      <w:lvlText w:val="•"/>
      <w:lvlJc w:val="left"/>
      <w:pPr>
        <w:ind w:left="720" w:hanging="360"/>
      </w:pPr>
      <w:rPr>
        <w:rFonts w:ascii="Arial" w:eastAsiaTheme="minorHAnsi" w:hAnsi="Arial" w:cs="Arial" w:hint="default"/>
      </w:rPr>
    </w:lvl>
    <w:lvl w:ilvl="1" w:tplc="3B360AE8">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492BC6"/>
    <w:multiLevelType w:val="hybridMultilevel"/>
    <w:tmpl w:val="9BBAA4F0"/>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2" w15:restartNumberingAfterBreak="0">
    <w:nsid w:val="05704089"/>
    <w:multiLevelType w:val="hybridMultilevel"/>
    <w:tmpl w:val="F7C6F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D0560"/>
    <w:multiLevelType w:val="hybridMultilevel"/>
    <w:tmpl w:val="E4D07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817F5"/>
    <w:multiLevelType w:val="singleLevel"/>
    <w:tmpl w:val="FE5CD3B6"/>
    <w:lvl w:ilvl="0">
      <w:start w:val="1"/>
      <w:numFmt w:val="decimal"/>
      <w:lvlText w:val="%1."/>
      <w:lvlJc w:val="left"/>
      <w:pPr>
        <w:tabs>
          <w:tab w:val="num" w:pos="720"/>
        </w:tabs>
        <w:ind w:left="720" w:hanging="720"/>
      </w:pPr>
      <w:rPr>
        <w:rFonts w:hint="default"/>
      </w:rPr>
    </w:lvl>
  </w:abstractNum>
  <w:abstractNum w:abstractNumId="5" w15:restartNumberingAfterBreak="0">
    <w:nsid w:val="2C4F0B26"/>
    <w:multiLevelType w:val="hybridMultilevel"/>
    <w:tmpl w:val="092AD5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10BEB"/>
    <w:multiLevelType w:val="hybridMultilevel"/>
    <w:tmpl w:val="D98C7D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421589"/>
    <w:multiLevelType w:val="hybridMultilevel"/>
    <w:tmpl w:val="9B08F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82360"/>
    <w:multiLevelType w:val="hybridMultilevel"/>
    <w:tmpl w:val="61B00A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72059E2"/>
    <w:multiLevelType w:val="hybridMultilevel"/>
    <w:tmpl w:val="1C069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984A7E"/>
    <w:multiLevelType w:val="singleLevel"/>
    <w:tmpl w:val="FE5CD3B6"/>
    <w:lvl w:ilvl="0">
      <w:start w:val="1"/>
      <w:numFmt w:val="decimal"/>
      <w:lvlText w:val="%1."/>
      <w:lvlJc w:val="left"/>
      <w:pPr>
        <w:tabs>
          <w:tab w:val="num" w:pos="720"/>
        </w:tabs>
        <w:ind w:left="720" w:hanging="720"/>
      </w:pPr>
      <w:rPr>
        <w:rFonts w:hint="default"/>
      </w:rPr>
    </w:lvl>
  </w:abstractNum>
  <w:abstractNum w:abstractNumId="11" w15:restartNumberingAfterBreak="0">
    <w:nsid w:val="4BD87552"/>
    <w:multiLevelType w:val="hybridMultilevel"/>
    <w:tmpl w:val="1CFAF8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113B7D"/>
    <w:multiLevelType w:val="hybridMultilevel"/>
    <w:tmpl w:val="B0FAE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0E2170"/>
    <w:multiLevelType w:val="hybridMultilevel"/>
    <w:tmpl w:val="D2B4FD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3C0E61"/>
    <w:multiLevelType w:val="hybridMultilevel"/>
    <w:tmpl w:val="98FC7AB2"/>
    <w:lvl w:ilvl="0" w:tplc="FE5CD3B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E055F4"/>
    <w:multiLevelType w:val="hybridMultilevel"/>
    <w:tmpl w:val="50EE3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
  </w:num>
  <w:num w:numId="4">
    <w:abstractNumId w:val="12"/>
  </w:num>
  <w:num w:numId="5">
    <w:abstractNumId w:val="2"/>
  </w:num>
  <w:num w:numId="6">
    <w:abstractNumId w:val="4"/>
  </w:num>
  <w:num w:numId="7">
    <w:abstractNumId w:val="0"/>
  </w:num>
  <w:num w:numId="8">
    <w:abstractNumId w:val="14"/>
  </w:num>
  <w:num w:numId="9">
    <w:abstractNumId w:val="9"/>
  </w:num>
  <w:num w:numId="10">
    <w:abstractNumId w:val="15"/>
  </w:num>
  <w:num w:numId="11">
    <w:abstractNumId w:val="11"/>
  </w:num>
  <w:num w:numId="12">
    <w:abstractNumId w:val="6"/>
  </w:num>
  <w:num w:numId="13">
    <w:abstractNumId w:val="5"/>
  </w:num>
  <w:num w:numId="14">
    <w:abstractNumId w:val="13"/>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EFA"/>
    <w:rsid w:val="00024495"/>
    <w:rsid w:val="000244ED"/>
    <w:rsid w:val="00050B29"/>
    <w:rsid w:val="000A7A17"/>
    <w:rsid w:val="000E14D0"/>
    <w:rsid w:val="000E3AA8"/>
    <w:rsid w:val="000F1D6C"/>
    <w:rsid w:val="0010268F"/>
    <w:rsid w:val="00131BEC"/>
    <w:rsid w:val="001379A4"/>
    <w:rsid w:val="00156A08"/>
    <w:rsid w:val="0016130B"/>
    <w:rsid w:val="00187071"/>
    <w:rsid w:val="00190A18"/>
    <w:rsid w:val="00190A86"/>
    <w:rsid w:val="00191615"/>
    <w:rsid w:val="001A4460"/>
    <w:rsid w:val="00231AD6"/>
    <w:rsid w:val="00235F5C"/>
    <w:rsid w:val="002536FA"/>
    <w:rsid w:val="0028385E"/>
    <w:rsid w:val="0029160E"/>
    <w:rsid w:val="002945E9"/>
    <w:rsid w:val="002A7A15"/>
    <w:rsid w:val="002C3698"/>
    <w:rsid w:val="002D4579"/>
    <w:rsid w:val="00323C43"/>
    <w:rsid w:val="003513F5"/>
    <w:rsid w:val="00372DEC"/>
    <w:rsid w:val="003A574C"/>
    <w:rsid w:val="003F13CD"/>
    <w:rsid w:val="003F72F6"/>
    <w:rsid w:val="0040113B"/>
    <w:rsid w:val="004155D1"/>
    <w:rsid w:val="004211BF"/>
    <w:rsid w:val="00434166"/>
    <w:rsid w:val="004406A5"/>
    <w:rsid w:val="00450A13"/>
    <w:rsid w:val="0045573E"/>
    <w:rsid w:val="00473EBD"/>
    <w:rsid w:val="00484C57"/>
    <w:rsid w:val="004B0649"/>
    <w:rsid w:val="004B1504"/>
    <w:rsid w:val="004D6A37"/>
    <w:rsid w:val="004E131A"/>
    <w:rsid w:val="004E1C2B"/>
    <w:rsid w:val="005077A1"/>
    <w:rsid w:val="00512206"/>
    <w:rsid w:val="00527F12"/>
    <w:rsid w:val="005C7372"/>
    <w:rsid w:val="005D4C56"/>
    <w:rsid w:val="00602EAA"/>
    <w:rsid w:val="00607395"/>
    <w:rsid w:val="006154A0"/>
    <w:rsid w:val="006252DA"/>
    <w:rsid w:val="006271E7"/>
    <w:rsid w:val="006326C5"/>
    <w:rsid w:val="006417AB"/>
    <w:rsid w:val="00643B0C"/>
    <w:rsid w:val="00675C2A"/>
    <w:rsid w:val="00681773"/>
    <w:rsid w:val="00694D65"/>
    <w:rsid w:val="006C14D8"/>
    <w:rsid w:val="006D1E94"/>
    <w:rsid w:val="00723560"/>
    <w:rsid w:val="00724464"/>
    <w:rsid w:val="00732992"/>
    <w:rsid w:val="007376FE"/>
    <w:rsid w:val="00752DEB"/>
    <w:rsid w:val="00761A25"/>
    <w:rsid w:val="00772A86"/>
    <w:rsid w:val="00777488"/>
    <w:rsid w:val="007F7140"/>
    <w:rsid w:val="00852625"/>
    <w:rsid w:val="008802C1"/>
    <w:rsid w:val="00881218"/>
    <w:rsid w:val="008B37E6"/>
    <w:rsid w:val="008C78A5"/>
    <w:rsid w:val="008D4D09"/>
    <w:rsid w:val="008E62D5"/>
    <w:rsid w:val="009264C4"/>
    <w:rsid w:val="00935E7E"/>
    <w:rsid w:val="009409F5"/>
    <w:rsid w:val="00964035"/>
    <w:rsid w:val="009648E1"/>
    <w:rsid w:val="00966AEF"/>
    <w:rsid w:val="009728F4"/>
    <w:rsid w:val="009761D0"/>
    <w:rsid w:val="00994555"/>
    <w:rsid w:val="009B1A37"/>
    <w:rsid w:val="009B5AAE"/>
    <w:rsid w:val="009F3304"/>
    <w:rsid w:val="00A0621D"/>
    <w:rsid w:val="00A201E8"/>
    <w:rsid w:val="00A55AF8"/>
    <w:rsid w:val="00A709FC"/>
    <w:rsid w:val="00A7397A"/>
    <w:rsid w:val="00AC4960"/>
    <w:rsid w:val="00AD759F"/>
    <w:rsid w:val="00B00CE3"/>
    <w:rsid w:val="00B040B6"/>
    <w:rsid w:val="00B477EA"/>
    <w:rsid w:val="00B57EE3"/>
    <w:rsid w:val="00B70361"/>
    <w:rsid w:val="00B81E7B"/>
    <w:rsid w:val="00BA0FBC"/>
    <w:rsid w:val="00BD4729"/>
    <w:rsid w:val="00BE08D8"/>
    <w:rsid w:val="00BE7F8A"/>
    <w:rsid w:val="00C004D9"/>
    <w:rsid w:val="00C10035"/>
    <w:rsid w:val="00C312BE"/>
    <w:rsid w:val="00C6584B"/>
    <w:rsid w:val="00C943D9"/>
    <w:rsid w:val="00CD1EFA"/>
    <w:rsid w:val="00D11488"/>
    <w:rsid w:val="00D131A1"/>
    <w:rsid w:val="00D17602"/>
    <w:rsid w:val="00D43978"/>
    <w:rsid w:val="00D56133"/>
    <w:rsid w:val="00D651CE"/>
    <w:rsid w:val="00D97114"/>
    <w:rsid w:val="00DB3251"/>
    <w:rsid w:val="00DB7243"/>
    <w:rsid w:val="00E10D14"/>
    <w:rsid w:val="00E20830"/>
    <w:rsid w:val="00E23791"/>
    <w:rsid w:val="00E65EFA"/>
    <w:rsid w:val="00E73D0D"/>
    <w:rsid w:val="00E9260C"/>
    <w:rsid w:val="00EA7C3E"/>
    <w:rsid w:val="00ED2D47"/>
    <w:rsid w:val="00ED5293"/>
    <w:rsid w:val="00EF2CD2"/>
    <w:rsid w:val="00F618ED"/>
    <w:rsid w:val="00F95378"/>
    <w:rsid w:val="00FC0273"/>
    <w:rsid w:val="00FC7778"/>
    <w:rsid w:val="00FD1D69"/>
    <w:rsid w:val="00FD371C"/>
    <w:rsid w:val="00FF5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5DB0036A"/>
  <w15:docId w15:val="{7ECD5481-98EE-437D-8E77-509B166C6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071"/>
    <w:rPr>
      <w:sz w:val="24"/>
    </w:rPr>
  </w:style>
  <w:style w:type="paragraph" w:styleId="Heading1">
    <w:name w:val="heading 1"/>
    <w:basedOn w:val="Normal"/>
    <w:next w:val="Normal"/>
    <w:qFormat/>
    <w:rsid w:val="005C7372"/>
    <w:pPr>
      <w:keepNext/>
      <w:jc w:val="center"/>
      <w:outlineLvl w:val="0"/>
    </w:pPr>
    <w:rPr>
      <w:b/>
      <w:sz w:val="20"/>
    </w:rPr>
  </w:style>
  <w:style w:type="paragraph" w:styleId="Heading2">
    <w:name w:val="heading 2"/>
    <w:basedOn w:val="Normal"/>
    <w:next w:val="Normal"/>
    <w:qFormat/>
    <w:rsid w:val="005C737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C7372"/>
    <w:pPr>
      <w:jc w:val="center"/>
    </w:pPr>
    <w:rPr>
      <w:b/>
      <w:sz w:val="28"/>
    </w:rPr>
  </w:style>
  <w:style w:type="paragraph" w:styleId="Subtitle">
    <w:name w:val="Subtitle"/>
    <w:basedOn w:val="Normal"/>
    <w:qFormat/>
    <w:rsid w:val="005C7372"/>
    <w:pPr>
      <w:jc w:val="center"/>
    </w:pPr>
    <w:rPr>
      <w:b/>
      <w:sz w:val="28"/>
    </w:rPr>
  </w:style>
  <w:style w:type="paragraph" w:styleId="BodyText">
    <w:name w:val="Body Text"/>
    <w:basedOn w:val="Normal"/>
    <w:rsid w:val="005C7372"/>
    <w:rPr>
      <w:b/>
    </w:rPr>
  </w:style>
  <w:style w:type="paragraph" w:styleId="Header">
    <w:name w:val="header"/>
    <w:basedOn w:val="Normal"/>
    <w:link w:val="HeaderChar"/>
    <w:uiPriority w:val="99"/>
    <w:rsid w:val="005C7372"/>
    <w:pPr>
      <w:tabs>
        <w:tab w:val="center" w:pos="4320"/>
        <w:tab w:val="right" w:pos="8640"/>
      </w:tabs>
    </w:pPr>
  </w:style>
  <w:style w:type="character" w:styleId="PageNumber">
    <w:name w:val="page number"/>
    <w:basedOn w:val="DefaultParagraphFont"/>
    <w:rsid w:val="005C7372"/>
  </w:style>
  <w:style w:type="paragraph" w:styleId="Footer">
    <w:name w:val="footer"/>
    <w:basedOn w:val="Normal"/>
    <w:link w:val="FooterChar"/>
    <w:uiPriority w:val="99"/>
    <w:rsid w:val="00AC4960"/>
    <w:pPr>
      <w:tabs>
        <w:tab w:val="center" w:pos="4320"/>
        <w:tab w:val="right" w:pos="8640"/>
      </w:tabs>
    </w:pPr>
  </w:style>
  <w:style w:type="paragraph" w:styleId="BalloonText">
    <w:name w:val="Balloon Text"/>
    <w:basedOn w:val="Normal"/>
    <w:semiHidden/>
    <w:rsid w:val="009728F4"/>
    <w:rPr>
      <w:rFonts w:ascii="Tahoma" w:hAnsi="Tahoma" w:cs="Tahoma"/>
      <w:sz w:val="16"/>
      <w:szCs w:val="16"/>
    </w:rPr>
  </w:style>
  <w:style w:type="paragraph" w:styleId="ListParagraph">
    <w:name w:val="List Paragraph"/>
    <w:basedOn w:val="Normal"/>
    <w:uiPriority w:val="34"/>
    <w:qFormat/>
    <w:rsid w:val="005077A1"/>
    <w:pPr>
      <w:ind w:left="720"/>
      <w:contextualSpacing/>
    </w:pPr>
  </w:style>
  <w:style w:type="paragraph" w:customStyle="1" w:styleId="Default">
    <w:name w:val="Default"/>
    <w:rsid w:val="00602EAA"/>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602EAA"/>
    <w:rPr>
      <w:sz w:val="24"/>
    </w:rPr>
  </w:style>
  <w:style w:type="character" w:customStyle="1" w:styleId="HeaderChar">
    <w:name w:val="Header Char"/>
    <w:basedOn w:val="DefaultParagraphFont"/>
    <w:link w:val="Header"/>
    <w:uiPriority w:val="99"/>
    <w:rsid w:val="00602EAA"/>
    <w:rPr>
      <w:sz w:val="24"/>
    </w:rPr>
  </w:style>
  <w:style w:type="character" w:styleId="CommentReference">
    <w:name w:val="annotation reference"/>
    <w:basedOn w:val="DefaultParagraphFont"/>
    <w:semiHidden/>
    <w:unhideWhenUsed/>
    <w:rsid w:val="00F618ED"/>
    <w:rPr>
      <w:sz w:val="16"/>
      <w:szCs w:val="16"/>
    </w:rPr>
  </w:style>
  <w:style w:type="paragraph" w:styleId="CommentText">
    <w:name w:val="annotation text"/>
    <w:basedOn w:val="Normal"/>
    <w:link w:val="CommentTextChar"/>
    <w:semiHidden/>
    <w:unhideWhenUsed/>
    <w:rsid w:val="00F618ED"/>
    <w:rPr>
      <w:sz w:val="20"/>
    </w:rPr>
  </w:style>
  <w:style w:type="character" w:customStyle="1" w:styleId="CommentTextChar">
    <w:name w:val="Comment Text Char"/>
    <w:basedOn w:val="DefaultParagraphFont"/>
    <w:link w:val="CommentText"/>
    <w:semiHidden/>
    <w:rsid w:val="00F618ED"/>
  </w:style>
  <w:style w:type="paragraph" w:styleId="CommentSubject">
    <w:name w:val="annotation subject"/>
    <w:basedOn w:val="CommentText"/>
    <w:next w:val="CommentText"/>
    <w:link w:val="CommentSubjectChar"/>
    <w:semiHidden/>
    <w:unhideWhenUsed/>
    <w:rsid w:val="00F618ED"/>
    <w:rPr>
      <w:b/>
      <w:bCs/>
    </w:rPr>
  </w:style>
  <w:style w:type="character" w:customStyle="1" w:styleId="CommentSubjectChar">
    <w:name w:val="Comment Subject Char"/>
    <w:basedOn w:val="CommentTextChar"/>
    <w:link w:val="CommentSubject"/>
    <w:semiHidden/>
    <w:rsid w:val="00F618ED"/>
    <w:rPr>
      <w:b/>
      <w:bCs/>
    </w:rPr>
  </w:style>
  <w:style w:type="table" w:styleId="TableGrid">
    <w:name w:val="Table Grid"/>
    <w:basedOn w:val="TableNormal"/>
    <w:rsid w:val="00926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E65EFA"/>
    <w:rPr>
      <w:color w:val="0000FF" w:themeColor="hyperlink"/>
      <w:u w:val="single"/>
    </w:rPr>
  </w:style>
  <w:style w:type="character" w:styleId="FollowedHyperlink">
    <w:name w:val="FollowedHyperlink"/>
    <w:basedOn w:val="DefaultParagraphFont"/>
    <w:semiHidden/>
    <w:unhideWhenUsed/>
    <w:rsid w:val="006271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55962">
      <w:bodyDiv w:val="1"/>
      <w:marLeft w:val="0"/>
      <w:marRight w:val="0"/>
      <w:marTop w:val="0"/>
      <w:marBottom w:val="0"/>
      <w:divBdr>
        <w:top w:val="none" w:sz="0" w:space="0" w:color="auto"/>
        <w:left w:val="none" w:sz="0" w:space="0" w:color="auto"/>
        <w:bottom w:val="none" w:sz="0" w:space="0" w:color="auto"/>
        <w:right w:val="none" w:sz="0" w:space="0" w:color="auto"/>
      </w:divBdr>
    </w:div>
    <w:div w:id="184165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me@iticollege.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sp.org/socpr/default.htm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13</Pages>
  <Words>4235</Words>
  <Characters>20109</Characters>
  <Application>Microsoft Office Word</Application>
  <DocSecurity>0</DocSecurity>
  <Lines>167</Lines>
  <Paragraphs>48</Paragraphs>
  <ScaleCrop>false</ScaleCrop>
  <HeadingPairs>
    <vt:vector size="2" baseType="variant">
      <vt:variant>
        <vt:lpstr>Title</vt:lpstr>
      </vt:variant>
      <vt:variant>
        <vt:i4>1</vt:i4>
      </vt:variant>
    </vt:vector>
  </HeadingPairs>
  <TitlesOfParts>
    <vt:vector size="1" baseType="lpstr">
      <vt:lpstr>ITI TECHNICAL COLLEGE</vt:lpstr>
    </vt:vector>
  </TitlesOfParts>
  <Company>ITI</Company>
  <LinksUpToDate>false</LinksUpToDate>
  <CharactersWithSpaces>24296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ITI TECHNICAL COLLEGE</dc:title>
  <dc:creator>Teresa Mikronis</dc:creator>
  <cp:lastModifiedBy>Michael Champagne</cp:lastModifiedBy>
  <cp:revision>9</cp:revision>
  <cp:lastPrinted>2011-09-12T16:09:00Z</cp:lastPrinted>
  <dcterms:created xsi:type="dcterms:W3CDTF">2023-07-18T21:09:00Z</dcterms:created>
  <dcterms:modified xsi:type="dcterms:W3CDTF">2023-07-20T19:12:00Z</dcterms:modified>
</cp:coreProperties>
</file>